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33" w:type="pct"/>
        <w:jc w:val="center"/>
        <w:tblBorders>
          <w:bottom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7"/>
        <w:gridCol w:w="7854"/>
      </w:tblGrid>
      <w:tr w:rsidR="00563A51" w:rsidRPr="00563A51" w:rsidTr="00553661">
        <w:trPr>
          <w:trHeight w:val="1842"/>
          <w:jc w:val="center"/>
        </w:trPr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563A51" w:rsidRPr="00563A51" w:rsidRDefault="00563A51" w:rsidP="00563A51">
            <w:pPr>
              <w:widowControl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63A51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7EE08F2" wp14:editId="41DA0B0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-1073785</wp:posOffset>
                  </wp:positionV>
                  <wp:extent cx="1464945" cy="723900"/>
                  <wp:effectExtent l="19050" t="0" r="1905" b="0"/>
                  <wp:wrapSquare wrapText="bothSides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94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63A5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4011" w:type="pct"/>
            <w:tcBorders>
              <w:bottom w:val="single" w:sz="4" w:space="0" w:color="auto"/>
            </w:tcBorders>
            <w:vAlign w:val="center"/>
          </w:tcPr>
          <w:p w:rsidR="00563A51" w:rsidRPr="00563A51" w:rsidRDefault="00563A51" w:rsidP="00563A51">
            <w:pPr>
              <w:widowControl w:val="0"/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63A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МИНИСТЕРСТВО НАУКИ И ВЫСШЕГО ОБРАЗОВАНИЯ</w:t>
            </w:r>
          </w:p>
          <w:p w:rsidR="00563A51" w:rsidRPr="00563A51" w:rsidRDefault="00563A51" w:rsidP="00563A51">
            <w:pPr>
              <w:widowControl w:val="0"/>
              <w:spacing w:after="0" w:line="288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63A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РОССИЙСКОЙ ФЕДЕРАЦИИ</w:t>
            </w:r>
          </w:p>
          <w:p w:rsidR="00563A51" w:rsidRPr="00563A51" w:rsidRDefault="00563A51" w:rsidP="00563A51">
            <w:pPr>
              <w:widowControl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563A51" w:rsidRPr="00563A51" w:rsidRDefault="00563A51" w:rsidP="00563A51">
            <w:pPr>
              <w:widowControl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63A5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ФЕДЕРАЛЬНОЕ ГОСУДАРСТВЕННОЕ БЮДЖЕТНОЕ</w:t>
            </w:r>
          </w:p>
          <w:p w:rsidR="00563A51" w:rsidRPr="00563A51" w:rsidRDefault="00563A51" w:rsidP="00563A51">
            <w:pPr>
              <w:widowControl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eastAsia="en-US"/>
              </w:rPr>
            </w:pPr>
            <w:r w:rsidRPr="00563A51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eastAsia="en-US"/>
              </w:rPr>
              <w:t>ОБРАЗОВАТЕЛЬНОЕ УЧРЕЖДЕНИЕ ВЫСШЕГО ОБРАЗОВАНИЯ</w:t>
            </w:r>
          </w:p>
          <w:p w:rsidR="00563A51" w:rsidRPr="00563A51" w:rsidRDefault="00563A51" w:rsidP="00563A51">
            <w:pPr>
              <w:widowControl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pacing w:val="-13"/>
                <w:sz w:val="26"/>
                <w:szCs w:val="26"/>
                <w:lang w:eastAsia="en-US"/>
              </w:rPr>
            </w:pPr>
            <w:r w:rsidRPr="00563A51">
              <w:rPr>
                <w:rFonts w:ascii="Times New Roman" w:eastAsia="Calibri" w:hAnsi="Times New Roman" w:cs="Times New Roman"/>
                <w:spacing w:val="-13"/>
                <w:sz w:val="26"/>
                <w:szCs w:val="26"/>
                <w:lang w:eastAsia="en-US"/>
              </w:rPr>
              <w:t>«</w:t>
            </w:r>
            <w:r w:rsidRPr="00563A51">
              <w:rPr>
                <w:rFonts w:ascii="Times New Roman" w:eastAsia="Calibri" w:hAnsi="Times New Roman" w:cs="Times New Roman"/>
                <w:spacing w:val="-17"/>
                <w:sz w:val="26"/>
                <w:szCs w:val="26"/>
                <w:lang w:eastAsia="en-US"/>
              </w:rPr>
              <w:t>САМАРСКИЙ ГОСУДАРСТВЕННЫЙ ТЕХНИЧЕСКИЙ УНИВЕРСИТЕТ»</w:t>
            </w:r>
          </w:p>
          <w:p w:rsidR="00563A51" w:rsidRPr="00563A51" w:rsidRDefault="00563A51" w:rsidP="00563A51">
            <w:pPr>
              <w:widowControl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spacing w:val="-13"/>
                <w:sz w:val="26"/>
                <w:szCs w:val="26"/>
                <w:lang w:eastAsia="en-US"/>
              </w:rPr>
            </w:pPr>
          </w:p>
          <w:p w:rsidR="00563A51" w:rsidRPr="00563A51" w:rsidRDefault="00563A51" w:rsidP="00563A51">
            <w:pPr>
              <w:widowControl w:val="0"/>
              <w:spacing w:after="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-13"/>
                <w:sz w:val="28"/>
                <w:szCs w:val="28"/>
                <w:lang w:eastAsia="en-US"/>
              </w:rPr>
            </w:pPr>
          </w:p>
        </w:tc>
      </w:tr>
    </w:tbl>
    <w:p w:rsidR="00BD4154" w:rsidRPr="00563A51" w:rsidRDefault="00BD4154" w:rsidP="00563A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3A51" w:rsidRPr="00563A51" w:rsidRDefault="00563A51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63A51">
        <w:rPr>
          <w:rFonts w:ascii="Times New Roman" w:eastAsia="Calibri" w:hAnsi="Times New Roman" w:cs="Times New Roman"/>
          <w:b/>
          <w:spacing w:val="40"/>
          <w:sz w:val="28"/>
          <w:szCs w:val="28"/>
          <w:lang w:eastAsia="en-US"/>
        </w:rPr>
        <w:t>Кафедра</w:t>
      </w:r>
      <w:r w:rsidRPr="00563A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«</w:t>
      </w:r>
      <w:r w:rsidRPr="00563A51">
        <w:rPr>
          <w:rFonts w:ascii="Times New Roman" w:hAnsi="Times New Roman" w:cs="Times New Roman"/>
          <w:b/>
          <w:sz w:val="28"/>
          <w:szCs w:val="28"/>
        </w:rPr>
        <w:t>Электроэнергетика</w:t>
      </w:r>
      <w:r>
        <w:rPr>
          <w:rFonts w:ascii="Times New Roman" w:hAnsi="Times New Roman" w:cs="Times New Roman"/>
          <w:b/>
          <w:sz w:val="28"/>
          <w:szCs w:val="28"/>
        </w:rPr>
        <w:t>, электротехника и автоматизация технологических процессов</w:t>
      </w:r>
      <w:r w:rsidRPr="00563A51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</w:p>
    <w:p w:rsidR="00563A51" w:rsidRPr="00563A51" w:rsidRDefault="00563A51" w:rsidP="00563A51">
      <w:pPr>
        <w:widowControl w:val="0"/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63A51" w:rsidRPr="00563A51" w:rsidRDefault="00563A51" w:rsidP="00563A51">
      <w:pPr>
        <w:widowControl w:val="0"/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63A51" w:rsidRPr="00563A51" w:rsidRDefault="00563A51" w:rsidP="00563A51">
      <w:pPr>
        <w:widowControl w:val="0"/>
        <w:spacing w:after="0" w:line="288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63A51" w:rsidRPr="00563A51" w:rsidRDefault="00563A51" w:rsidP="00563A51">
      <w:pPr>
        <w:widowControl w:val="0"/>
        <w:tabs>
          <w:tab w:val="left" w:pos="2256"/>
        </w:tabs>
        <w:spacing w:after="0" w:line="288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63A51" w:rsidRPr="00563A51" w:rsidRDefault="00563A51" w:rsidP="00563A51">
      <w:pPr>
        <w:widowControl w:val="0"/>
        <w:tabs>
          <w:tab w:val="left" w:pos="2256"/>
        </w:tabs>
        <w:spacing w:after="0" w:line="288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563A51" w:rsidRPr="00563A51" w:rsidRDefault="00563A51" w:rsidP="00563A5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63A51">
        <w:rPr>
          <w:rFonts w:ascii="Times New Roman" w:hAnsi="Times New Roman" w:cs="Times New Roman"/>
          <w:b/>
          <w:sz w:val="36"/>
          <w:szCs w:val="36"/>
        </w:rPr>
        <w:t xml:space="preserve">Методические указания </w:t>
      </w:r>
    </w:p>
    <w:p w:rsidR="00563A51" w:rsidRPr="00563A51" w:rsidRDefault="00563A51" w:rsidP="00563A51">
      <w:pPr>
        <w:widowControl w:val="0"/>
        <w:tabs>
          <w:tab w:val="left" w:pos="2256"/>
        </w:tabs>
        <w:spacing w:after="0" w:line="264" w:lineRule="auto"/>
        <w:jc w:val="center"/>
        <w:rPr>
          <w:rFonts w:ascii="Times New Roman" w:eastAsia="Calibri" w:hAnsi="Times New Roman" w:cs="Times New Roman"/>
          <w:bCs/>
          <w:sz w:val="36"/>
          <w:szCs w:val="36"/>
          <w:lang w:eastAsia="en-US"/>
        </w:rPr>
      </w:pPr>
      <w:r w:rsidRPr="00563A51">
        <w:rPr>
          <w:rFonts w:ascii="Times New Roman" w:hAnsi="Times New Roman" w:cs="Times New Roman"/>
          <w:b/>
          <w:sz w:val="36"/>
          <w:szCs w:val="36"/>
        </w:rPr>
        <w:t>по выполнению лабораторн</w:t>
      </w:r>
      <w:r w:rsidR="00733972">
        <w:rPr>
          <w:rFonts w:ascii="Times New Roman" w:hAnsi="Times New Roman" w:cs="Times New Roman"/>
          <w:b/>
          <w:sz w:val="36"/>
          <w:szCs w:val="36"/>
        </w:rPr>
        <w:t>ых</w:t>
      </w:r>
      <w:r w:rsidRPr="00563A51">
        <w:rPr>
          <w:rFonts w:ascii="Times New Roman" w:hAnsi="Times New Roman" w:cs="Times New Roman"/>
          <w:b/>
          <w:sz w:val="36"/>
          <w:szCs w:val="36"/>
        </w:rPr>
        <w:t xml:space="preserve"> работ</w:t>
      </w:r>
      <w:r w:rsidR="00900DCC">
        <w:rPr>
          <w:rFonts w:ascii="Times New Roman" w:hAnsi="Times New Roman" w:cs="Times New Roman"/>
          <w:b/>
          <w:sz w:val="36"/>
          <w:szCs w:val="36"/>
        </w:rPr>
        <w:t xml:space="preserve"> по дисциплине</w:t>
      </w:r>
    </w:p>
    <w:p w:rsidR="00900DCC" w:rsidRPr="00900DCC" w:rsidRDefault="000663A8" w:rsidP="00900DCC">
      <w:pPr>
        <w:spacing w:after="0" w:line="360" w:lineRule="auto"/>
        <w:ind w:left="-567" w:right="-13" w:firstLine="568"/>
        <w:jc w:val="center"/>
        <w:rPr>
          <w:rFonts w:ascii="Arial" w:hAnsi="Arial" w:cs="Arial"/>
          <w:sz w:val="20"/>
          <w:szCs w:val="20"/>
          <w:lang w:eastAsia="ru-RU"/>
        </w:rPr>
      </w:pPr>
      <w:r w:rsidRPr="00DD6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Б1.О.03.02 «Электротехническое и конструкционное материаловедение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  <w:r>
        <w:rPr>
          <w:rFonts w:ascii="Arial" w:hAnsi="Arial" w:cs="Arial"/>
          <w:sz w:val="20"/>
          <w:szCs w:val="20"/>
          <w:lang w:eastAsia="ru-RU"/>
        </w:rPr>
        <w:t xml:space="preserve"> </w:t>
      </w:r>
      <w:r w:rsidR="00900DCC" w:rsidRPr="00900DCC">
        <w:rPr>
          <w:rFonts w:ascii="Arial" w:hAnsi="Arial" w:cs="Arial"/>
          <w:sz w:val="20"/>
          <w:szCs w:val="20"/>
          <w:lang w:eastAsia="ru-RU"/>
        </w:rPr>
        <w:t xml:space="preserve">Наименование дисциплины </w:t>
      </w:r>
    </w:p>
    <w:p w:rsidR="00900DCC" w:rsidRPr="00900DCC" w:rsidRDefault="00900DCC" w:rsidP="00900DCC">
      <w:pPr>
        <w:spacing w:after="0" w:line="360" w:lineRule="auto"/>
        <w:ind w:left="-567" w:right="-13" w:firstLine="568"/>
        <w:jc w:val="center"/>
        <w:rPr>
          <w:rFonts w:ascii="Arial" w:hAnsi="Arial" w:cs="Arial"/>
          <w:sz w:val="20"/>
          <w:szCs w:val="20"/>
          <w:lang w:eastAsia="ru-RU"/>
        </w:rPr>
      </w:pPr>
    </w:p>
    <w:p w:rsidR="00900DCC" w:rsidRPr="00900DCC" w:rsidRDefault="00900DCC" w:rsidP="00900DCC">
      <w:pPr>
        <w:spacing w:after="0" w:line="360" w:lineRule="auto"/>
        <w:ind w:left="-567" w:right="-13" w:firstLine="568"/>
        <w:jc w:val="center"/>
        <w:rPr>
          <w:rFonts w:ascii="Arial" w:hAnsi="Arial" w:cs="Arial"/>
          <w:sz w:val="20"/>
          <w:szCs w:val="20"/>
          <w:lang w:eastAsia="ru-RU"/>
        </w:rPr>
      </w:pPr>
      <w:r w:rsidRPr="00900DCC">
        <w:rPr>
          <w:rFonts w:ascii="Arial" w:hAnsi="Arial" w:cs="Arial"/>
          <w:sz w:val="20"/>
          <w:szCs w:val="20"/>
          <w:lang w:eastAsia="ru-RU"/>
        </w:rPr>
        <w:t xml:space="preserve">Для студентов очной и заочной форм обучения </w:t>
      </w:r>
    </w:p>
    <w:p w:rsidR="000663A8" w:rsidRDefault="000663A8" w:rsidP="000663A8">
      <w:pPr>
        <w:spacing w:after="0" w:line="360" w:lineRule="auto"/>
        <w:ind w:left="-567" w:right="-13" w:firstLine="568"/>
        <w:jc w:val="center"/>
        <w:rPr>
          <w:rFonts w:ascii="Arial" w:hAnsi="Arial" w:cs="Arial"/>
          <w:sz w:val="20"/>
          <w:szCs w:val="20"/>
          <w:lang w:eastAsia="ru-RU"/>
        </w:rPr>
      </w:pPr>
      <w:r w:rsidRPr="00900DCC">
        <w:rPr>
          <w:rFonts w:ascii="Arial" w:hAnsi="Arial" w:cs="Arial"/>
          <w:sz w:val="20"/>
          <w:szCs w:val="20"/>
          <w:lang w:eastAsia="ru-RU"/>
        </w:rPr>
        <w:t xml:space="preserve">направления подготовки </w:t>
      </w:r>
      <w:r w:rsidRPr="00DD6590">
        <w:rPr>
          <w:rFonts w:ascii="Arial" w:hAnsi="Arial" w:cs="Arial"/>
          <w:sz w:val="20"/>
          <w:szCs w:val="20"/>
          <w:lang w:eastAsia="ru-RU"/>
        </w:rPr>
        <w:t>13.03.02 Электроэнергетика и</w:t>
      </w:r>
      <w:r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DD6590">
        <w:rPr>
          <w:rFonts w:ascii="Arial" w:hAnsi="Arial" w:cs="Arial"/>
          <w:sz w:val="20"/>
          <w:szCs w:val="20"/>
          <w:lang w:eastAsia="ru-RU"/>
        </w:rPr>
        <w:t xml:space="preserve">электротехника </w:t>
      </w:r>
    </w:p>
    <w:p w:rsidR="000663A8" w:rsidRPr="00563A51" w:rsidRDefault="000663A8" w:rsidP="000663A8">
      <w:pPr>
        <w:spacing w:after="0" w:line="360" w:lineRule="auto"/>
        <w:ind w:left="-567" w:right="-13" w:firstLine="568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900DCC">
        <w:rPr>
          <w:rFonts w:ascii="Arial" w:hAnsi="Arial" w:cs="Arial"/>
          <w:sz w:val="20"/>
          <w:szCs w:val="20"/>
          <w:lang w:eastAsia="ru-RU"/>
        </w:rPr>
        <w:t xml:space="preserve">профиль </w:t>
      </w:r>
      <w:r w:rsidRPr="00DD6590">
        <w:rPr>
          <w:rFonts w:ascii="Arial" w:hAnsi="Arial" w:cs="Arial"/>
          <w:sz w:val="20"/>
          <w:szCs w:val="20"/>
          <w:lang w:eastAsia="ru-RU"/>
        </w:rPr>
        <w:t>Электроэнергетика</w:t>
      </w:r>
    </w:p>
    <w:p w:rsidR="00563A51" w:rsidRPr="00563A51" w:rsidRDefault="00563A51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563A51" w:rsidRPr="00563A51" w:rsidRDefault="00563A51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563A51" w:rsidRPr="00563A51" w:rsidRDefault="00563A51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563A51" w:rsidRDefault="00563A51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0663A8" w:rsidRDefault="000663A8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0663A8" w:rsidRDefault="000663A8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0663A8" w:rsidRDefault="000663A8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563A51" w:rsidRPr="00563A51" w:rsidRDefault="00563A51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563A51" w:rsidRDefault="00563A51" w:rsidP="00563A51">
      <w:pPr>
        <w:widowControl w:val="0"/>
        <w:spacing w:after="0" w:line="288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</w:p>
    <w:p w:rsidR="00900DCC" w:rsidRPr="00900DCC" w:rsidRDefault="00900DCC" w:rsidP="00900DCC">
      <w:pPr>
        <w:tabs>
          <w:tab w:val="left" w:pos="3000"/>
        </w:tabs>
        <w:rPr>
          <w:rFonts w:ascii="Arial" w:eastAsiaTheme="minorHAnsi" w:hAnsi="Arial" w:cs="Arial"/>
          <w:b/>
          <w:sz w:val="28"/>
          <w:lang w:eastAsia="en-US"/>
        </w:rPr>
      </w:pPr>
    </w:p>
    <w:p w:rsidR="00900DCC" w:rsidRPr="00900DCC" w:rsidRDefault="00900DCC" w:rsidP="00900DCC">
      <w:pPr>
        <w:tabs>
          <w:tab w:val="left" w:pos="3000"/>
        </w:tabs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900DCC">
        <w:rPr>
          <w:rFonts w:ascii="Arial" w:eastAsiaTheme="minorHAnsi" w:hAnsi="Arial" w:cs="Arial"/>
          <w:b/>
          <w:sz w:val="28"/>
          <w:szCs w:val="28"/>
          <w:lang w:eastAsia="en-US"/>
        </w:rPr>
        <w:t>г. Новокуйбышевск, 2026 г.</w:t>
      </w:r>
    </w:p>
    <w:p w:rsidR="00900DCC" w:rsidRDefault="00900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41C0" w:rsidRPr="003541C0" w:rsidRDefault="003541C0" w:rsidP="003541C0">
      <w:pPr>
        <w:tabs>
          <w:tab w:val="left" w:pos="3000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541C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СОДЕРЖАНИЕ</w:t>
      </w:r>
    </w:p>
    <w:tbl>
      <w:tblPr>
        <w:tblStyle w:val="1"/>
        <w:tblW w:w="9192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938"/>
        <w:gridCol w:w="687"/>
      </w:tblGrid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-103"/>
                <w:tab w:val="left" w:pos="3000"/>
              </w:tabs>
              <w:ind w:left="-103" w:firstLine="10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Правила работы в лаборатории</w:t>
            </w:r>
          </w:p>
        </w:tc>
        <w:tc>
          <w:tcPr>
            <w:tcW w:w="687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Лабораторная работа № 1 «Определение удельного сопротивления проводника» </w:t>
            </w:r>
          </w:p>
        </w:tc>
        <w:tc>
          <w:tcPr>
            <w:tcW w:w="687" w:type="dxa"/>
          </w:tcPr>
          <w:p w:rsid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29560212"/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Лабораторная работа №2 «Изучение температурной зависимости сопротивления проводников и резисторов»</w:t>
            </w:r>
            <w:bookmarkEnd w:id="0"/>
          </w:p>
        </w:tc>
        <w:tc>
          <w:tcPr>
            <w:tcW w:w="687" w:type="dxa"/>
          </w:tcPr>
          <w:p w:rsid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Лабораторная работа №3 «Изучение температурной зависимости сопротивления полупроводников»</w:t>
            </w:r>
          </w:p>
        </w:tc>
        <w:tc>
          <w:tcPr>
            <w:tcW w:w="687" w:type="dxa"/>
          </w:tcPr>
          <w:p w:rsid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Лабораторная работа №4 «Построение диаграммы состояния железоуглеродистых сплавов и микроструктурный анализ углеродистых сталей в равновесном состоянии» </w:t>
            </w:r>
          </w:p>
        </w:tc>
        <w:tc>
          <w:tcPr>
            <w:tcW w:w="687" w:type="dxa"/>
          </w:tcPr>
          <w:p w:rsid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Лабораторная работа №5 «Контактные явления и термоэлектродвижущая сила» </w:t>
            </w:r>
          </w:p>
        </w:tc>
        <w:tc>
          <w:tcPr>
            <w:tcW w:w="687" w:type="dxa"/>
          </w:tcPr>
          <w:p w:rsid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Лабораторная работа №6 «Фотопроводимость» </w:t>
            </w:r>
          </w:p>
        </w:tc>
        <w:tc>
          <w:tcPr>
            <w:tcW w:w="687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Лабораторная работа №7 «Контактные явления в полупроводниках и барьерный фотоэффект» </w:t>
            </w:r>
          </w:p>
        </w:tc>
        <w:tc>
          <w:tcPr>
            <w:tcW w:w="687" w:type="dxa"/>
          </w:tcPr>
          <w:p w:rsid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41C0" w:rsidRPr="003541C0" w:rsidTr="00DA6047">
        <w:tc>
          <w:tcPr>
            <w:tcW w:w="567" w:type="dxa"/>
          </w:tcPr>
          <w:p w:rsidR="003541C0" w:rsidRPr="003541C0" w:rsidRDefault="003541C0" w:rsidP="003541C0">
            <w:pPr>
              <w:tabs>
                <w:tab w:val="left" w:pos="3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938" w:type="dxa"/>
          </w:tcPr>
          <w:p w:rsidR="003541C0" w:rsidRPr="003541C0" w:rsidRDefault="003541C0" w:rsidP="003541C0">
            <w:pPr>
              <w:tabs>
                <w:tab w:val="left" w:pos="30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>Лабораторная работа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541C0">
              <w:rPr>
                <w:rFonts w:ascii="Times New Roman" w:hAnsi="Times New Roman" w:cs="Times New Roman"/>
                <w:sz w:val="28"/>
                <w:szCs w:val="28"/>
              </w:rPr>
              <w:t xml:space="preserve"> «Исследование электропроводности полупроводниковых материалов» </w:t>
            </w:r>
          </w:p>
        </w:tc>
        <w:tc>
          <w:tcPr>
            <w:tcW w:w="687" w:type="dxa"/>
          </w:tcPr>
          <w:p w:rsid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C0" w:rsidRPr="003541C0" w:rsidRDefault="003541C0" w:rsidP="003541C0">
            <w:pPr>
              <w:tabs>
                <w:tab w:val="left" w:pos="30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00DCC" w:rsidRDefault="00900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0DCC" w:rsidRPr="00900DCC" w:rsidRDefault="00900DCC" w:rsidP="00900D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ПРАВИЛА РАБОТЫ В ЛАБОРАТОРИИ</w:t>
      </w:r>
    </w:p>
    <w:p w:rsidR="00900DCC" w:rsidRPr="00900DCC" w:rsidRDefault="00900DCC" w:rsidP="000663A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 Правила работы в лаборатории при проведении лабораторных работ по дисциплине «</w:t>
      </w:r>
      <w:r w:rsidR="000663A8" w:rsidRPr="00DD6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Электротехническое и конструкционное материаловедение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»</w:t>
      </w:r>
      <w:bookmarkStart w:id="1" w:name="_GoBack"/>
      <w:bookmarkEnd w:id="1"/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1.1 Общие положения </w:t>
      </w:r>
    </w:p>
    <w:p w:rsidR="00900DCC" w:rsidRPr="00900DCC" w:rsidRDefault="00900DCC" w:rsidP="00900DC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Настоящие правила обязательны для исполнения всеми студентами, преподавателями и сотрудниками, находящимися в лаборатории.</w:t>
      </w:r>
    </w:p>
    <w:p w:rsidR="00900DCC" w:rsidRPr="00900DCC" w:rsidRDefault="00900DCC" w:rsidP="00900DC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Нарушение правил влечет за собой предупреждение, отстранение от работы и/или другие дисциплинарные меры, предусмотренные уставом учебного заведения.</w:t>
      </w:r>
    </w:p>
    <w:p w:rsidR="00900DCC" w:rsidRPr="00900DCC" w:rsidRDefault="00900DCC" w:rsidP="00900DC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 лаборатории не несет ответственности за несчастные случаи, произошедшие в результате несоблюдения настоящих правил.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1.2 Инструктаж по технике безопасности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Перед началом каждой лабораторной работы студент обязан пройти инструктаж.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Инструктаж </w:t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может быть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как общим (в начале семестра), так и индивидуальным (перед каждой работой, если это необходимо).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Инструктаж включает: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Правила работы в лаборатории.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Меры безопасности при работе с компьютерной техникой (электробезопасность, правильная посадка за рабочим местом, перерывы).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Правила работы с программным обеспечением (особенно с незнакомым).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Правила хранения и использования данных (конфиденциальность, резервное копирование).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Подтверждение прохождения инструктажа – подпись в журнале (при необходимости).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1.3 Меры безопасности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1.3.1. Общие требования: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Поддерживайте чистоту и порядок на рабочем месте.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оставляйте личные вещи на проходах и рабочих столах.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употребляйте пищу и напитки за компьютерами.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используйте постороннее программное обеспечение без разрешения преподавателя.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Сообщайте о любых неисправностях оборудования или программного обеспечения лаборанту или преподавателю.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1.3.2. Электробезопасность: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касайтесь оголенных проводов и поврежденных розеток.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работайте с неисправным оборудованием.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пытайтесь самостоятельно ремонтировать компьютерную технику.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1.3.3.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Работа с компьютерной техникой: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Соблюдайте правильную осанку при работе за компьютером.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Регулярно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делайте перерывы для отдыха глаз и разминки.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перекрывайте вентиляционные отверстия на системном блоке и мониторе.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1.3.4. Работа с программным обеспечением и данными: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Используйте только лицензионное программное обеспечение.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устанавливайте программное обеспечение без разрешения преподавателя.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00DC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Создавайте резервные копии своих данных.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00DCC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Соблюдайте конфиденциальность данных (особенно при работе с реальными данными о сотрудниках).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распространяйте персональные данные без разрешения.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посещайте сайты, содержащие вирусы или вредоносное программное обеспечение.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1.3.5. Профилактика компьютерных заболеваний: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Регулярно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проветривайте помещение лаборатории.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Используйте средства защиты от излучения монитора (при необходимости).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1.4 Ответственность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Студенты несут ответственность за сохранность оборудования и программного обеспечения, предоставленных для выполнения лабораторной работы.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случае повреждения по вине студента, он обязан возместить ущерб в установленном порядке.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•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Студенты несут ответственность за нарушение конфиденциальности данных.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00DCC" w:rsidRPr="00900DCC" w:rsidRDefault="00900DCC" w:rsidP="000663A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 Алгоритм проведения лабораторной работы по дисциплине «</w:t>
      </w:r>
      <w:r w:rsidR="000663A8" w:rsidRPr="000663A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Электротехническое и конструкционное материаловедение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»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2.1.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Подготовка к лабораторной работе: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Получение задания от преподавателя (описание задачи, данные, требования к отчету).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Изучение теоретического материала (конспекты, учебники, методические указания).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Ознакомление с используемым программным обеспечением (например, MS </w:t>
      </w:r>
      <w:proofErr w:type="spell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Excel</w:t>
      </w:r>
      <w:proofErr w:type="spell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R, </w:t>
      </w:r>
      <w:proofErr w:type="spell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Python</w:t>
      </w:r>
      <w:proofErr w:type="spell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, специализированные HR-аналитические инструменты).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Подготовка плана выполнения работы.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2.2.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Начало лабораторной работы: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Запуск необходимого программного обеспечения.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Загрузка предоставленных данных или подготовка данных самостоятельно.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Создание новых файлов для хранения результатов работы.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2.3.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Выполнение работы: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Выполнение анализа данных в соответствии с заданием.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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Подготовка данных.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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Выбор и применение подходящих методов анализа (статистические методы, визуализация данных, машинное обучение).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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Интерпретация результатов анализа.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Фиксация промежуточных результатов.</w:t>
      </w:r>
    </w:p>
    <w:p w:rsidR="00900DCC" w:rsidRPr="00900DCC" w:rsidRDefault="00900DCC" w:rsidP="00900D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Создание таблиц, графиков, диаграмм для визуализации данных.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Формулировка выводов и рекомендаций на основе результатов анализа.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2.4.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Завершение работы: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Сохранение всех рабочих файлов.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Закрытие программного обеспечения.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Удаление временных файлов (при необходимости).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Уборка рабочего места.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2.5.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Оформление отчета: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отчете должны быть четко сформулированы цель работы, описание использованных методов, результаты анализа (с таблицами, графиками), выводы и рекомендации.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Отчет должен быть оформлен в соответствии с требованиями преподавателя.</w:t>
      </w:r>
    </w:p>
    <w:p w:rsidR="00900DCC" w:rsidRPr="00900DCC" w:rsidRDefault="00900DCC" w:rsidP="00900DCC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Обязательно</w:t>
      </w:r>
      <w:proofErr w:type="gramEnd"/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указывайте источники данных и использованного программного обеспечения.</w:t>
      </w:r>
    </w:p>
    <w:p w:rsidR="00900DCC" w:rsidRPr="00900DCC" w:rsidRDefault="00900DCC" w:rsidP="00900DCC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2.6.</w:t>
      </w:r>
      <w:r w:rsidRPr="00900DCC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  <w:t>Защита лабораторной работы:</w:t>
      </w:r>
    </w:p>
    <w:p w:rsidR="00900DCC" w:rsidRPr="00900DCC" w:rsidRDefault="00900DCC" w:rsidP="00900DCC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Демонстрация преподавателю результатов работы.</w:t>
      </w:r>
    </w:p>
    <w:p w:rsidR="00900DCC" w:rsidRPr="00900DCC" w:rsidRDefault="00900DCC" w:rsidP="00900DCC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Ответы на вопросы по методике анализа, интерпретации результатов и сделанным выводам.</w:t>
      </w:r>
    </w:p>
    <w:p w:rsidR="00900DCC" w:rsidRPr="00900DCC" w:rsidRDefault="00900DCC" w:rsidP="00900DCC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Объяснение ограничений использованных методов.</w:t>
      </w:r>
    </w:p>
    <w:p w:rsidR="00900DCC" w:rsidRPr="00900DCC" w:rsidRDefault="00900DCC" w:rsidP="00900DCC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Предложения по дальнейшему развитию анализа.</w:t>
      </w:r>
    </w:p>
    <w:p w:rsidR="00900DCC" w:rsidRPr="00900DCC" w:rsidRDefault="00900DCC" w:rsidP="00900DCC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>o</w:t>
      </w:r>
      <w:r w:rsidRPr="00900DCC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Обоснование практической значимости полученных результатов.</w:t>
      </w:r>
    </w:p>
    <w:p w:rsidR="00563A51" w:rsidRPr="00563A51" w:rsidRDefault="00563A51" w:rsidP="00563A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0DCC" w:rsidRDefault="00900D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63A51" w:rsidRPr="00900DCC" w:rsidRDefault="00900DCC" w:rsidP="00900D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DC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Лабораторная работа №1</w:t>
      </w:r>
    </w:p>
    <w:p w:rsidR="00900DCC" w:rsidRPr="00900DCC" w:rsidRDefault="00900DCC" w:rsidP="00900D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DCC">
        <w:rPr>
          <w:rFonts w:ascii="Times New Roman" w:hAnsi="Times New Roman" w:cs="Times New Roman"/>
          <w:b/>
          <w:sz w:val="28"/>
          <w:szCs w:val="28"/>
        </w:rPr>
        <w:t>Определение удельного сопротивления проводника</w:t>
      </w:r>
    </w:p>
    <w:p w:rsidR="00900DCC" w:rsidRDefault="00900DC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0DCC" w:rsidRPr="00900DCC" w:rsidRDefault="00900DC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00DCC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900DCC">
        <w:rPr>
          <w:rFonts w:ascii="Times New Roman" w:hAnsi="Times New Roman" w:cs="Times New Roman"/>
          <w:sz w:val="28"/>
          <w:szCs w:val="28"/>
        </w:rPr>
        <w:t xml:space="preserve"> изучить методы измерения сопротивления проводников, определить удельное сопротивление проводника.</w:t>
      </w:r>
    </w:p>
    <w:p w:rsidR="00900DCC" w:rsidRPr="00900DCC" w:rsidRDefault="00900DC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0DCC" w:rsidRPr="00900DCC" w:rsidRDefault="00900DC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00DC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900DCC">
        <w:rPr>
          <w:rFonts w:ascii="Times New Roman" w:hAnsi="Times New Roman" w:cs="Times New Roman"/>
          <w:sz w:val="28"/>
          <w:szCs w:val="28"/>
        </w:rPr>
        <w:t xml:space="preserve"> модуль «Измеритель RLС», модуль «Модуль питания и USB осциллограф», образцы исследуемых проводников, соединительные проводники с щупами.</w:t>
      </w:r>
    </w:p>
    <w:p w:rsidR="00900DCC" w:rsidRDefault="00900DC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3A8B" w:rsidRPr="00513A8B" w:rsidRDefault="00513A8B" w:rsidP="00513A8B">
      <w:pPr>
        <w:widowControl w:val="0"/>
        <w:autoSpaceDE w:val="0"/>
        <w:autoSpaceDN w:val="0"/>
        <w:spacing w:before="77" w:after="0" w:line="352" w:lineRule="auto"/>
        <w:ind w:left="2439" w:right="1966" w:hanging="47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Теоретическая часть</w:t>
      </w:r>
    </w:p>
    <w:p w:rsidR="00513A8B" w:rsidRPr="00513A8B" w:rsidRDefault="00513A8B" w:rsidP="00513A8B">
      <w:pPr>
        <w:widowControl w:val="0"/>
        <w:autoSpaceDE w:val="0"/>
        <w:autoSpaceDN w:val="0"/>
        <w:spacing w:after="0" w:line="240" w:lineRule="auto"/>
        <w:ind w:right="-1" w:firstLine="51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Все вещества по электрическим свойствам разделяют на три класса:</w:t>
      </w:r>
      <w:r w:rsidRPr="00513A8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проводники,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диэлектрики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13A8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полупроводники.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Pr="00513A8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проводникам относятся металлы, обладающие малым удельным сопротивлением— менее 10</w:t>
      </w:r>
      <w:r w:rsidRPr="00513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-8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Ом·м</w:t>
      </w:r>
      <w:proofErr w:type="spellEnd"/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. Удельное сопротивление полупроводников обычно лежит в пределах 10</w:t>
      </w:r>
      <w:r w:rsidRPr="00513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-4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...10</w:t>
      </w:r>
      <w:r w:rsidRPr="00513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8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Ом·м</w:t>
      </w:r>
      <w:proofErr w:type="spellEnd"/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. Материалы, у которых величина удельного сопротивления больше 10</w:t>
      </w:r>
      <w:r w:rsidRPr="00513A8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14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Ом·м</w:t>
      </w:r>
      <w:proofErr w:type="spellEnd"/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, называются диэлектриками. Полупроводниками является ряд элементов III-VI групп таблицы элементов Д.И. Менделеева (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В, </w:t>
      </w:r>
      <w:proofErr w:type="spellStart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Gе</w:t>
      </w:r>
      <w:proofErr w:type="spellEnd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, </w:t>
      </w:r>
      <w:proofErr w:type="spellStart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Si</w:t>
      </w:r>
      <w:proofErr w:type="spellEnd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, </w:t>
      </w:r>
      <w:proofErr w:type="spellStart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Аs</w:t>
      </w:r>
      <w:proofErr w:type="spellEnd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, Те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…), а также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большое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число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химических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соединений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proofErr w:type="spellStart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GaAs</w:t>
      </w:r>
      <w:proofErr w:type="spellEnd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,</w:t>
      </w:r>
      <w:r w:rsidRPr="00513A8B">
        <w:rPr>
          <w:rFonts w:ascii="Times New Roman" w:eastAsia="Times New Roman" w:hAnsi="Times New Roman" w:cs="Times New Roman"/>
          <w:i/>
          <w:spacing w:val="40"/>
          <w:sz w:val="28"/>
          <w:szCs w:val="28"/>
          <w:lang w:eastAsia="en-US"/>
        </w:rPr>
        <w:t xml:space="preserve"> </w:t>
      </w:r>
      <w:proofErr w:type="spellStart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GаР</w:t>
      </w:r>
      <w:proofErr w:type="spellEnd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,</w:t>
      </w:r>
      <w:r w:rsidRPr="00513A8B">
        <w:rPr>
          <w:rFonts w:ascii="Times New Roman" w:eastAsia="Times New Roman" w:hAnsi="Times New Roman" w:cs="Times New Roman"/>
          <w:i/>
          <w:spacing w:val="40"/>
          <w:sz w:val="28"/>
          <w:szCs w:val="28"/>
          <w:lang w:eastAsia="en-US"/>
        </w:rPr>
        <w:t xml:space="preserve"> </w:t>
      </w:r>
      <w:proofErr w:type="spellStart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ZnS</w:t>
      </w:r>
      <w:proofErr w:type="spellEnd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, </w:t>
      </w:r>
      <w:proofErr w:type="spellStart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SiC</w:t>
      </w:r>
      <w:proofErr w:type="spellEnd"/>
      <w:proofErr w:type="gramStart"/>
      <w:r w:rsidRPr="00513A8B">
        <w:rPr>
          <w:rFonts w:ascii="Times New Roman" w:eastAsia="Times New Roman" w:hAnsi="Times New Roman" w:cs="Times New Roman"/>
          <w:i/>
          <w:spacing w:val="-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,...</w:t>
      </w:r>
      <w:proofErr w:type="gramEnd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).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 зависимости от внешних условий (температуры, давле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ния) одно и то же вещество может проявлять разные электрические свойства.</w:t>
      </w:r>
      <w:r w:rsidRPr="00513A8B">
        <w:rPr>
          <w:rFonts w:ascii="Times New Roman" w:eastAsia="Times New Roman" w:hAnsi="Times New Roman" w:cs="Times New Roman"/>
          <w:spacing w:val="1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Например,</w:t>
      </w:r>
      <w:r w:rsidRPr="00513A8B">
        <w:rPr>
          <w:rFonts w:ascii="Times New Roman" w:eastAsia="Times New Roman" w:hAnsi="Times New Roman" w:cs="Times New Roman"/>
          <w:spacing w:val="19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германий</w:t>
      </w:r>
      <w:r w:rsidRPr="00513A8B">
        <w:rPr>
          <w:rFonts w:ascii="Times New Roman" w:eastAsia="Times New Roman" w:hAnsi="Times New Roman" w:cs="Times New Roman"/>
          <w:spacing w:val="19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513A8B">
        <w:rPr>
          <w:rFonts w:ascii="Times New Roman" w:eastAsia="Times New Roman" w:hAnsi="Times New Roman" w:cs="Times New Roman"/>
          <w:spacing w:val="17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температуре</w:t>
      </w:r>
      <w:r w:rsidRPr="00513A8B">
        <w:rPr>
          <w:rFonts w:ascii="Times New Roman" w:eastAsia="Times New Roman" w:hAnsi="Times New Roman" w:cs="Times New Roman"/>
          <w:spacing w:val="1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жидкого</w:t>
      </w:r>
      <w:r w:rsidRPr="00513A8B">
        <w:rPr>
          <w:rFonts w:ascii="Times New Roman" w:eastAsia="Times New Roman" w:hAnsi="Times New Roman" w:cs="Times New Roman"/>
          <w:spacing w:val="19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азота</w:t>
      </w:r>
      <w:r w:rsidRPr="00513A8B">
        <w:rPr>
          <w:rFonts w:ascii="Times New Roman" w:eastAsia="Times New Roman" w:hAnsi="Times New Roman" w:cs="Times New Roman"/>
          <w:spacing w:val="1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77К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— диэлектрик, при комнатной температуре — полупроводник, а в жидком виде — проводник.</w:t>
      </w:r>
    </w:p>
    <w:p w:rsidR="00513A8B" w:rsidRPr="00513A8B" w:rsidRDefault="00513A8B" w:rsidP="00513A8B">
      <w:pPr>
        <w:widowControl w:val="0"/>
        <w:autoSpaceDE w:val="0"/>
        <w:autoSpaceDN w:val="0"/>
        <w:spacing w:before="1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Зонная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теория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даёт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более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обоснованную</w:t>
      </w:r>
      <w:r w:rsidRPr="00513A8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классификацию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веществ. Согласно современной зонной теории твёрдых тел свободные элек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троны внутри твёрдого тела так же, как и в атомах, могут иметь только некоторые фиксированные значения энергии, т.е. энергия электронов квантуется. Разрешённые уровни энергии при объединении атомов в кристалл образуют совокупность близко расположенных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уровней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—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«разрешённые»</w:t>
      </w:r>
      <w:r w:rsidRPr="00513A8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зоны,</w:t>
      </w:r>
      <w:r w:rsidRPr="00513A8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разделённые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«запрещёнными» зонами. Каждая разрешённая зона сохраняет наименование уровней, из которых она образована, например, 1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s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, 2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s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, 2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 так далее.</w:t>
      </w:r>
    </w:p>
    <w:p w:rsidR="00513A8B" w:rsidRPr="00513A8B" w:rsidRDefault="00513A8B" w:rsidP="00513A8B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Зона, образованная из энергетических уровней самых удалённых от ядра атома валентных электронов, называется валентной зоной. Эта зона заселена электронами при температуре 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= 0 К (—273 °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С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). Следующая, «пустая» разрешённая энергетическая зона, называется в полупроводниках зоной проводимости. Энергетические зоны ва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лентных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электронов</w:t>
      </w:r>
      <w:r w:rsidRPr="00513A8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металлов,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диэлектриков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13A8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полупроводников и их заполнение при 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= 0 К представлены на рис. 1. Клеточками обозначены занятые уровни энергии. Горизонтальные — свободные от электронов разрешённые уровни энергии.</w:t>
      </w:r>
    </w:p>
    <w:p w:rsidR="00513A8B" w:rsidRPr="00513A8B" w:rsidRDefault="00513A8B" w:rsidP="00513A8B">
      <w:pPr>
        <w:widowControl w:val="0"/>
        <w:autoSpaceDE w:val="0"/>
        <w:autoSpaceDN w:val="0"/>
        <w:spacing w:before="76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Верхние разрешённые зоны разных веществ могут быть заполнены электронами частично или полностью, а также могут быть совершенно свободными от электронов.</w:t>
      </w:r>
    </w:p>
    <w:p w:rsidR="00513A8B" w:rsidRPr="00513A8B" w:rsidRDefault="00513A8B" w:rsidP="00513A8B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Энергетическая зона считается заполненной, если все уровни‚ зоны заняты электронами. Такими являются валентные зоны полупроводников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диэлектриков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абсолютном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нуле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температуры</w:t>
      </w:r>
      <w:r w:rsidRPr="00513A8B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(рис.</w:t>
      </w:r>
      <w:r w:rsidRPr="00513A8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1). При этом согласно принципу Паули, на одном энергетическом уровне может находиться не более двух электронов, имеющих противоположно направленные спины.</w:t>
      </w:r>
    </w:p>
    <w:p w:rsidR="00513A8B" w:rsidRPr="00513A8B" w:rsidRDefault="00513A8B" w:rsidP="00513A8B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 металлов при 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= 0 К валентная зона заполнена частично (рис.1). Например, в кристалле щелочного металла натрия </w:t>
      </w:r>
      <w:r w:rsidRPr="00513A8B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11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Na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 валентной зоне 3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s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электронами заполнена только половина уровней.</w:t>
      </w:r>
    </w:p>
    <w:p w:rsidR="00513A8B" w:rsidRPr="00513A8B" w:rsidRDefault="00513A8B" w:rsidP="00513A8B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Ширина запрещенной зоны между зоной проводимости валентной зоной при абсолютном нуле температуры называется энергией активации Δ</w:t>
      </w:r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W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полупроводника (рис. 1). Энергия активации числен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но равна работе, которую необходимо совершить электрону при его переходе из валентной зоны в зону проводимости. Энергия актива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ции измеряется, а электрон-вольтах (эВ) и составляет у полупровод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ников 0,1…3 эВ, у диэлектриков больше 3 эВ.</w:t>
      </w:r>
    </w:p>
    <w:p w:rsidR="00513A8B" w:rsidRDefault="00513A8B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0E3528AF" wp14:editId="34A475CD">
            <wp:extent cx="5423319" cy="2978022"/>
            <wp:effectExtent l="0" t="0" r="635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2063" cy="299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A8B" w:rsidRDefault="00513A8B" w:rsidP="00513A8B">
      <w:pPr>
        <w:widowControl w:val="0"/>
        <w:autoSpaceDE w:val="0"/>
        <w:autoSpaceDN w:val="0"/>
        <w:spacing w:before="103" w:after="0" w:line="240" w:lineRule="auto"/>
        <w:ind w:left="196" w:right="197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</w:pP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Рис.</w:t>
      </w:r>
      <w:r w:rsidRPr="00513A8B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1.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Энергетические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диаграммы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различных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типов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материалов: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проводник;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</w:p>
    <w:p w:rsidR="00513A8B" w:rsidRDefault="00513A8B" w:rsidP="00513A8B">
      <w:pPr>
        <w:widowControl w:val="0"/>
        <w:autoSpaceDE w:val="0"/>
        <w:autoSpaceDN w:val="0"/>
        <w:spacing w:before="103" w:after="0" w:line="240" w:lineRule="auto"/>
        <w:ind w:left="196" w:right="197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б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pacing w:val="-10"/>
          <w:sz w:val="24"/>
          <w:szCs w:val="24"/>
          <w:lang w:eastAsia="en-US"/>
        </w:rPr>
        <w:t>–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полупроводник;</w:t>
      </w:r>
      <w:r w:rsidRPr="00513A8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513A8B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513A8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диэлектрик;</w:t>
      </w:r>
      <w:r w:rsidRPr="00513A8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ЗП</w:t>
      </w:r>
      <w:r w:rsidRPr="00513A8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513A8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она</w:t>
      </w:r>
      <w:r w:rsidRPr="00513A8B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проводимости;</w:t>
      </w:r>
      <w:r w:rsidRPr="00513A8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ЗЗ</w:t>
      </w:r>
      <w:r w:rsidRPr="00513A8B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513A8B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запрещенная</w:t>
      </w:r>
      <w:r w:rsidRPr="00513A8B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>зона;</w:t>
      </w:r>
    </w:p>
    <w:p w:rsidR="00513A8B" w:rsidRPr="00513A8B" w:rsidRDefault="00513A8B" w:rsidP="00513A8B">
      <w:pPr>
        <w:widowControl w:val="0"/>
        <w:autoSpaceDE w:val="0"/>
        <w:autoSpaceDN w:val="0"/>
        <w:spacing w:before="103" w:after="0" w:line="240" w:lineRule="auto"/>
        <w:ind w:left="196" w:right="197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3A8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ВЗ – валентная зона</w:t>
      </w:r>
    </w:p>
    <w:p w:rsidR="00513A8B" w:rsidRPr="00513A8B" w:rsidRDefault="00513A8B" w:rsidP="00513A8B">
      <w:pPr>
        <w:widowControl w:val="0"/>
        <w:autoSpaceDE w:val="0"/>
        <w:autoSpaceDN w:val="0"/>
        <w:spacing w:before="76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Чтобы в веществе при приложении электрического поля возник электрический ток, электроны должны начать двигаться направленно. Возникновение тока сопровождается увеличением энергии каждого электрона (к энергии теплового движения добавляется энергия направленного движения). В металлах электрон, получив за счет электрического поля дополнительную энергию на пути свободного пробега, переходит на более высокий уровень энергии в валентной зоне. Освободившийся уровень занимается электрон, расположенный ниже на «энергетической лестнице» и т.д. – возникает электрический ток.</w:t>
      </w:r>
    </w:p>
    <w:p w:rsidR="00513A8B" w:rsidRPr="00513A8B" w:rsidRDefault="00513A8B" w:rsidP="00513A8B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диэлектриках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полупроводниках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не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может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взять энергии от поля, поскольку, приняв ее, он должен занять более высокий уровень, который оказывается либо запрещённым, либо занятым.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Поэтому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513A8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абсолютном</w:t>
      </w:r>
      <w:r w:rsidRPr="00513A8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нуле</w:t>
      </w:r>
      <w:r w:rsidRPr="00513A8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13A8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полупроводники,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13A8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диэлектрики являются изоляторами, т.е. не пропускают электрический ток. При повышении температуры энергия теплового движения электронов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увеличивается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(их</w:t>
      </w:r>
      <w:r w:rsidRPr="00513A8B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средняя</w:t>
      </w:r>
      <w:r w:rsidRPr="00513A8B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энергия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теплового</w:t>
      </w:r>
      <w:r w:rsidRPr="00513A8B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движения ε=1,5</w:t>
      </w:r>
      <w:r w:rsidRPr="00513A8B">
        <w:rPr>
          <w:rFonts w:ascii="Times New Roman" w:eastAsia="Times New Roman" w:hAnsi="Times New Roman" w:cs="Times New Roman"/>
          <w:spacing w:val="27"/>
          <w:sz w:val="28"/>
          <w:szCs w:val="28"/>
          <w:lang w:eastAsia="en-US"/>
        </w:rPr>
        <w:t xml:space="preserve"> </w:t>
      </w:r>
      <w:proofErr w:type="spellStart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kT</w:t>
      </w:r>
      <w:proofErr w:type="spellEnd"/>
      <w:r w:rsidRPr="00513A8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),</w:t>
      </w:r>
      <w:r w:rsidRPr="00513A8B">
        <w:rPr>
          <w:rFonts w:ascii="Times New Roman" w:eastAsia="Times New Roman" w:hAnsi="Times New Roman" w:cs="Times New Roman"/>
          <w:i/>
          <w:spacing w:val="27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13A8B">
        <w:rPr>
          <w:rFonts w:ascii="Times New Roman" w:eastAsia="Times New Roman" w:hAnsi="Times New Roman" w:cs="Times New Roman"/>
          <w:spacing w:val="2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уже</w:t>
      </w:r>
      <w:r w:rsidRPr="00513A8B">
        <w:rPr>
          <w:rFonts w:ascii="Times New Roman" w:eastAsia="Times New Roman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513A8B">
        <w:rPr>
          <w:rFonts w:ascii="Times New Roman" w:eastAsia="Times New Roman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температурах</w:t>
      </w:r>
      <w:r w:rsidRPr="00513A8B">
        <w:rPr>
          <w:rFonts w:ascii="Times New Roman" w:eastAsia="Times New Roman" w:hAnsi="Times New Roman" w:cs="Times New Roman"/>
          <w:spacing w:val="2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порядка</w:t>
      </w:r>
      <w:r w:rsidRPr="00513A8B">
        <w:rPr>
          <w:rFonts w:ascii="Times New Roman" w:eastAsia="Times New Roman" w:hAnsi="Times New Roman" w:cs="Times New Roman"/>
          <w:spacing w:val="26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100</w:t>
      </w:r>
      <w:r w:rsidRPr="00513A8B">
        <w:rPr>
          <w:rFonts w:ascii="Times New Roman" w:eastAsia="Times New Roman" w:hAnsi="Times New Roman" w:cs="Times New Roman"/>
          <w:spacing w:val="2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Pr="00513A8B">
        <w:rPr>
          <w:rFonts w:ascii="Times New Roman" w:eastAsia="Times New Roman" w:hAnsi="Times New Roman" w:cs="Times New Roman"/>
          <w:spacing w:val="27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некоторые</w:t>
      </w:r>
      <w:r w:rsidRPr="00513A8B">
        <w:rPr>
          <w:rFonts w:ascii="Times New Roman" w:eastAsia="Times New Roman" w:hAnsi="Times New Roman" w:cs="Times New Roman"/>
          <w:spacing w:val="2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электроны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полупроводниках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за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счет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этой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энергии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могут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перейти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с верхних уровней заполненной валентной зоны в зону проводимости (рис.</w:t>
      </w:r>
      <w:r w:rsidRPr="00513A8B">
        <w:rPr>
          <w:rFonts w:ascii="Times New Roman" w:eastAsia="Times New Roman" w:hAnsi="Times New Roman" w:cs="Times New Roman"/>
          <w:spacing w:val="36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2).</w:t>
      </w:r>
      <w:r w:rsidRPr="00513A8B">
        <w:rPr>
          <w:rFonts w:ascii="Times New Roman" w:eastAsia="Times New Roman" w:hAnsi="Times New Roman" w:cs="Times New Roman"/>
          <w:spacing w:val="36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513A8B">
        <w:rPr>
          <w:rFonts w:ascii="Times New Roman" w:eastAsia="Times New Roman" w:hAnsi="Times New Roman" w:cs="Times New Roman"/>
          <w:spacing w:val="3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диэлектриках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вероятность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такого</w:t>
      </w:r>
      <w:r w:rsidRPr="00513A8B">
        <w:rPr>
          <w:rFonts w:ascii="Times New Roman" w:eastAsia="Times New Roman" w:hAnsi="Times New Roman" w:cs="Times New Roman"/>
          <w:spacing w:val="36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перехода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очень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мала, так как у них ширина запрещенной зоны значительно больше, чем у полупроводников. Следовательно, в полупроводниках те валентные электроны,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которые</w:t>
      </w:r>
      <w:r w:rsidRPr="00513A8B">
        <w:rPr>
          <w:rFonts w:ascii="Times New Roman" w:eastAsia="Times New Roman" w:hAnsi="Times New Roman" w:cs="Times New Roman"/>
          <w:spacing w:val="3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перешли</w:t>
      </w:r>
      <w:r w:rsidRPr="00513A8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513A8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зону</w:t>
      </w:r>
      <w:r w:rsidRPr="00513A8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проводимости,</w:t>
      </w:r>
      <w:r w:rsidRPr="00513A8B">
        <w:rPr>
          <w:rFonts w:ascii="Times New Roman" w:eastAsia="Times New Roman" w:hAnsi="Times New Roman" w:cs="Times New Roman"/>
          <w:spacing w:val="3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получают</w:t>
      </w:r>
      <w:r w:rsidRPr="00513A8B">
        <w:rPr>
          <w:rFonts w:ascii="Times New Roman" w:eastAsia="Times New Roman" w:hAnsi="Times New Roman" w:cs="Times New Roman"/>
          <w:spacing w:val="33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возможность</w:t>
      </w:r>
      <w:r w:rsidRPr="00513A8B">
        <w:rPr>
          <w:rFonts w:ascii="Times New Roman" w:eastAsia="Times New Roman" w:hAnsi="Times New Roman" w:cs="Times New Roman"/>
          <w:spacing w:val="3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направленного</w:t>
      </w:r>
      <w:r w:rsidRPr="00513A8B">
        <w:rPr>
          <w:rFonts w:ascii="Times New Roman" w:eastAsia="Times New Roman" w:hAnsi="Times New Roman" w:cs="Times New Roman"/>
          <w:spacing w:val="3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движения</w:t>
      </w:r>
      <w:r w:rsidRPr="00513A8B">
        <w:rPr>
          <w:rFonts w:ascii="Times New Roman" w:eastAsia="Times New Roman" w:hAnsi="Times New Roman" w:cs="Times New Roman"/>
          <w:spacing w:val="39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</w:t>
      </w:r>
      <w:r w:rsidRPr="00513A8B">
        <w:rPr>
          <w:rFonts w:ascii="Times New Roman" w:eastAsia="Times New Roman" w:hAnsi="Times New Roman" w:cs="Times New Roman"/>
          <w:spacing w:val="3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действием</w:t>
      </w:r>
      <w:r w:rsidRPr="00513A8B">
        <w:rPr>
          <w:rFonts w:ascii="Times New Roman" w:eastAsia="Times New Roman" w:hAnsi="Times New Roman" w:cs="Times New Roman"/>
          <w:spacing w:val="39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электрического поля, т.е. возникает электронная проводимость. В валентной зоне на верхних уровнях, где были электроны, перешедшие в зону проводимости,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появляются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свободные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места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дырки,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оставшиеся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513A8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валентной зоне электроны тоже получают способность воспринимать энергию</w:t>
      </w:r>
      <w:r w:rsidRPr="00513A8B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направленного</w:t>
      </w:r>
      <w:r w:rsidRPr="00513A8B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движения</w:t>
      </w:r>
      <w:r w:rsidRPr="00513A8B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513A8B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электрического</w:t>
      </w:r>
      <w:r w:rsidRPr="00513A8B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поля,</w:t>
      </w:r>
      <w:r w:rsidRPr="00513A8B">
        <w:rPr>
          <w:rFonts w:ascii="Times New Roman" w:eastAsia="Times New Roman" w:hAnsi="Times New Roman" w:cs="Times New Roman"/>
          <w:spacing w:val="9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возника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ет</w:t>
      </w:r>
      <w:r w:rsidRPr="00513A8B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z w:val="28"/>
          <w:szCs w:val="28"/>
          <w:lang w:eastAsia="en-US"/>
        </w:rPr>
        <w:t>дырочная</w:t>
      </w:r>
      <w:r w:rsidRPr="00513A8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13A8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проводимость.</w:t>
      </w:r>
    </w:p>
    <w:p w:rsidR="008B13BC" w:rsidRPr="008B13BC" w:rsidRDefault="008B13BC" w:rsidP="008B13BC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распределением Больцмана концентрация </w:t>
      </w:r>
      <w:proofErr w:type="spellStart"/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n</w:t>
      </w:r>
      <w:r w:rsidRPr="008B13BC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e</w:t>
      </w:r>
      <w:proofErr w:type="spellEnd"/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свободных электронов (перешедших в зону проводимости) меньше концентрации n</w:t>
      </w:r>
      <w:r w:rsidRPr="008B13BC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0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электронов, оставшихся в валентной зоне, поскольку потенциальная энергия свободных электронов на Δ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W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больше энергии электронов, связанных с атомом:</w:t>
      </w:r>
    </w:p>
    <w:p w:rsidR="00513A8B" w:rsidRDefault="008B13B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049D7F36" wp14:editId="548F5892">
            <wp:extent cx="3632440" cy="458551"/>
            <wp:effectExtent l="0" t="0" r="635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04135" cy="46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BC" w:rsidRPr="008B13BC" w:rsidRDefault="008B13BC" w:rsidP="008B13BC">
      <w:pPr>
        <w:widowControl w:val="0"/>
        <w:autoSpaceDE w:val="0"/>
        <w:autoSpaceDN w:val="0"/>
        <w:spacing w:before="119" w:after="0" w:line="240" w:lineRule="auto"/>
        <w:ind w:left="227" w:hanging="1"/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noProof/>
          <w:sz w:val="3"/>
        </w:rPr>
        <w:drawing>
          <wp:anchor distT="0" distB="0" distL="0" distR="0" simplePos="0" relativeHeight="251674624" behindDoc="1" locked="0" layoutInCell="1" allowOverlap="1" wp14:anchorId="54F312DF" wp14:editId="0C27E39C">
            <wp:simplePos x="0" y="0"/>
            <wp:positionH relativeFrom="page">
              <wp:posOffset>2173605</wp:posOffset>
            </wp:positionH>
            <wp:positionV relativeFrom="paragraph">
              <wp:posOffset>474980</wp:posOffset>
            </wp:positionV>
            <wp:extent cx="3027680" cy="3079115"/>
            <wp:effectExtent l="0" t="0" r="1270" b="6985"/>
            <wp:wrapTopAndBottom/>
            <wp:docPr id="51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68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13BC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где </w:t>
      </w:r>
      <w:r w:rsidRPr="008B13BC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en-US"/>
        </w:rPr>
        <w:t>Т</w:t>
      </w:r>
      <w:r w:rsidRPr="008B13BC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- абсолютная температура, К; </w:t>
      </w:r>
      <w:r w:rsidRPr="008B13BC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en-US"/>
        </w:rPr>
        <w:t>k</w:t>
      </w:r>
      <w:r w:rsidRPr="008B13BC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=1,38 ·10</w:t>
      </w:r>
      <w:r w:rsidRPr="008B13BC">
        <w:rPr>
          <w:rFonts w:ascii="Times New Roman" w:eastAsia="Times New Roman" w:hAnsi="Times New Roman" w:cs="Times New Roman"/>
          <w:spacing w:val="-6"/>
          <w:sz w:val="28"/>
          <w:szCs w:val="28"/>
          <w:vertAlign w:val="superscript"/>
          <w:lang w:eastAsia="en-US"/>
        </w:rPr>
        <w:t>-23</w:t>
      </w:r>
      <w:r w:rsidRPr="008B13BC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– постоянная Больцмана, Дж/К.</w:t>
      </w:r>
    </w:p>
    <w:p w:rsidR="00513A8B" w:rsidRDefault="008B13B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B13BC" w:rsidRPr="008B13BC" w:rsidRDefault="008B13BC" w:rsidP="008B13BC">
      <w:pPr>
        <w:widowControl w:val="0"/>
        <w:autoSpaceDE w:val="0"/>
        <w:autoSpaceDN w:val="0"/>
        <w:spacing w:before="98" w:after="0" w:line="240" w:lineRule="auto"/>
        <w:ind w:left="196" w:right="198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B13BC">
        <w:rPr>
          <w:rFonts w:ascii="Times New Roman" w:eastAsia="Times New Roman" w:hAnsi="Times New Roman" w:cs="Times New Roman"/>
          <w:sz w:val="24"/>
          <w:szCs w:val="24"/>
          <w:lang w:eastAsia="en-US"/>
        </w:rPr>
        <w:t>Рис.</w:t>
      </w:r>
      <w:r w:rsidRPr="008B13BC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4"/>
          <w:szCs w:val="24"/>
          <w:lang w:eastAsia="en-US"/>
        </w:rPr>
        <w:t>2.</w:t>
      </w:r>
      <w:r w:rsidRPr="008B13BC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4"/>
          <w:szCs w:val="24"/>
          <w:lang w:eastAsia="en-US"/>
        </w:rPr>
        <w:t>Зоны</w:t>
      </w:r>
      <w:r w:rsidRPr="008B13BC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4"/>
          <w:szCs w:val="24"/>
          <w:lang w:eastAsia="en-US"/>
        </w:rPr>
        <w:t>энергетических</w:t>
      </w:r>
      <w:r w:rsidRPr="008B13BC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уровней</w:t>
      </w:r>
      <w:r w:rsidRPr="008B13BC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полупроводников</w:t>
      </w:r>
    </w:p>
    <w:p w:rsidR="008B13BC" w:rsidRPr="008B13BC" w:rsidRDefault="008B13BC" w:rsidP="008B13BC">
      <w:pPr>
        <w:widowControl w:val="0"/>
        <w:autoSpaceDE w:val="0"/>
        <w:autoSpaceDN w:val="0"/>
        <w:spacing w:before="122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В рассмотренном полупроводнике концентрация подвижных дырок равна концентрации свободных электронов. Такой полупроводник называется электронно-дырочным или собственным, а его проводимость – собственной проводимостью. Собственной проводимостью обладают очень чистые элементы 4-й группы таблицы Менделеева (германий, кремний).</w:t>
      </w:r>
    </w:p>
    <w:p w:rsidR="008B13BC" w:rsidRPr="008B13BC" w:rsidRDefault="008B13BC" w:rsidP="008B13BC">
      <w:pPr>
        <w:widowControl w:val="0"/>
        <w:autoSpaceDE w:val="0"/>
        <w:autoSpaceDN w:val="0"/>
        <w:spacing w:before="1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наличии в германии или кремнии небольшого количества атомов примесей с другой валентностью баланс между концентрацией свободных электронов и дырок нарушается, и образуются полупроводники с преимущественным типом проводимости. Так, если примесью является элемент 5-й группы таблицы Менделеева (сурьма </w:t>
      </w:r>
      <w:proofErr w:type="spellStart"/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Sb</w:t>
      </w:r>
      <w:proofErr w:type="spellEnd"/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мышьяк </w:t>
      </w:r>
      <w:proofErr w:type="spellStart"/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As</w:t>
      </w:r>
      <w:proofErr w:type="spellEnd"/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), то образуется избыток свободных электронов, и получается полупроводник с электронной проводимостью (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-типа). Если в качестве примеси присутствуют атомы 3-й группы (индий </w:t>
      </w:r>
      <w:proofErr w:type="spellStart"/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In</w:t>
      </w:r>
      <w:proofErr w:type="spellEnd"/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, бор</w:t>
      </w:r>
      <w:r w:rsidRPr="008B13BC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В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),</w:t>
      </w:r>
      <w:r w:rsidRPr="008B13BC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то</w:t>
      </w:r>
      <w:r w:rsidRPr="008B13BC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образуется</w:t>
      </w:r>
      <w:r w:rsidRPr="008B13BC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недостаток</w:t>
      </w:r>
      <w:r w:rsidRPr="008B13BC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свободных</w:t>
      </w:r>
      <w:r w:rsidRPr="008B13BC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электронов,</w:t>
      </w:r>
      <w:r w:rsidRPr="008B13BC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8B13BC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получает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ся полупроводник с дырочной проводимостью (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р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-типа). Энергия активации примесных полупроводников значительно меньше ширины запрещенной зоны чистого полупроводника.</w:t>
      </w:r>
    </w:p>
    <w:p w:rsidR="008B13BC" w:rsidRPr="008B13BC" w:rsidRDefault="008B13BC" w:rsidP="008B13BC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отрыве электрона в атоме полупроводника образуется свободное место - дырка. Если теперь в полупроводнике создать электрическое поле, то дырка может переместиться в направлении силовых линий, если это свободное место займет дрейфующий против поля электрон. Поэтому дырка подобна положительному заряду, равному по величине заряду электрона. Значит при затрате энергии Δ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W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, концентрация всех носителей тока будет определяться по формуле 1.</w:t>
      </w:r>
    </w:p>
    <w:p w:rsidR="008B13BC" w:rsidRPr="008B13BC" w:rsidRDefault="008B13BC" w:rsidP="008B13BC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От концентрации свободных зарядов зависит удельная проводимость γ, обратная удельному сопротивлению ρ:</w:t>
      </w:r>
    </w:p>
    <w:p w:rsidR="008B13BC" w:rsidRDefault="008B13B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0C653D3C" wp14:editId="69472F9A">
            <wp:extent cx="3407434" cy="377729"/>
            <wp:effectExtent l="0" t="0" r="2540" b="381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9354" cy="39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3BC" w:rsidRPr="008B13BC" w:rsidRDefault="008B13BC" w:rsidP="008B13BC">
      <w:pPr>
        <w:widowControl w:val="0"/>
        <w:autoSpaceDE w:val="0"/>
        <w:autoSpaceDN w:val="0"/>
        <w:spacing w:before="129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Сопротивление проводника простейшим способом определяют, используя закон Ома для участка электрической цепи. Для этого нужно измерить вольтметром разность потенциалов 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U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концах проводника и амперметром силу тока 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I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проводнике и поделить одно на другое. Этот метод измерений (по току и напряжению) называют техническим. Однако при таком способе измерения вносятся систематические ошибки, величина которых зависит от сопротивлений измерительных приборов и величины измеряемых сопротивле</w:t>
      </w:r>
      <w:r w:rsidRPr="008B13BC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ний.</w:t>
      </w:r>
    </w:p>
    <w:p w:rsidR="008B13BC" w:rsidRPr="008B13BC" w:rsidRDefault="008B13BC" w:rsidP="008B13BC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Действительно, при включении приборов по схеме на рис. 3 показания вольтметра соответствуют напряжению на сопротивлении (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U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V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=U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), но показания амперметра соответствуют не току через сопротивление, а сумме токов через проводник и вольтметр:</w:t>
      </w:r>
    </w:p>
    <w:p w:rsidR="008B13BC" w:rsidRPr="008B13BC" w:rsidRDefault="008B13BC" w:rsidP="008B13BC">
      <w:pPr>
        <w:spacing w:before="121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I</w:t>
      </w: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vertAlign w:val="subscript"/>
          <w:lang w:eastAsia="en-US"/>
        </w:rPr>
        <w:t>A</w:t>
      </w: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=I</w:t>
      </w: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vertAlign w:val="subscript"/>
          <w:lang w:eastAsia="en-US"/>
        </w:rPr>
        <w:t>V</w:t>
      </w: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+ I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 w:rsidRPr="008B13BC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(3)</w:t>
      </w:r>
    </w:p>
    <w:p w:rsidR="008B13BC" w:rsidRPr="008B13BC" w:rsidRDefault="008B13BC" w:rsidP="008B13BC">
      <w:pPr>
        <w:widowControl w:val="0"/>
        <w:autoSpaceDE w:val="0"/>
        <w:autoSpaceDN w:val="0"/>
        <w:spacing w:before="119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включении по схеме на рис.1.4 показания амперметра соот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ветствуют</w:t>
      </w:r>
      <w:r w:rsidRPr="008B13BC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току</w:t>
      </w:r>
      <w:r w:rsidRPr="008B13BC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через</w:t>
      </w:r>
      <w:r w:rsidRPr="008B13BC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сопротивление</w:t>
      </w:r>
      <w:r w:rsidRPr="008B13BC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I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A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=I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),</w:t>
      </w:r>
      <w:r w:rsidRPr="008B13BC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но</w:t>
      </w:r>
      <w:r w:rsidRPr="008B13BC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вольтметр</w:t>
      </w:r>
      <w:r w:rsidRPr="008B13BC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8B13BC">
        <w:rPr>
          <w:rFonts w:ascii="Times New Roman" w:eastAsia="Times New Roman" w:hAnsi="Times New Roman" w:cs="Times New Roman"/>
          <w:sz w:val="28"/>
          <w:szCs w:val="28"/>
          <w:lang w:eastAsia="en-US"/>
        </w:rPr>
        <w:t>показывает не напряжение на сопротивлении, а суммарное напряжение на сопротивлении и амперметре:</w:t>
      </w:r>
    </w:p>
    <w:p w:rsidR="008B13BC" w:rsidRPr="008B13BC" w:rsidRDefault="008B13BC" w:rsidP="008B13BC">
      <w:pPr>
        <w:tabs>
          <w:tab w:val="left" w:pos="6489"/>
        </w:tabs>
        <w:spacing w:before="121"/>
        <w:ind w:firstLine="269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U</w:t>
      </w: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vertAlign w:val="subscript"/>
          <w:lang w:eastAsia="en-US"/>
        </w:rPr>
        <w:t>V</w:t>
      </w: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=IR+IR</w:t>
      </w:r>
      <w:r w:rsidRPr="008B13BC">
        <w:rPr>
          <w:rFonts w:ascii="Times New Roman" w:eastAsia="Times New Roman" w:hAnsi="Times New Roman" w:cs="Times New Roman"/>
          <w:i/>
          <w:spacing w:val="-2"/>
          <w:sz w:val="28"/>
          <w:szCs w:val="28"/>
          <w:vertAlign w:val="subscript"/>
          <w:lang w:eastAsia="en-US"/>
        </w:rPr>
        <w:t>A</w:t>
      </w:r>
      <w:r w:rsidRPr="008B13BC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 w:rsidRPr="008B13BC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(4)</w:t>
      </w:r>
    </w:p>
    <w:p w:rsidR="008B13BC" w:rsidRDefault="008B13B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B09BA2C" wp14:editId="36351293">
            <wp:extent cx="5710687" cy="2027279"/>
            <wp:effectExtent l="0" t="0" r="444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0570" cy="204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E39" w:rsidRPr="009C7E39" w:rsidRDefault="009C7E39" w:rsidP="009C7E39">
      <w:pPr>
        <w:widowControl w:val="0"/>
        <w:autoSpaceDE w:val="0"/>
        <w:autoSpaceDN w:val="0"/>
        <w:spacing w:before="102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Из выражений (3) и (4) следует, что для уменьшения погрешностей, вносимых при подключении приборов, сопротивления амперметра должно быть малым, а сопротивление вольтметра - большим. Данный метод лежит в основе работы омметров. Прибор прикладывает известную разность потенциалов к измеряемому сопротивлению и измеряет протекающий ток.</w:t>
      </w:r>
    </w:p>
    <w:p w:rsidR="009C7E39" w:rsidRPr="009C7E39" w:rsidRDefault="009C7E39" w:rsidP="009C7E39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Мостовой метод измерения сопротивления позволяет избавиться от ошибок, вносимых электроизмерительными приборами, так как здесь эти приборы используются не для измерения силы тока и напряжения, а только в качества чувствительных индикаторов, работающих либо в режиме постоянного показания, либо, чаще, в режи</w:t>
      </w: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ме отсутствия тока (нуль-метод).</w:t>
      </w:r>
    </w:p>
    <w:p w:rsidR="009C7E39" w:rsidRPr="009C7E39" w:rsidRDefault="009C7E39" w:rsidP="009C7E39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Активное сопротивление зависит от формы и размеров провод</w:t>
      </w:r>
      <w:r w:rsidRPr="009C7E39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ника:</w:t>
      </w:r>
    </w:p>
    <w:p w:rsidR="008B13BC" w:rsidRDefault="009C7E39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44515552" wp14:editId="47C2356C">
            <wp:extent cx="3603325" cy="421853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0819" cy="43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E39" w:rsidRPr="009C7E39" w:rsidRDefault="009C7E39" w:rsidP="00E9784F">
      <w:pPr>
        <w:widowControl w:val="0"/>
        <w:autoSpaceDE w:val="0"/>
        <w:autoSpaceDN w:val="0"/>
        <w:spacing w:before="9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</w:t>
      </w:r>
      <w:r w:rsidRPr="009C7E39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однородного</w:t>
      </w:r>
      <w:r w:rsidRPr="009C7E39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проводника с</w:t>
      </w:r>
      <w:r w:rsidRPr="009C7E39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поперечным</w:t>
      </w:r>
      <w:r w:rsidRPr="009C7E39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сечением</w:t>
      </w:r>
      <w:r w:rsidRPr="009C7E39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S</w:t>
      </w:r>
      <w:r w:rsidRPr="009C7E39">
        <w:rPr>
          <w:rFonts w:ascii="Times New Roman" w:eastAsia="Times New Roman" w:hAnsi="Times New Roman" w:cs="Times New Roman"/>
          <w:i/>
          <w:spacing w:val="2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C7E39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длиной</w:t>
      </w:r>
      <w:r w:rsid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l</w:t>
      </w:r>
      <w:r w:rsidRPr="009C7E39">
        <w:rPr>
          <w:rFonts w:ascii="Times New Roman" w:eastAsia="Times New Roman" w:hAnsi="Times New Roman" w:cs="Times New Roman"/>
          <w:i/>
          <w:spacing w:val="-8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sz w:val="28"/>
          <w:szCs w:val="28"/>
          <w:lang w:eastAsia="en-US"/>
        </w:rPr>
        <w:t>сопротивление</w:t>
      </w:r>
      <w:r w:rsidRPr="009C7E39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9C7E39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определяется:</w:t>
      </w:r>
    </w:p>
    <w:p w:rsidR="009C7E39" w:rsidRDefault="00E9784F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7ED10E89" wp14:editId="58338917">
            <wp:extent cx="3602990" cy="360299"/>
            <wp:effectExtent l="0" t="0" r="0" b="190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43989" cy="36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84F" w:rsidRPr="00E9784F" w:rsidRDefault="00E9784F" w:rsidP="00E9784F">
      <w:pPr>
        <w:widowControl w:val="0"/>
        <w:autoSpaceDE w:val="0"/>
        <w:autoSpaceDN w:val="0"/>
        <w:spacing w:before="163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Удельное сопротивление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ρ =RS/l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является характеристикой материала проводника.</w:t>
      </w:r>
    </w:p>
    <w:p w:rsidR="00E9784F" w:rsidRPr="00E9784F" w:rsidRDefault="00E9784F" w:rsidP="00E9784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Полагая, что электрическое поле внутри проводника однородное, выразим напряжение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U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через напряженность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Е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и длину проводника:</w:t>
      </w:r>
    </w:p>
    <w:p w:rsidR="00E9784F" w:rsidRPr="00E9784F" w:rsidRDefault="00E9784F" w:rsidP="00E9784F">
      <w:pPr>
        <w:widowControl w:val="0"/>
        <w:tabs>
          <w:tab w:val="left" w:pos="6489"/>
        </w:tabs>
        <w:autoSpaceDE w:val="0"/>
        <w:autoSpaceDN w:val="0"/>
        <w:spacing w:before="121" w:after="0" w:line="240" w:lineRule="auto"/>
        <w:ind w:left="3084" w:hanging="67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Cambria Math" w:eastAsia="Cambria Math" w:hAnsi="Times New Roman" w:cs="Times New Roman"/>
          <w:sz w:val="28"/>
          <w:szCs w:val="28"/>
          <w:lang w:eastAsia="en-US"/>
        </w:rPr>
        <w:t>𝑈</w:t>
      </w:r>
      <w:r w:rsidRPr="00E9784F">
        <w:rPr>
          <w:rFonts w:ascii="Cambria Math" w:eastAsia="Cambria Math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Times New Roman" w:cs="Times New Roman"/>
          <w:sz w:val="28"/>
          <w:szCs w:val="28"/>
          <w:lang w:eastAsia="en-US"/>
        </w:rPr>
        <w:t>=</w:t>
      </w:r>
      <w:r w:rsidRPr="00E9784F">
        <w:rPr>
          <w:rFonts w:ascii="Cambria Math" w:eastAsia="Cambria Math" w:hAnsi="Times New Roman" w:cs="Times New Roman"/>
          <w:spacing w:val="10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Times New Roman" w:cs="Times New Roman"/>
          <w:spacing w:val="-5"/>
          <w:sz w:val="28"/>
          <w:szCs w:val="28"/>
          <w:lang w:eastAsia="en-US"/>
        </w:rPr>
        <w:t>𝐸𝑙</w:t>
      </w:r>
      <w:r w:rsidRPr="00E9784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.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    </w:t>
      </w:r>
      <w:r w:rsidRPr="00E9784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(7)</w:t>
      </w:r>
    </w:p>
    <w:p w:rsidR="00E9784F" w:rsidRPr="00E9784F" w:rsidRDefault="00E9784F" w:rsidP="00E9784F">
      <w:pPr>
        <w:widowControl w:val="0"/>
        <w:autoSpaceDE w:val="0"/>
        <w:autoSpaceDN w:val="0"/>
        <w:spacing w:before="76" w:after="0" w:line="240" w:lineRule="auto"/>
        <w:ind w:left="51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</w:t>
      </w:r>
      <w:r w:rsidRPr="00E9784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Ома</w:t>
      </w:r>
      <w:r w:rsidRPr="00E9784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дифференциальной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форме</w:t>
      </w:r>
      <w:r w:rsidRPr="00E9784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записи</w:t>
      </w:r>
      <w:r w:rsidRPr="00E9784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имеет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вид:</w:t>
      </w:r>
    </w:p>
    <w:p w:rsidR="00E9784F" w:rsidRPr="00E9784F" w:rsidRDefault="00E9784F" w:rsidP="00E9784F">
      <w:pPr>
        <w:widowControl w:val="0"/>
        <w:tabs>
          <w:tab w:val="left" w:pos="6489"/>
        </w:tabs>
        <w:autoSpaceDE w:val="0"/>
        <w:autoSpaceDN w:val="0"/>
        <w:spacing w:before="119" w:after="0" w:line="240" w:lineRule="auto"/>
        <w:ind w:left="3084" w:hanging="67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j=</w:t>
      </w:r>
      <w:proofErr w:type="spellStart"/>
      <w:r w:rsidRPr="00E9784F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γ</w:t>
      </w:r>
      <w:proofErr w:type="gramStart"/>
      <w:r w:rsidRPr="00E9784F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E</w:t>
      </w:r>
      <w:proofErr w:type="spellEnd"/>
      <w:r w:rsidRPr="00E9784F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,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  <w:t xml:space="preserve">      </w:t>
      </w:r>
      <w:r w:rsidRPr="00E9784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(8)</w:t>
      </w:r>
    </w:p>
    <w:p w:rsidR="00E9784F" w:rsidRPr="00E9784F" w:rsidRDefault="00E9784F" w:rsidP="00E9784F">
      <w:pPr>
        <w:widowControl w:val="0"/>
        <w:autoSpaceDE w:val="0"/>
        <w:autoSpaceDN w:val="0"/>
        <w:spacing w:before="120" w:after="0" w:line="240" w:lineRule="auto"/>
        <w:ind w:left="227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noProof/>
          <w:sz w:val="14"/>
        </w:rPr>
        <w:drawing>
          <wp:anchor distT="0" distB="0" distL="0" distR="0" simplePos="0" relativeHeight="251676672" behindDoc="1" locked="0" layoutInCell="1" allowOverlap="1" wp14:anchorId="60B2C30E" wp14:editId="44F1D46A">
            <wp:simplePos x="0" y="0"/>
            <wp:positionH relativeFrom="page">
              <wp:posOffset>2035762</wp:posOffset>
            </wp:positionH>
            <wp:positionV relativeFrom="paragraph">
              <wp:posOffset>319226</wp:posOffset>
            </wp:positionV>
            <wp:extent cx="2698750" cy="1146810"/>
            <wp:effectExtent l="0" t="0" r="6350" b="0"/>
            <wp:wrapTopAndBottom/>
            <wp:docPr id="60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</w:t>
      </w:r>
      <w:r w:rsidRPr="00E9784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j=I/S</w:t>
      </w:r>
      <w:r w:rsidRPr="00E9784F">
        <w:rPr>
          <w:rFonts w:ascii="Times New Roman" w:eastAsia="Times New Roman" w:hAnsi="Times New Roman" w:cs="Times New Roman"/>
          <w:i/>
          <w:spacing w:val="-5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–</w:t>
      </w:r>
      <w:r w:rsidRPr="00E9784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плотность</w:t>
      </w:r>
      <w:r w:rsidRPr="00E9784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тока</w:t>
      </w:r>
      <w:r w:rsidRPr="00E9784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E9784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проводнике.</w:t>
      </w:r>
    </w:p>
    <w:p w:rsidR="00E9784F" w:rsidRPr="00E9784F" w:rsidRDefault="00E9784F" w:rsidP="00E9784F">
      <w:pPr>
        <w:spacing w:before="152"/>
        <w:ind w:left="196" w:right="196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9784F">
        <w:rPr>
          <w:rFonts w:ascii="Times New Roman" w:eastAsia="Times New Roman" w:hAnsi="Times New Roman" w:cs="Times New Roman"/>
          <w:sz w:val="24"/>
          <w:szCs w:val="24"/>
          <w:lang w:eastAsia="en-US"/>
        </w:rPr>
        <w:t>Рис.</w:t>
      </w:r>
      <w:r w:rsidRPr="00E9784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4"/>
          <w:szCs w:val="24"/>
          <w:lang w:eastAsia="en-US"/>
        </w:rPr>
        <w:t>5.</w:t>
      </w:r>
      <w:r w:rsidRPr="00E9784F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4"/>
          <w:szCs w:val="24"/>
          <w:lang w:eastAsia="en-US"/>
        </w:rPr>
        <w:t>Движение электронов</w:t>
      </w:r>
      <w:r w:rsidRPr="00E9784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4"/>
          <w:szCs w:val="24"/>
          <w:lang w:eastAsia="en-US"/>
        </w:rPr>
        <w:t>через</w:t>
      </w:r>
      <w:r w:rsidRPr="00E9784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4"/>
          <w:szCs w:val="24"/>
          <w:lang w:eastAsia="en-US"/>
        </w:rPr>
        <w:t>сечение</w:t>
      </w:r>
      <w:r w:rsidRPr="00E9784F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проводника</w:t>
      </w:r>
    </w:p>
    <w:p w:rsidR="00E9784F" w:rsidRPr="00E9784F" w:rsidRDefault="00E9784F" w:rsidP="00E9784F">
      <w:pPr>
        <w:widowControl w:val="0"/>
        <w:autoSpaceDE w:val="0"/>
        <w:autoSpaceDN w:val="0"/>
        <w:spacing w:before="123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 другой стороны, плотность тока может быть выражена через концентрацию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n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свободных зарядов и скоростью </w:t>
      </w:r>
      <w:proofErr w:type="spellStart"/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υ</w:t>
      </w:r>
      <w:r w:rsidRPr="00E9784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н</w:t>
      </w:r>
      <w:proofErr w:type="spellEnd"/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их направленного движения,</w:t>
      </w:r>
      <w:r w:rsidRPr="00E9784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которая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определяется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напряженностью электрического поля внутри проводника.</w:t>
      </w:r>
    </w:p>
    <w:p w:rsidR="00E9784F" w:rsidRPr="00E9784F" w:rsidRDefault="00E9784F" w:rsidP="00E9784F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Пусть</w:t>
      </w:r>
      <w:r w:rsidRPr="00E9784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каждый носитель имеет заряд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е,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тогда</w:t>
      </w:r>
      <w:r w:rsidRPr="00E9784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весь</w:t>
      </w:r>
      <w:r w:rsidRPr="00E9784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заряд</w:t>
      </w:r>
      <w:r w:rsidRPr="00E9784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q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перенесенный через поперечное сечение проводника за время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t,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будет равен </w:t>
      </w:r>
      <w:proofErr w:type="spellStart"/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Ne</w:t>
      </w:r>
      <w:proofErr w:type="spellEnd"/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; где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число зарядов, прошедших за это время сквозь выделенное сечение (рис. 5.). Если средняя скорость направленного движения </w:t>
      </w:r>
      <w:proofErr w:type="spellStart"/>
      <w:proofErr w:type="gramStart"/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υ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н</w:t>
      </w:r>
      <w:proofErr w:type="spellEnd"/>
      <w:proofErr w:type="gramEnd"/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то за время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t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сечение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S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пересекут лишь те носители, которые находились не дальше, чем на расстояние </w:t>
      </w:r>
      <w:proofErr w:type="spellStart"/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υ</w:t>
      </w:r>
      <w:r w:rsidRPr="00E9784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н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t</w:t>
      </w:r>
      <w:proofErr w:type="spellEnd"/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 него. Число носителей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N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пропорционально их концентрации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n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объёму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S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элемента 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проводника:</w:t>
      </w:r>
    </w:p>
    <w:p w:rsidR="00E9784F" w:rsidRPr="00E9784F" w:rsidRDefault="00E9784F" w:rsidP="00E9784F">
      <w:pPr>
        <w:widowControl w:val="0"/>
        <w:tabs>
          <w:tab w:val="left" w:pos="6489"/>
        </w:tabs>
        <w:autoSpaceDE w:val="0"/>
        <w:autoSpaceDN w:val="0"/>
        <w:spacing w:before="120" w:after="0" w:line="240" w:lineRule="auto"/>
        <w:ind w:left="308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Cambria Math" w:eastAsia="Cambria Math" w:hAnsi="Cambria Math" w:cs="Times New Roman"/>
          <w:sz w:val="28"/>
          <w:szCs w:val="28"/>
          <w:lang w:eastAsia="en-US"/>
        </w:rPr>
        <w:t>𝑁</w:t>
      </w:r>
      <w:r w:rsidRPr="00E9784F">
        <w:rPr>
          <w:rFonts w:ascii="Cambria Math" w:eastAsia="Cambria Math" w:hAnsi="Cambria Math" w:cs="Times New Roman"/>
          <w:spacing w:val="-15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Cambria Math" w:cs="Times New Roman"/>
          <w:sz w:val="28"/>
          <w:szCs w:val="28"/>
          <w:lang w:eastAsia="en-US"/>
        </w:rPr>
        <w:t>=</w:t>
      </w:r>
      <w:r w:rsidRPr="00E9784F">
        <w:rPr>
          <w:rFonts w:ascii="Cambria Math" w:eastAsia="Cambria Math" w:hAnsi="Cambria Math" w:cs="Times New Roman"/>
          <w:spacing w:val="10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Cambria Math" w:cs="Times New Roman"/>
          <w:spacing w:val="-2"/>
          <w:sz w:val="28"/>
          <w:szCs w:val="28"/>
          <w:lang w:eastAsia="en-US"/>
        </w:rPr>
        <w:t>𝑛𝜐</w:t>
      </w:r>
      <w:r w:rsidRPr="00E9784F">
        <w:rPr>
          <w:rFonts w:ascii="Cambria Math" w:eastAsia="Cambria Math" w:hAnsi="Cambria Math" w:cs="Times New Roman"/>
          <w:spacing w:val="-2"/>
          <w:sz w:val="28"/>
          <w:szCs w:val="28"/>
          <w:vertAlign w:val="subscript"/>
          <w:lang w:eastAsia="en-US"/>
        </w:rPr>
        <w:t>н</w:t>
      </w:r>
      <w:r w:rsidRPr="00E9784F">
        <w:rPr>
          <w:rFonts w:ascii="Cambria Math" w:eastAsia="Cambria Math" w:hAnsi="Cambria Math" w:cs="Times New Roman"/>
          <w:spacing w:val="-2"/>
          <w:sz w:val="28"/>
          <w:szCs w:val="28"/>
          <w:lang w:eastAsia="en-US"/>
        </w:rPr>
        <w:t>𝑡𝑆</w:t>
      </w:r>
      <w:r w:rsidRPr="00E9784F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.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 w:rsidRPr="00E9784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(9)</w:t>
      </w:r>
    </w:p>
    <w:p w:rsidR="00E9784F" w:rsidRPr="00E9784F" w:rsidRDefault="00E9784F" w:rsidP="00E9784F">
      <w:pPr>
        <w:widowControl w:val="0"/>
        <w:autoSpaceDE w:val="0"/>
        <w:autoSpaceDN w:val="0"/>
        <w:spacing w:before="120" w:after="0" w:line="240" w:lineRule="auto"/>
        <w:ind w:left="51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Тогда</w:t>
      </w:r>
      <w:r w:rsidRPr="00E9784F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перенесённый</w:t>
      </w:r>
      <w:r w:rsidRPr="00E9784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заряд</w:t>
      </w:r>
      <w:r w:rsidRPr="00E9784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определится</w:t>
      </w:r>
      <w:r w:rsidRPr="00E9784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по</w:t>
      </w:r>
      <w:r w:rsidRPr="00E9784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формуле:</w:t>
      </w:r>
    </w:p>
    <w:p w:rsidR="00E9784F" w:rsidRPr="00E9784F" w:rsidRDefault="00E9784F" w:rsidP="00E9784F">
      <w:pPr>
        <w:widowControl w:val="0"/>
        <w:tabs>
          <w:tab w:val="left" w:pos="6379"/>
        </w:tabs>
        <w:autoSpaceDE w:val="0"/>
        <w:autoSpaceDN w:val="0"/>
        <w:spacing w:before="119" w:after="0" w:line="240" w:lineRule="auto"/>
        <w:ind w:left="2975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Cambria Math" w:eastAsia="Cambria Math" w:hAnsi="Cambria Math" w:cs="Times New Roman"/>
          <w:sz w:val="28"/>
          <w:szCs w:val="28"/>
          <w:lang w:eastAsia="en-US"/>
        </w:rPr>
        <w:t>𝑞</w:t>
      </w:r>
      <w:r w:rsidRPr="00E9784F">
        <w:rPr>
          <w:rFonts w:ascii="Cambria Math" w:eastAsia="Cambria Math" w:hAnsi="Cambria Math" w:cs="Times New Roman"/>
          <w:spacing w:val="-12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Cambria Math" w:cs="Times New Roman"/>
          <w:sz w:val="28"/>
          <w:szCs w:val="28"/>
          <w:lang w:eastAsia="en-US"/>
        </w:rPr>
        <w:t>=</w:t>
      </w:r>
      <w:r w:rsidRPr="00E9784F">
        <w:rPr>
          <w:rFonts w:ascii="Cambria Math" w:eastAsia="Cambria Math" w:hAnsi="Cambria Math" w:cs="Times New Roman"/>
          <w:spacing w:val="9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Cambria Math" w:cs="Times New Roman"/>
          <w:sz w:val="28"/>
          <w:szCs w:val="28"/>
          <w:lang w:eastAsia="en-US"/>
        </w:rPr>
        <w:t>𝑒𝑁</w:t>
      </w:r>
      <w:r w:rsidRPr="00E9784F">
        <w:rPr>
          <w:rFonts w:ascii="Cambria Math" w:eastAsia="Cambria Math" w:hAnsi="Cambria Math" w:cs="Times New Roman"/>
          <w:spacing w:val="14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Cambria Math" w:cs="Times New Roman"/>
          <w:sz w:val="28"/>
          <w:szCs w:val="28"/>
          <w:lang w:eastAsia="en-US"/>
        </w:rPr>
        <w:t>=</w:t>
      </w:r>
      <w:r w:rsidRPr="00E9784F">
        <w:rPr>
          <w:rFonts w:ascii="Cambria Math" w:eastAsia="Cambria Math" w:hAnsi="Cambria Math" w:cs="Times New Roman"/>
          <w:spacing w:val="10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Cambria Math" w:cs="Times New Roman"/>
          <w:spacing w:val="-2"/>
          <w:sz w:val="28"/>
          <w:szCs w:val="28"/>
          <w:lang w:eastAsia="en-US"/>
        </w:rPr>
        <w:t>𝑒𝑛𝜐</w:t>
      </w:r>
      <w:r w:rsidRPr="00E9784F">
        <w:rPr>
          <w:rFonts w:ascii="Cambria Math" w:eastAsia="Cambria Math" w:hAnsi="Cambria Math" w:cs="Times New Roman"/>
          <w:spacing w:val="-2"/>
          <w:sz w:val="28"/>
          <w:szCs w:val="28"/>
          <w:vertAlign w:val="subscript"/>
          <w:lang w:eastAsia="en-US"/>
        </w:rPr>
        <w:t>н</w:t>
      </w:r>
      <w:r w:rsidRPr="00E9784F">
        <w:rPr>
          <w:rFonts w:ascii="Cambria Math" w:eastAsia="Cambria Math" w:hAnsi="Cambria Math" w:cs="Times New Roman"/>
          <w:spacing w:val="-2"/>
          <w:sz w:val="28"/>
          <w:szCs w:val="28"/>
          <w:lang w:eastAsia="en-US"/>
        </w:rPr>
        <w:t>𝑡𝑆</w:t>
      </w:r>
      <w:r w:rsidRPr="00E9784F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.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 w:rsidRPr="00E9784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(10)</w:t>
      </w:r>
    </w:p>
    <w:p w:rsidR="00E9784F" w:rsidRPr="00E9784F" w:rsidRDefault="00E9784F" w:rsidP="00E9784F">
      <w:pPr>
        <w:widowControl w:val="0"/>
        <w:autoSpaceDE w:val="0"/>
        <w:autoSpaceDN w:val="0"/>
        <w:spacing w:before="12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Сила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тока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проводнике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численно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равна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заряду,</w:t>
      </w:r>
      <w:r w:rsidRPr="00E9784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протекающему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за единицу времени:</w:t>
      </w:r>
    </w:p>
    <w:p w:rsidR="00E9784F" w:rsidRPr="00E9784F" w:rsidRDefault="00E9784F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0A26C84F" wp14:editId="2EADE42B">
            <wp:extent cx="3416060" cy="344813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58493" cy="35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84F" w:rsidRPr="00E9784F" w:rsidRDefault="00E9784F" w:rsidP="00E9784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Из</w:t>
      </w:r>
      <w:r w:rsidRPr="00E9784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определения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плотности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тока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j=I/S</w:t>
      </w:r>
      <w:r w:rsidRPr="00E9784F">
        <w:rPr>
          <w:rFonts w:ascii="Times New Roman" w:eastAsia="Times New Roman" w:hAnsi="Times New Roman" w:cs="Times New Roman"/>
          <w:i/>
          <w:spacing w:val="-8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уравнения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z w:val="28"/>
          <w:szCs w:val="28"/>
          <w:lang w:eastAsia="en-US"/>
        </w:rPr>
        <w:t>(11)</w:t>
      </w:r>
      <w:r w:rsidRPr="00E9784F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E9784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получим:</w:t>
      </w:r>
    </w:p>
    <w:p w:rsidR="00E9784F" w:rsidRPr="00E9784F" w:rsidRDefault="00E9784F" w:rsidP="00E9784F">
      <w:pPr>
        <w:widowControl w:val="0"/>
        <w:tabs>
          <w:tab w:val="left" w:pos="6379"/>
        </w:tabs>
        <w:autoSpaceDE w:val="0"/>
        <w:autoSpaceDN w:val="0"/>
        <w:spacing w:before="76" w:after="0" w:line="240" w:lineRule="auto"/>
        <w:ind w:left="2975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9784F">
        <w:rPr>
          <w:rFonts w:ascii="Cambria Math" w:eastAsia="Cambria Math" w:hAnsi="Cambria Math" w:cs="Times New Roman"/>
          <w:spacing w:val="13"/>
          <w:w w:val="105"/>
          <w:sz w:val="28"/>
          <w:szCs w:val="28"/>
          <w:lang w:eastAsia="en-US"/>
        </w:rPr>
        <w:t>ј</w:t>
      </w:r>
      <w:r w:rsidRPr="00E9784F">
        <w:rPr>
          <w:rFonts w:ascii="Cambria Math" w:eastAsia="Cambria Math" w:hAnsi="Cambria Math" w:cs="Times New Roman"/>
          <w:spacing w:val="1"/>
          <w:w w:val="105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Cambria Math" w:cs="Times New Roman"/>
          <w:w w:val="105"/>
          <w:sz w:val="28"/>
          <w:szCs w:val="28"/>
          <w:lang w:eastAsia="en-US"/>
        </w:rPr>
        <w:t>=</w:t>
      </w:r>
      <w:r w:rsidRPr="00E9784F">
        <w:rPr>
          <w:rFonts w:ascii="Cambria Math" w:eastAsia="Cambria Math" w:hAnsi="Cambria Math" w:cs="Times New Roman"/>
          <w:spacing w:val="12"/>
          <w:w w:val="105"/>
          <w:sz w:val="28"/>
          <w:szCs w:val="28"/>
          <w:lang w:eastAsia="en-US"/>
        </w:rPr>
        <w:t xml:space="preserve"> </w:t>
      </w:r>
      <w:r w:rsidRPr="00E9784F">
        <w:rPr>
          <w:rFonts w:ascii="Cambria Math" w:eastAsia="Cambria Math" w:hAnsi="Cambria Math" w:cs="Times New Roman"/>
          <w:spacing w:val="-2"/>
          <w:w w:val="105"/>
          <w:sz w:val="28"/>
          <w:szCs w:val="28"/>
          <w:lang w:eastAsia="en-US"/>
        </w:rPr>
        <w:t>𝑒𝑛𝜐</w:t>
      </w:r>
      <w:r w:rsidRPr="00E9784F">
        <w:rPr>
          <w:rFonts w:ascii="Cambria Math" w:eastAsia="Cambria Math" w:hAnsi="Cambria Math" w:cs="Times New Roman"/>
          <w:spacing w:val="-2"/>
          <w:w w:val="105"/>
          <w:sz w:val="28"/>
          <w:szCs w:val="28"/>
          <w:vertAlign w:val="subscript"/>
          <w:lang w:eastAsia="en-US"/>
        </w:rPr>
        <w:t>н</w:t>
      </w:r>
      <w:r w:rsidRPr="00E9784F">
        <w:rPr>
          <w:rFonts w:ascii="Times New Roman" w:eastAsia="Times New Roman" w:hAnsi="Times New Roman" w:cs="Times New Roman"/>
          <w:i/>
          <w:spacing w:val="-2"/>
          <w:w w:val="105"/>
          <w:sz w:val="28"/>
          <w:szCs w:val="28"/>
          <w:lang w:eastAsia="en-US"/>
        </w:rPr>
        <w:t>.</w:t>
      </w:r>
      <w:r w:rsidRPr="00E9784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r w:rsidRPr="00E9784F">
        <w:rPr>
          <w:rFonts w:ascii="Times New Roman" w:eastAsia="Times New Roman" w:hAnsi="Times New Roman" w:cs="Times New Roman"/>
          <w:spacing w:val="-4"/>
          <w:w w:val="105"/>
          <w:sz w:val="28"/>
          <w:szCs w:val="28"/>
          <w:lang w:eastAsia="en-US"/>
        </w:rPr>
        <w:t>(12)</w:t>
      </w:r>
    </w:p>
    <w:p w:rsidR="00EC6388" w:rsidRPr="00EC6388" w:rsidRDefault="00EC6388" w:rsidP="00EC6388">
      <w:pPr>
        <w:widowControl w:val="0"/>
        <w:autoSpaceDE w:val="0"/>
        <w:autoSpaceDN w:val="0"/>
        <w:spacing w:before="119"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EC638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 уравнений (8) и (12) следует, что средняя скорость направленного движения носителей тока прямо пропорциональна напряженности электрического поля </w:t>
      </w:r>
      <w:r w:rsidRPr="00EC638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Е:</w:t>
      </w:r>
    </w:p>
    <w:p w:rsidR="00E9784F" w:rsidRDefault="00FE2197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7352F8AD" wp14:editId="511AF83D">
            <wp:simplePos x="0" y="0"/>
            <wp:positionH relativeFrom="column">
              <wp:posOffset>3189605</wp:posOffset>
            </wp:positionH>
            <wp:positionV relativeFrom="paragraph">
              <wp:posOffset>234998</wp:posOffset>
            </wp:positionV>
            <wp:extent cx="551815" cy="337820"/>
            <wp:effectExtent l="0" t="0" r="635" b="508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1E14B212" wp14:editId="1B000C59">
            <wp:extent cx="3620039" cy="328309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26731" cy="33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388" w:rsidRPr="00FE2197" w:rsidRDefault="00FE2197" w:rsidP="00FE21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Коэффициент</w:t>
      </w:r>
      <w:r w:rsidRPr="00FE2197">
        <w:rPr>
          <w:rFonts w:ascii="Times New Roman" w:eastAsia="Times New Roman" w:hAnsi="Times New Roman" w:cs="Times New Roman"/>
          <w:spacing w:val="60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пропорциональности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</w:t>
      </w:r>
    </w:p>
    <w:p w:rsidR="00FE2197" w:rsidRPr="00FE2197" w:rsidRDefault="00FE2197" w:rsidP="00FE219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называют</w:t>
      </w:r>
      <w:r w:rsidRPr="00FE2197">
        <w:rPr>
          <w:rFonts w:ascii="Times New Roman" w:eastAsia="Times New Roman" w:hAnsi="Times New Roman" w:cs="Times New Roman"/>
          <w:spacing w:val="59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подвижно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стью носителей зарядов. Подвижность зависит от типа носителей (у электронов она существенно выше, чем у дырок) и от их взаимодействия с атомами вещества.</w:t>
      </w:r>
    </w:p>
    <w:p w:rsidR="00FE2197" w:rsidRPr="00FE2197" w:rsidRDefault="00FE2197" w:rsidP="00FE2197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Преобразованием приведенных формул получаем зависимость удельной проводимости от характера носителей тока:</w:t>
      </w:r>
    </w:p>
    <w:p w:rsidR="00FE2197" w:rsidRPr="00FE2197" w:rsidRDefault="00FE2197" w:rsidP="00FE2197">
      <w:pPr>
        <w:widowControl w:val="0"/>
        <w:tabs>
          <w:tab w:val="left" w:pos="6379"/>
        </w:tabs>
        <w:autoSpaceDE w:val="0"/>
        <w:autoSpaceDN w:val="0"/>
        <w:spacing w:before="120" w:after="0" w:line="240" w:lineRule="auto"/>
        <w:ind w:left="2975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Cambria Math" w:eastAsia="Cambria Math" w:hAnsi="Times New Roman" w:cs="Times New Roman"/>
          <w:sz w:val="28"/>
          <w:szCs w:val="28"/>
          <w:lang w:eastAsia="en-US"/>
        </w:rPr>
        <w:t>𝜎</w:t>
      </w:r>
      <w:r w:rsidRPr="00FE2197">
        <w:rPr>
          <w:rFonts w:ascii="Cambria Math" w:eastAsia="Cambria Math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FE2197">
        <w:rPr>
          <w:rFonts w:ascii="Cambria Math" w:eastAsia="Cambria Math" w:hAnsi="Times New Roman" w:cs="Times New Roman"/>
          <w:sz w:val="28"/>
          <w:szCs w:val="28"/>
          <w:lang w:eastAsia="en-US"/>
        </w:rPr>
        <w:t>=</w:t>
      </w:r>
      <w:r w:rsidRPr="00FE2197">
        <w:rPr>
          <w:rFonts w:ascii="Cambria Math" w:eastAsia="Cambria Math" w:hAnsi="Times New Roman" w:cs="Times New Roman"/>
          <w:spacing w:val="10"/>
          <w:sz w:val="28"/>
          <w:szCs w:val="28"/>
          <w:lang w:eastAsia="en-US"/>
        </w:rPr>
        <w:t xml:space="preserve"> </w:t>
      </w:r>
      <w:proofErr w:type="gramStart"/>
      <w:r w:rsidRPr="00FE2197">
        <w:rPr>
          <w:rFonts w:ascii="Cambria Math" w:eastAsia="Cambria Math" w:hAnsi="Times New Roman" w:cs="Times New Roman"/>
          <w:spacing w:val="-4"/>
          <w:sz w:val="28"/>
          <w:szCs w:val="28"/>
          <w:lang w:eastAsia="en-US"/>
        </w:rPr>
        <w:t>𝑛𝑒𝑏</w:t>
      </w:r>
      <w:r w:rsidRPr="00FE2197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,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E2197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(14)</w:t>
      </w:r>
    </w:p>
    <w:p w:rsidR="00FE2197" w:rsidRPr="00FE2197" w:rsidRDefault="00FE2197" w:rsidP="00FE2197">
      <w:pPr>
        <w:widowControl w:val="0"/>
        <w:autoSpaceDE w:val="0"/>
        <w:autoSpaceDN w:val="0"/>
        <w:spacing w:before="120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FE2197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концентрация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носителей,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FE2197">
        <w:rPr>
          <w:rFonts w:ascii="Times New Roman" w:eastAsia="Times New Roman" w:hAnsi="Times New Roman" w:cs="Times New Roman"/>
          <w:i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заряд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электрона,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b</w:t>
      </w:r>
      <w:r w:rsidRPr="00FE2197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подвижность 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носителей.</w:t>
      </w:r>
    </w:p>
    <w:p w:rsidR="00FE2197" w:rsidRPr="00FE2197" w:rsidRDefault="00FE2197" w:rsidP="00FE2197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В металлах (проводниках) концентрация носителей практически не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зависит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температуры,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FE2197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полупроводниках</w:t>
      </w:r>
      <w:r w:rsidRPr="00FE2197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диэлектриках</w:t>
      </w:r>
      <w:r w:rsidRPr="00FE2197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она с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ростом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температуры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быстро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увеличивается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–</w:t>
      </w:r>
      <w:r w:rsidRPr="00FE2197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это</w:t>
      </w:r>
      <w:r w:rsidRPr="00FE2197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основное</w:t>
      </w:r>
      <w:r w:rsidRPr="00FE2197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отличие проводников от полупроводников и диэлектриков.</w:t>
      </w:r>
    </w:p>
    <w:p w:rsidR="00FE2197" w:rsidRPr="00FE2197" w:rsidRDefault="00FE2197" w:rsidP="00FE2197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Подвижность носителей в проводниках с ростом температуры уменьшается, так как электроны чаще сталкиваются с ионами кристаллической решетки, амплитуда колебаний которых растет с уве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 xml:space="preserve">личением температуры. При постоянстве 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n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это ведет к уменьшению проводимости, и сопротивление проводника слабо увеличивается при повышении температуры:</w:t>
      </w:r>
    </w:p>
    <w:p w:rsidR="00FE2197" w:rsidRPr="00FE2197" w:rsidRDefault="00FE2197" w:rsidP="00FE2197">
      <w:pPr>
        <w:widowControl w:val="0"/>
        <w:tabs>
          <w:tab w:val="left" w:pos="6379"/>
        </w:tabs>
        <w:autoSpaceDE w:val="0"/>
        <w:autoSpaceDN w:val="0"/>
        <w:spacing w:before="119" w:after="0" w:line="240" w:lineRule="auto"/>
        <w:ind w:left="2975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Cambria Math" w:eastAsia="Cambria Math" w:hAnsi="Times New Roman" w:cs="Times New Roman"/>
          <w:w w:val="105"/>
          <w:sz w:val="28"/>
          <w:szCs w:val="28"/>
          <w:lang w:eastAsia="en-US"/>
        </w:rPr>
        <w:t>𝑅</w:t>
      </w:r>
      <w:r w:rsidRPr="00FE2197">
        <w:rPr>
          <w:rFonts w:ascii="Cambria Math" w:eastAsia="Cambria Math" w:hAnsi="Times New Roman" w:cs="Times New Roman"/>
          <w:w w:val="105"/>
          <w:sz w:val="28"/>
          <w:szCs w:val="28"/>
          <w:vertAlign w:val="subscript"/>
          <w:lang w:eastAsia="en-US"/>
        </w:rPr>
        <w:t>𝑡</w:t>
      </w:r>
      <w:r w:rsidRPr="00FE2197">
        <w:rPr>
          <w:rFonts w:ascii="Cambria Math" w:eastAsia="Cambria Math" w:hAnsi="Times New Roman" w:cs="Times New Roman"/>
          <w:spacing w:val="12"/>
          <w:w w:val="105"/>
          <w:sz w:val="28"/>
          <w:szCs w:val="28"/>
          <w:lang w:eastAsia="en-US"/>
        </w:rPr>
        <w:t xml:space="preserve"> </w:t>
      </w:r>
      <w:r w:rsidRPr="00FE2197">
        <w:rPr>
          <w:rFonts w:ascii="Cambria Math" w:eastAsia="Cambria Math" w:hAnsi="Times New Roman" w:cs="Times New Roman"/>
          <w:w w:val="105"/>
          <w:sz w:val="28"/>
          <w:szCs w:val="28"/>
          <w:lang w:eastAsia="en-US"/>
        </w:rPr>
        <w:t>=</w:t>
      </w:r>
      <w:r w:rsidRPr="00FE2197">
        <w:rPr>
          <w:rFonts w:ascii="Cambria Math" w:eastAsia="Cambria Math" w:hAnsi="Times New Roman" w:cs="Times New Roman"/>
          <w:spacing w:val="37"/>
          <w:w w:val="105"/>
          <w:sz w:val="28"/>
          <w:szCs w:val="28"/>
          <w:lang w:eastAsia="en-US"/>
        </w:rPr>
        <w:t xml:space="preserve"> </w:t>
      </w:r>
      <w:r w:rsidRPr="00FE2197">
        <w:rPr>
          <w:rFonts w:ascii="Cambria Math" w:eastAsia="Cambria Math" w:hAnsi="Times New Roman" w:cs="Times New Roman"/>
          <w:w w:val="105"/>
          <w:sz w:val="28"/>
          <w:szCs w:val="28"/>
          <w:lang w:eastAsia="en-US"/>
        </w:rPr>
        <w:t>𝑅</w:t>
      </w:r>
      <w:r w:rsidRPr="00FE2197">
        <w:rPr>
          <w:rFonts w:ascii="Cambria Math" w:eastAsia="Cambria Math" w:hAnsi="Times New Roman" w:cs="Times New Roman"/>
          <w:w w:val="105"/>
          <w:sz w:val="28"/>
          <w:szCs w:val="28"/>
          <w:vertAlign w:val="subscript"/>
          <w:lang w:eastAsia="en-US"/>
        </w:rPr>
        <w:t>0</w:t>
      </w:r>
      <w:r w:rsidRPr="00FE2197">
        <w:rPr>
          <w:rFonts w:ascii="Cambria Math" w:eastAsia="Cambria Math" w:hAnsi="Times New Roman" w:cs="Times New Roman"/>
          <w:w w:val="105"/>
          <w:sz w:val="28"/>
          <w:szCs w:val="28"/>
          <w:lang w:eastAsia="en-US"/>
        </w:rPr>
        <w:t>(1</w:t>
      </w:r>
      <w:r w:rsidRPr="00FE2197">
        <w:rPr>
          <w:rFonts w:ascii="Cambria Math" w:eastAsia="Cambria Math" w:hAnsi="Times New Roman" w:cs="Times New Roman"/>
          <w:spacing w:val="-5"/>
          <w:w w:val="105"/>
          <w:sz w:val="28"/>
          <w:szCs w:val="28"/>
          <w:lang w:eastAsia="en-US"/>
        </w:rPr>
        <w:t xml:space="preserve"> </w:t>
      </w:r>
      <w:r w:rsidRPr="00FE2197">
        <w:rPr>
          <w:rFonts w:ascii="Cambria Math" w:eastAsia="Cambria Math" w:hAnsi="Times New Roman" w:cs="Times New Roman"/>
          <w:w w:val="105"/>
          <w:sz w:val="28"/>
          <w:szCs w:val="28"/>
          <w:lang w:eastAsia="en-US"/>
        </w:rPr>
        <w:t>+</w:t>
      </w:r>
      <w:r w:rsidRPr="00FE2197">
        <w:rPr>
          <w:rFonts w:ascii="Cambria Math" w:eastAsia="Cambria Math" w:hAnsi="Times New Roman" w:cs="Times New Roman"/>
          <w:spacing w:val="-7"/>
          <w:w w:val="105"/>
          <w:sz w:val="28"/>
          <w:szCs w:val="28"/>
          <w:lang w:eastAsia="en-US"/>
        </w:rPr>
        <w:t xml:space="preserve"> </w:t>
      </w:r>
      <w:r w:rsidRPr="00FE2197">
        <w:rPr>
          <w:rFonts w:ascii="Cambria Math" w:eastAsia="Cambria Math" w:hAnsi="Times New Roman" w:cs="Times New Roman"/>
          <w:spacing w:val="-4"/>
          <w:w w:val="105"/>
          <w:sz w:val="28"/>
          <w:szCs w:val="28"/>
          <w:lang w:eastAsia="en-US"/>
        </w:rPr>
        <w:t>𝛼𝑡</w:t>
      </w:r>
      <w:proofErr w:type="gramStart"/>
      <w:r w:rsidRPr="00FE2197">
        <w:rPr>
          <w:rFonts w:ascii="Cambria Math" w:eastAsia="Cambria Math" w:hAnsi="Times New Roman" w:cs="Times New Roman"/>
          <w:spacing w:val="-4"/>
          <w:w w:val="105"/>
          <w:sz w:val="28"/>
          <w:szCs w:val="28"/>
          <w:lang w:eastAsia="en-US"/>
        </w:rPr>
        <w:t>)</w:t>
      </w:r>
      <w:r w:rsidRPr="00FE2197">
        <w:rPr>
          <w:rFonts w:ascii="Times New Roman" w:eastAsia="Times New Roman" w:hAnsi="Times New Roman" w:cs="Times New Roman"/>
          <w:i/>
          <w:spacing w:val="-4"/>
          <w:w w:val="105"/>
          <w:sz w:val="28"/>
          <w:szCs w:val="28"/>
          <w:lang w:eastAsia="en-US"/>
        </w:rPr>
        <w:t>,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ab/>
      </w:r>
      <w:proofErr w:type="gramEnd"/>
      <w:r w:rsidRPr="00FE2197">
        <w:rPr>
          <w:rFonts w:ascii="Times New Roman" w:eastAsia="Times New Roman" w:hAnsi="Times New Roman" w:cs="Times New Roman"/>
          <w:spacing w:val="-4"/>
          <w:w w:val="105"/>
          <w:sz w:val="28"/>
          <w:szCs w:val="28"/>
          <w:lang w:eastAsia="en-US"/>
        </w:rPr>
        <w:t>(15)</w:t>
      </w:r>
    </w:p>
    <w:p w:rsidR="00FE2197" w:rsidRPr="00FE2197" w:rsidRDefault="00FE2197" w:rsidP="00FE2197">
      <w:pPr>
        <w:widowControl w:val="0"/>
        <w:autoSpaceDE w:val="0"/>
        <w:autoSpaceDN w:val="0"/>
        <w:spacing w:before="121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где 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t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температуры в градусах; </w:t>
      </w:r>
      <w:r w:rsidRPr="00FE2197">
        <w:rPr>
          <w:rFonts w:ascii="Cambria Math" w:eastAsia="Cambria Math" w:hAnsi="Cambria Math" w:cs="Times New Roman"/>
          <w:sz w:val="28"/>
          <w:szCs w:val="28"/>
          <w:lang w:eastAsia="en-US"/>
        </w:rPr>
        <w:t>𝑅</w:t>
      </w:r>
      <w:r w:rsidRPr="00FE2197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0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- сопротивление проводника при 0°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С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α – температурный коэффициент удельного сопротивления 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(</w:t>
      </w:r>
      <w:r w:rsidRPr="00FE2197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ТКС</w:t>
      </w:r>
      <w:r w:rsidRPr="00FE219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).</w:t>
      </w:r>
    </w:p>
    <w:p w:rsidR="00EC6388" w:rsidRPr="00FE2197" w:rsidRDefault="00FE2197" w:rsidP="00FE2197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Коэффициент α называют температурным коэффициентом удельного сопротивления. Он показывает относительное изменение первоначального сопротивления при нагревании его на один градус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9C7E39" w:rsidRDefault="00FE2197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432BCCC0" wp14:editId="025AC45C">
            <wp:extent cx="3562709" cy="363887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80504" cy="38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197" w:rsidRPr="00FE2197" w:rsidRDefault="00FE2197" w:rsidP="00FE2197">
      <w:pPr>
        <w:widowControl w:val="0"/>
        <w:autoSpaceDE w:val="0"/>
        <w:autoSpaceDN w:val="0"/>
        <w:spacing w:before="104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металлов значение α достаточно велико (4·10</w:t>
      </w:r>
      <w:r w:rsidRPr="00FE219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-3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К</w:t>
      </w:r>
      <w:r w:rsidRPr="00FE219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</w:t>
      </w:r>
      <w:proofErr w:type="gramStart"/>
      <w:r w:rsidRPr="00FE219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1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)</w:t>
      </w:r>
      <w:proofErr w:type="gramEnd"/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, а у большинства сплавов - значительно меньше.</w:t>
      </w:r>
    </w:p>
    <w:p w:rsidR="00FE2197" w:rsidRPr="00FE2197" w:rsidRDefault="00FE2197" w:rsidP="00FE2197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Из формулы следует, что для определения температурного коэффициента удельного сопротивления металла необходимо знать сопротивление</w:t>
      </w:r>
      <w:r w:rsidRPr="00FE2197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металла</w:t>
      </w:r>
      <w:r w:rsidRPr="00FE2197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FE2197">
        <w:rPr>
          <w:rFonts w:ascii="Cambria Math" w:eastAsia="Cambria Math" w:hAnsi="Cambria Math" w:cs="Times New Roman"/>
          <w:sz w:val="28"/>
          <w:szCs w:val="28"/>
          <w:lang w:eastAsia="en-US"/>
        </w:rPr>
        <w:t>𝑅</w:t>
      </w:r>
      <w:r w:rsidRPr="00FE2197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0</w:t>
      </w:r>
      <w:r w:rsidRPr="00FE2197">
        <w:rPr>
          <w:rFonts w:ascii="Cambria Math" w:eastAsia="Cambria Math" w:hAnsi="Cambria Math" w:cs="Times New Roman"/>
          <w:spacing w:val="65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FE2197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0°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С</w:t>
      </w:r>
      <w:r w:rsidRPr="00FE2197">
        <w:rPr>
          <w:rFonts w:ascii="Times New Roman" w:eastAsia="Times New Roman" w:hAnsi="Times New Roman" w:cs="Times New Roman"/>
          <w:i/>
          <w:spacing w:val="40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FE2197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FE2197">
        <w:rPr>
          <w:rFonts w:ascii="Cambria Math" w:eastAsia="Cambria Math" w:hAnsi="Cambria Math" w:cs="Times New Roman"/>
          <w:sz w:val="28"/>
          <w:szCs w:val="28"/>
          <w:lang w:eastAsia="en-US"/>
        </w:rPr>
        <w:t>𝑅</w:t>
      </w:r>
      <w:r w:rsidRPr="00FE2197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𝑡</w:t>
      </w:r>
      <w:r w:rsidRPr="00FE2197">
        <w:rPr>
          <w:rFonts w:ascii="Cambria Math" w:eastAsia="Cambria Math" w:hAnsi="Cambria Math" w:cs="Times New Roman"/>
          <w:spacing w:val="69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FE2197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некоторой</w:t>
      </w:r>
      <w:r w:rsidRPr="00FE2197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температуре 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FE2197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en-US"/>
        </w:rPr>
        <w:t xml:space="preserve"> 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°</w:t>
      </w:r>
      <w:r w:rsidRPr="00FE219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С</w:t>
      </w: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>. График зависимости сопротивление от температуры представлен на рис.6.</w:t>
      </w:r>
    </w:p>
    <w:p w:rsidR="00FE2197" w:rsidRPr="00FE2197" w:rsidRDefault="00FE2197" w:rsidP="00FE2197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Cambria Math" w:eastAsia="Cambria Math" w:hAnsi="Cambria Math" w:cs="Times New Roman"/>
          <w:sz w:val="28"/>
          <w:szCs w:val="28"/>
          <w:lang w:eastAsia="en-US"/>
        </w:rPr>
      </w:pPr>
      <w:r w:rsidRPr="00FE219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Согласно формуле (15) график имеет вид прямой лини, продолжение которой (экстраполяция) пересекает ось ординат в точке </w:t>
      </w:r>
      <w:r w:rsidRPr="00FE2197">
        <w:rPr>
          <w:rFonts w:ascii="Cambria Math" w:eastAsia="Cambria Math" w:hAnsi="Cambria Math" w:cs="Times New Roman"/>
          <w:sz w:val="28"/>
          <w:szCs w:val="28"/>
          <w:lang w:eastAsia="en-US"/>
        </w:rPr>
        <w:t>𝑅</w:t>
      </w:r>
      <w:r w:rsidRPr="00FE2197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0</w:t>
      </w:r>
      <w:r w:rsidRPr="00FE2197">
        <w:rPr>
          <w:rFonts w:ascii="Cambria Math" w:eastAsia="Cambria Math" w:hAnsi="Cambria Math" w:cs="Times New Roman"/>
          <w:sz w:val="28"/>
          <w:szCs w:val="28"/>
          <w:lang w:eastAsia="en-US"/>
        </w:rPr>
        <w:t>,</w:t>
      </w:r>
    </w:p>
    <w:p w:rsidR="00FE2197" w:rsidRDefault="00FE2197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111DFD50" wp14:editId="668C0A38">
            <wp:extent cx="3735852" cy="2182483"/>
            <wp:effectExtent l="0" t="0" r="0" b="889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66533" cy="220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496" w:rsidRPr="00923496" w:rsidRDefault="00923496" w:rsidP="00923496">
      <w:pPr>
        <w:widowControl w:val="0"/>
        <w:autoSpaceDE w:val="0"/>
        <w:autoSpaceDN w:val="0"/>
        <w:spacing w:before="172" w:after="0" w:line="240" w:lineRule="auto"/>
        <w:ind w:left="196" w:right="196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23496">
        <w:rPr>
          <w:rFonts w:ascii="Times New Roman" w:eastAsia="Times New Roman" w:hAnsi="Times New Roman" w:cs="Times New Roman"/>
          <w:sz w:val="24"/>
          <w:szCs w:val="24"/>
          <w:lang w:eastAsia="en-US"/>
        </w:rPr>
        <w:t>Рис.</w:t>
      </w:r>
      <w:r w:rsidRPr="00923496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4"/>
          <w:szCs w:val="24"/>
          <w:lang w:eastAsia="en-US"/>
        </w:rPr>
        <w:t>6.</w:t>
      </w:r>
      <w:r w:rsidRPr="0092349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График</w:t>
      </w:r>
      <w:r w:rsidRPr="00923496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4"/>
          <w:szCs w:val="24"/>
          <w:lang w:eastAsia="en-US"/>
        </w:rPr>
        <w:t>зависимости</w:t>
      </w:r>
      <w:r w:rsidRPr="00923496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4"/>
          <w:szCs w:val="24"/>
          <w:lang w:eastAsia="en-US"/>
        </w:rPr>
        <w:t>сопротивления</w:t>
      </w:r>
      <w:r w:rsidRPr="0092349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Pr="00923496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температуры</w:t>
      </w:r>
    </w:p>
    <w:p w:rsidR="00FE2197" w:rsidRPr="00923496" w:rsidRDefault="00923496" w:rsidP="009234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примесных полупровод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ников формулу зависимости сопро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тивления от температуры получаем следующим образом: используя формулы (1), (6) и (14) концентрация носителей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2309495</wp:posOffset>
            </wp:positionH>
            <wp:positionV relativeFrom="paragraph">
              <wp:posOffset>441960</wp:posOffset>
            </wp:positionV>
            <wp:extent cx="819150" cy="381000"/>
            <wp:effectExtent l="0" t="0" r="0" b="0"/>
            <wp:wrapNone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FE2197" w:rsidRPr="00923496" w:rsidRDefault="00FE2197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3496" w:rsidRPr="00923496" w:rsidRDefault="00923496" w:rsidP="00923496">
      <w:pPr>
        <w:widowControl w:val="0"/>
        <w:autoSpaceDE w:val="0"/>
        <w:autoSpaceDN w:val="0"/>
        <w:spacing w:before="122"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подставляя выражение</w:t>
      </w:r>
      <w:r w:rsidRPr="00923496">
        <w:rPr>
          <w:rFonts w:ascii="Times New Roman" w:eastAsia="Times New Roman" w:hAnsi="Times New Roman" w:cs="Times New Roman"/>
          <w:spacing w:val="18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</w:t>
      </w:r>
      <w:r w:rsidRPr="00923496">
        <w:rPr>
          <w:rFonts w:ascii="Times New Roman" w:eastAsia="Times New Roman" w:hAnsi="Times New Roman" w:cs="Times New Roman"/>
          <w:spacing w:val="17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n</w:t>
      </w:r>
      <w:r w:rsidRPr="00923496">
        <w:rPr>
          <w:rFonts w:ascii="Times New Roman" w:eastAsia="Times New Roman" w:hAnsi="Times New Roman" w:cs="Times New Roman"/>
          <w:spacing w:val="18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923496">
        <w:rPr>
          <w:rFonts w:ascii="Times New Roman" w:eastAsia="Times New Roman" w:hAnsi="Times New Roman" w:cs="Times New Roman"/>
          <w:spacing w:val="17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формулу</w:t>
      </w:r>
      <w:r w:rsidRPr="00923496">
        <w:rPr>
          <w:rFonts w:ascii="Times New Roman" w:eastAsia="Times New Roman" w:hAnsi="Times New Roman" w:cs="Times New Roman"/>
          <w:spacing w:val="18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(2)</w:t>
      </w:r>
      <w:r w:rsidRPr="00923496">
        <w:rPr>
          <w:rFonts w:ascii="Times New Roman" w:eastAsia="Times New Roman" w:hAnsi="Times New Roman" w:cs="Times New Roman"/>
          <w:spacing w:val="18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923496">
        <w:rPr>
          <w:rFonts w:ascii="Times New Roman" w:eastAsia="Times New Roman" w:hAnsi="Times New Roman" w:cs="Times New Roman"/>
          <w:spacing w:val="17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проведя</w:t>
      </w:r>
      <w:r w:rsidRPr="00923496">
        <w:rPr>
          <w:rFonts w:ascii="Times New Roman" w:eastAsia="Times New Roman" w:hAnsi="Times New Roman" w:cs="Times New Roman"/>
          <w:spacing w:val="16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несложные</w:t>
      </w:r>
      <w:r w:rsidRPr="00923496">
        <w:rPr>
          <w:rFonts w:ascii="Times New Roman" w:eastAsia="Times New Roman" w:hAnsi="Times New Roman" w:cs="Times New Roman"/>
          <w:spacing w:val="18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преобразова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ния,</w:t>
      </w:r>
      <w:r w:rsidRPr="00923496">
        <w:rPr>
          <w:rFonts w:ascii="Times New Roman" w:eastAsia="Times New Roman" w:hAnsi="Times New Roman" w:cs="Times New Roman"/>
          <w:spacing w:val="5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окончательно</w:t>
      </w:r>
      <w:r w:rsidRPr="00923496">
        <w:rPr>
          <w:rFonts w:ascii="Times New Roman" w:eastAsia="Times New Roman" w:hAnsi="Times New Roman" w:cs="Times New Roman"/>
          <w:spacing w:val="5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зависимость</w:t>
      </w:r>
      <w:r w:rsidRPr="00923496">
        <w:rPr>
          <w:rFonts w:ascii="Times New Roman" w:eastAsia="Times New Roman" w:hAnsi="Times New Roman" w:cs="Times New Roman"/>
          <w:spacing w:val="5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сопротивления</w:t>
      </w:r>
      <w:r w:rsidRPr="00923496">
        <w:rPr>
          <w:rFonts w:ascii="Times New Roman" w:eastAsia="Times New Roman" w:hAnsi="Times New Roman" w:cs="Times New Roman"/>
          <w:spacing w:val="4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923496">
        <w:rPr>
          <w:rFonts w:ascii="Times New Roman" w:eastAsia="Times New Roman" w:hAnsi="Times New Roman" w:cs="Times New Roman"/>
          <w:spacing w:val="6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температуры</w:t>
      </w:r>
      <w:r w:rsidRPr="00923496">
        <w:rPr>
          <w:rFonts w:ascii="Times New Roman" w:eastAsia="Times New Roman" w:hAnsi="Times New Roman" w:cs="Times New Roman"/>
          <w:spacing w:val="5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при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нимает</w:t>
      </w:r>
      <w:r w:rsidRPr="00923496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следующий</w:t>
      </w:r>
      <w:r w:rsidRPr="00923496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вид:</w:t>
      </w:r>
    </w:p>
    <w:p w:rsidR="00513A8B" w:rsidRDefault="00923496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77AA165E" wp14:editId="15819534">
            <wp:extent cx="3519577" cy="352798"/>
            <wp:effectExtent l="0" t="0" r="508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65663" cy="36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496" w:rsidRPr="00923496" w:rsidRDefault="00923496" w:rsidP="00923496">
      <w:pPr>
        <w:widowControl w:val="0"/>
        <w:autoSpaceDE w:val="0"/>
        <w:autoSpaceDN w:val="0"/>
        <w:spacing w:before="119" w:after="0" w:line="240" w:lineRule="auto"/>
        <w:ind w:left="227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причем</w:t>
      </w:r>
      <w:r w:rsidRPr="00923496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эта</w:t>
      </w:r>
      <w:r w:rsidRPr="00923496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зависимость</w:t>
      </w:r>
      <w:r w:rsidRPr="00923496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proofErr w:type="spellStart"/>
      <w:r w:rsidRPr="0092349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экспоненциальна</w:t>
      </w:r>
      <w:proofErr w:type="spellEnd"/>
      <w:r w:rsidRPr="0092349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.</w:t>
      </w:r>
    </w:p>
    <w:p w:rsidR="00923496" w:rsidRPr="00923496" w:rsidRDefault="00923496" w:rsidP="00923496">
      <w:pPr>
        <w:widowControl w:val="0"/>
        <w:autoSpaceDE w:val="0"/>
        <w:autoSpaceDN w:val="0"/>
        <w:spacing w:after="0" w:line="240" w:lineRule="auto"/>
        <w:ind w:left="51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Прологарифмировав</w:t>
      </w:r>
      <w:r w:rsidRPr="00923496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выражение</w:t>
      </w:r>
      <w:r w:rsidRPr="00923496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(17)</w:t>
      </w:r>
      <w:r w:rsidRPr="00923496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получим:</w:t>
      </w:r>
    </w:p>
    <w:p w:rsidR="00923496" w:rsidRDefault="00923496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379E2BB0" wp14:editId="5FBDA2CE">
            <wp:extent cx="3890010" cy="336387"/>
            <wp:effectExtent l="0" t="0" r="0" b="698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85938" cy="35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496" w:rsidRPr="00923496" w:rsidRDefault="00923496" w:rsidP="00923496">
      <w:pPr>
        <w:widowControl w:val="0"/>
        <w:autoSpaceDE w:val="0"/>
        <w:autoSpaceDN w:val="0"/>
        <w:spacing w:before="76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Зависимость </w:t>
      </w:r>
      <w:proofErr w:type="spellStart"/>
      <w:r w:rsidRPr="0092349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LnR</w:t>
      </w:r>
      <w:proofErr w:type="spellEnd"/>
      <w:r w:rsidRPr="0092349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от 1/</w:t>
      </w:r>
      <w:r w:rsidRPr="0092349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является линейной, </w:t>
      </w:r>
      <w:proofErr w:type="gramStart"/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следовательно</w:t>
      </w:r>
      <w:proofErr w:type="gramEnd"/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график зависимости </w:t>
      </w:r>
      <w:proofErr w:type="spellStart"/>
      <w:r w:rsidRPr="0092349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lnR</w:t>
      </w:r>
      <w:proofErr w:type="spellEnd"/>
      <w:r w:rsidRPr="0092349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от обратной температуры 1</w:t>
      </w:r>
      <w:r w:rsidRPr="0092349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/Т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будет представлять</w:t>
      </w:r>
      <w:r w:rsidRPr="00923496">
        <w:rPr>
          <w:rFonts w:ascii="Times New Roman" w:eastAsia="Times New Roman" w:hAnsi="Times New Roman" w:cs="Times New Roman"/>
          <w:spacing w:val="70"/>
          <w:w w:val="15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собой</w:t>
      </w:r>
      <w:r w:rsidRPr="00923496">
        <w:rPr>
          <w:rFonts w:ascii="Times New Roman" w:eastAsia="Times New Roman" w:hAnsi="Times New Roman" w:cs="Times New Roman"/>
          <w:spacing w:val="71"/>
          <w:w w:val="15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некоторую</w:t>
      </w:r>
      <w:r w:rsidRPr="00923496">
        <w:rPr>
          <w:rFonts w:ascii="Times New Roman" w:eastAsia="Times New Roman" w:hAnsi="Times New Roman" w:cs="Times New Roman"/>
          <w:spacing w:val="70"/>
          <w:w w:val="15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прямую,</w:t>
      </w:r>
      <w:r w:rsidRPr="00923496">
        <w:rPr>
          <w:rFonts w:ascii="Times New Roman" w:eastAsia="Times New Roman" w:hAnsi="Times New Roman" w:cs="Times New Roman"/>
          <w:spacing w:val="70"/>
          <w:w w:val="15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угловой</w:t>
      </w:r>
      <w:r w:rsidRPr="00923496">
        <w:rPr>
          <w:rFonts w:ascii="Times New Roman" w:eastAsia="Times New Roman" w:hAnsi="Times New Roman" w:cs="Times New Roman"/>
          <w:spacing w:val="71"/>
          <w:w w:val="15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коэффициент</w:t>
      </w:r>
      <w:r w:rsidRPr="00923496">
        <w:rPr>
          <w:rFonts w:ascii="Times New Roman" w:eastAsia="Times New Roman" w:hAnsi="Times New Roman" w:cs="Times New Roman"/>
          <w:spacing w:val="72"/>
          <w:w w:val="15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которой</w:t>
      </w:r>
    </w:p>
    <w:p w:rsidR="00923496" w:rsidRPr="00923496" w:rsidRDefault="00923496" w:rsidP="00923496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Cambria Math" w:eastAsia="Cambria Math" w:hAnsi="Cambria Math" w:cs="Times New Roman"/>
          <w:sz w:val="28"/>
          <w:szCs w:val="28"/>
          <w:lang w:eastAsia="en-US"/>
        </w:rPr>
        <w:t>𝑡𝑔𝑎 = ∆W/2𝑘</w:t>
      </w:r>
      <w:r w:rsidRPr="00923496">
        <w:rPr>
          <w:rFonts w:ascii="Cambria Math" w:eastAsia="Cambria Math" w:hAnsi="Cambria Math" w:cs="Times New Roman"/>
          <w:spacing w:val="4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пропорционален энергии активации. Следовательно, найдя из графика угловой коэффициент, можно вычислить энергию </w:t>
      </w:r>
      <w:r w:rsidRPr="0092349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активации:</w:t>
      </w:r>
    </w:p>
    <w:p w:rsidR="00923496" w:rsidRPr="00923496" w:rsidRDefault="00923496" w:rsidP="00923496">
      <w:pPr>
        <w:widowControl w:val="0"/>
        <w:tabs>
          <w:tab w:val="left" w:pos="6380"/>
        </w:tabs>
        <w:autoSpaceDE w:val="0"/>
        <w:autoSpaceDN w:val="0"/>
        <w:spacing w:before="120" w:after="0" w:line="240" w:lineRule="auto"/>
        <w:ind w:left="2975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Cambria Math" w:eastAsia="Cambria Math" w:hAnsi="Cambria Math" w:cs="Times New Roman"/>
          <w:sz w:val="28"/>
          <w:szCs w:val="28"/>
          <w:lang w:eastAsia="en-US"/>
        </w:rPr>
        <w:t>∆W</w:t>
      </w:r>
      <w:r w:rsidRPr="00923496">
        <w:rPr>
          <w:rFonts w:ascii="Cambria Math" w:eastAsia="Cambria Math" w:hAnsi="Cambria Math" w:cs="Times New Roman"/>
          <w:spacing w:val="18"/>
          <w:sz w:val="28"/>
          <w:szCs w:val="28"/>
          <w:lang w:eastAsia="en-US"/>
        </w:rPr>
        <w:t xml:space="preserve"> </w:t>
      </w:r>
      <w:r w:rsidRPr="00923496">
        <w:rPr>
          <w:rFonts w:ascii="Cambria Math" w:eastAsia="Cambria Math" w:hAnsi="Cambria Math" w:cs="Times New Roman"/>
          <w:sz w:val="28"/>
          <w:szCs w:val="28"/>
          <w:lang w:eastAsia="en-US"/>
        </w:rPr>
        <w:t>=</w:t>
      </w:r>
      <w:r w:rsidRPr="00923496">
        <w:rPr>
          <w:rFonts w:ascii="Cambria Math" w:eastAsia="Cambria Math" w:hAnsi="Cambria Math" w:cs="Times New Roman"/>
          <w:spacing w:val="11"/>
          <w:sz w:val="28"/>
          <w:szCs w:val="28"/>
          <w:lang w:eastAsia="en-US"/>
        </w:rPr>
        <w:t xml:space="preserve"> </w:t>
      </w:r>
      <w:r w:rsidRPr="00923496">
        <w:rPr>
          <w:rFonts w:ascii="Cambria Math" w:eastAsia="Cambria Math" w:hAnsi="Cambria Math" w:cs="Times New Roman"/>
          <w:spacing w:val="-2"/>
          <w:sz w:val="28"/>
          <w:szCs w:val="28"/>
          <w:lang w:eastAsia="en-US"/>
        </w:rPr>
        <w:t>2</w:t>
      </w:r>
      <w:proofErr w:type="gramStart"/>
      <w:r w:rsidRPr="00923496">
        <w:rPr>
          <w:rFonts w:ascii="Cambria Math" w:eastAsia="Cambria Math" w:hAnsi="Cambria Math" w:cs="Times New Roman"/>
          <w:spacing w:val="-2"/>
          <w:sz w:val="28"/>
          <w:szCs w:val="28"/>
          <w:lang w:eastAsia="en-US"/>
        </w:rPr>
        <w:t>𝑘𝑡𝑔𝑎</w:t>
      </w:r>
      <w:r w:rsidRPr="0092349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,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923496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(19)</w:t>
      </w:r>
    </w:p>
    <w:p w:rsidR="00923496" w:rsidRPr="00923496" w:rsidRDefault="00923496" w:rsidP="00923496">
      <w:pPr>
        <w:widowControl w:val="0"/>
        <w:autoSpaceDE w:val="0"/>
        <w:autoSpaceDN w:val="0"/>
        <w:spacing w:before="119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где </w:t>
      </w:r>
      <w:r w:rsidRPr="0092349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k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- постоянная Больцмана (</w:t>
      </w:r>
      <w:r w:rsidRPr="0092349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k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= 1,38</w:t>
      </w:r>
      <w:r w:rsidRPr="00923496">
        <w:rPr>
          <w:rFonts w:ascii="Cambria Math" w:eastAsia="Times New Roman" w:hAnsi="Cambria Math" w:cs="Times New Roman"/>
          <w:sz w:val="28"/>
          <w:szCs w:val="28"/>
          <w:lang w:eastAsia="en-US"/>
        </w:rPr>
        <w:t>∙ 10</w:t>
      </w:r>
      <w:r w:rsidRPr="00923496">
        <w:rPr>
          <w:rFonts w:ascii="Cambria Math" w:eastAsia="Times New Roman" w:hAnsi="Cambria Math" w:cs="Times New Roman"/>
          <w:sz w:val="28"/>
          <w:szCs w:val="28"/>
          <w:vertAlign w:val="superscript"/>
          <w:lang w:eastAsia="en-US"/>
        </w:rPr>
        <w:t>−23</w:t>
      </w:r>
      <w:r w:rsidRPr="00923496">
        <w:rPr>
          <w:rFonts w:ascii="Cambria Math" w:eastAsia="Times New Roman" w:hAnsi="Cambria Math" w:cs="Times New Roman"/>
          <w:spacing w:val="4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Дж/К) Полупроводниковые</w:t>
      </w:r>
      <w:r w:rsidRPr="00923496">
        <w:rPr>
          <w:rFonts w:ascii="Times New Roman" w:eastAsia="Times New Roman" w:hAnsi="Times New Roman" w:cs="Times New Roman"/>
          <w:spacing w:val="2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нелинейные</w:t>
      </w:r>
      <w:r w:rsidRPr="00923496">
        <w:rPr>
          <w:rFonts w:ascii="Times New Roman" w:eastAsia="Times New Roman" w:hAnsi="Times New Roman" w:cs="Times New Roman"/>
          <w:spacing w:val="20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резисторы</w:t>
      </w:r>
      <w:r w:rsidRPr="00923496">
        <w:rPr>
          <w:rFonts w:ascii="Times New Roman" w:eastAsia="Times New Roman" w:hAnsi="Times New Roman" w:cs="Times New Roman"/>
          <w:spacing w:val="21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923496">
        <w:rPr>
          <w:rFonts w:ascii="Times New Roman" w:eastAsia="Times New Roman" w:hAnsi="Times New Roman" w:cs="Times New Roman"/>
          <w:spacing w:val="21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изделия</w:t>
      </w:r>
      <w:r w:rsidRPr="00923496">
        <w:rPr>
          <w:rFonts w:ascii="Times New Roman" w:eastAsia="Times New Roman" w:hAnsi="Times New Roman" w:cs="Times New Roman"/>
          <w:spacing w:val="22"/>
          <w:sz w:val="28"/>
          <w:szCs w:val="28"/>
          <w:lang w:eastAsia="en-US"/>
        </w:rPr>
        <w:t xml:space="preserve"> </w:t>
      </w:r>
      <w:r w:rsidRPr="0092349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электрон</w:t>
      </w: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ной техники, основные свойства которых, в отличие от линейных резисторов, заключаются в способности изменять свое электрическое сопротивление под действием управляющих факторов: температуры, напряжения, магнитного поля и др. Они имеют резко выраженную нелинейную </w:t>
      </w:r>
      <w:proofErr w:type="gramStart"/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вольт-амперную</w:t>
      </w:r>
      <w:proofErr w:type="gramEnd"/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характеристику и, в зависимости от воздействующего фактора, получили название терморезисторы, варисторы, магнит резисторы.</w:t>
      </w:r>
    </w:p>
    <w:p w:rsidR="00923496" w:rsidRPr="00923496" w:rsidRDefault="00923496" w:rsidP="00923496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Терморезисторы (термисторы) - полупроводниковые резисторы с нелинейной </w:t>
      </w:r>
      <w:proofErr w:type="gramStart"/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вольт-амперной</w:t>
      </w:r>
      <w:proofErr w:type="gramEnd"/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характеристикой, основное свойство которых заключается в способности значительно изменять свое электрическое сопротивление при изменении их температуры.</w:t>
      </w:r>
    </w:p>
    <w:p w:rsidR="00923496" w:rsidRPr="00923496" w:rsidRDefault="00923496" w:rsidP="00923496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Сопротивление термочувствительного элемента при нагревании может либо уменьшаться (терморезисторы с отрицательным ТКС), либо увеличиться (терморезисторы с положительным ТКС- позитроны или </w:t>
      </w:r>
      <w:proofErr w:type="spellStart"/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позисторы</w:t>
      </w:r>
      <w:proofErr w:type="spellEnd"/>
      <w:r w:rsidRPr="00923496">
        <w:rPr>
          <w:rFonts w:ascii="Times New Roman" w:eastAsia="Times New Roman" w:hAnsi="Times New Roman" w:cs="Times New Roman"/>
          <w:sz w:val="28"/>
          <w:szCs w:val="28"/>
          <w:lang w:eastAsia="en-US"/>
        </w:rPr>
        <w:t>), что определяется характером изменения сопротивления полупроводникового материала, из которого изготовлен терморезистор.</w:t>
      </w:r>
    </w:p>
    <w:p w:rsidR="00923496" w:rsidRPr="00900DCC" w:rsidRDefault="00923496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0DCC" w:rsidRPr="00900DCC" w:rsidRDefault="00900DCC" w:rsidP="009234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DCC">
        <w:rPr>
          <w:rFonts w:ascii="Times New Roman" w:hAnsi="Times New Roman" w:cs="Times New Roman"/>
          <w:b/>
          <w:sz w:val="28"/>
          <w:szCs w:val="28"/>
        </w:rPr>
        <w:t>Метод измерения</w:t>
      </w:r>
    </w:p>
    <w:p w:rsidR="00900DCC" w:rsidRPr="00900DCC" w:rsidRDefault="00900DC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0DCC">
        <w:rPr>
          <w:rFonts w:ascii="Times New Roman" w:hAnsi="Times New Roman" w:cs="Times New Roman"/>
          <w:sz w:val="28"/>
          <w:szCs w:val="28"/>
        </w:rPr>
        <w:t>В соответствии с формулой (6) измерение величины удельного сопротивления ρ сводится к измерению сопротивления проводника R и геометрических параметров проводника l и S.</w:t>
      </w:r>
    </w:p>
    <w:p w:rsidR="00900DCC" w:rsidRPr="00900DCC" w:rsidRDefault="00900DCC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3300" w:rsidRPr="00513A8B" w:rsidRDefault="00943300" w:rsidP="009433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A8B">
        <w:rPr>
          <w:rFonts w:ascii="Times New Roman" w:hAnsi="Times New Roman" w:cs="Times New Roman"/>
          <w:b/>
          <w:sz w:val="28"/>
          <w:szCs w:val="28"/>
        </w:rPr>
        <w:t>Порядок выполнения лабораторной работы:</w:t>
      </w:r>
    </w:p>
    <w:p w:rsidR="00943300" w:rsidRPr="00943300" w:rsidRDefault="0094330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3300">
        <w:rPr>
          <w:rFonts w:ascii="Times New Roman" w:hAnsi="Times New Roman" w:cs="Times New Roman"/>
          <w:sz w:val="28"/>
          <w:szCs w:val="28"/>
        </w:rPr>
        <w:t>1.</w:t>
      </w:r>
      <w:r w:rsidRPr="00943300">
        <w:rPr>
          <w:rFonts w:ascii="Times New Roman" w:hAnsi="Times New Roman" w:cs="Times New Roman"/>
          <w:sz w:val="28"/>
          <w:szCs w:val="28"/>
        </w:rPr>
        <w:tab/>
        <w:t>Изучить теоретический материал, достаточный для выполнения лабораторной работы. Ответить на контрольные вопросы и получить у преподавателя допуск к проведению лабораторной работы, либо допуск осуществляется путем тестирования.</w:t>
      </w:r>
    </w:p>
    <w:p w:rsidR="00900DCC" w:rsidRPr="00900DCC" w:rsidRDefault="0094330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3300">
        <w:rPr>
          <w:rFonts w:ascii="Times New Roman" w:hAnsi="Times New Roman" w:cs="Times New Roman"/>
          <w:sz w:val="28"/>
          <w:szCs w:val="28"/>
        </w:rPr>
        <w:t>2.</w:t>
      </w:r>
      <w:r w:rsidRPr="00943300">
        <w:rPr>
          <w:rFonts w:ascii="Times New Roman" w:hAnsi="Times New Roman" w:cs="Times New Roman"/>
          <w:sz w:val="28"/>
          <w:szCs w:val="28"/>
        </w:rPr>
        <w:tab/>
        <w:t>Подать питание на комплект включением автоматического выключателя и УЗО модуля «Модуль питания UBS осциллограф». Подключить соединительные проводники с щупами к гнёздам RLC-метра (рис. 9), включить RLC-метр, выбрать режим измерения сопротивления (кнопка L/C/R). Один щуп зафиксировать в начале исследуемого проводника, другой щуп зафиксировать на расстоянии l от начала. Расстояние l изменять в диапазоне 5… 25 см с шагом 5 см, перемещая щуп вдоль натянутого проводника. Необходимо расположить проводник таким образом, чтобы он не соприкасался сам с собой и другими металлическими предметами. Измеренное сопротивление R (с точностью до 3-х цифр после запятой) и длину участка l занести в табл. 1.1.</w:t>
      </w:r>
    </w:p>
    <w:p w:rsidR="00943300" w:rsidRPr="00943300" w:rsidRDefault="00943300" w:rsidP="00943300">
      <w:pPr>
        <w:widowControl w:val="0"/>
        <w:autoSpaceDE w:val="0"/>
        <w:autoSpaceDN w:val="0"/>
        <w:spacing w:before="76" w:after="0" w:line="252" w:lineRule="exact"/>
        <w:ind w:left="5401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Таблица</w:t>
      </w:r>
      <w:r w:rsidRPr="00943300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1.1</w:t>
      </w:r>
    </w:p>
    <w:p w:rsidR="00943300" w:rsidRPr="00943300" w:rsidRDefault="00943300" w:rsidP="00943300">
      <w:pPr>
        <w:widowControl w:val="0"/>
        <w:autoSpaceDE w:val="0"/>
        <w:autoSpaceDN w:val="0"/>
        <w:spacing w:after="3" w:line="252" w:lineRule="exact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330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Результаты</w:t>
      </w:r>
      <w:r w:rsidRPr="00943300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эксперимента</w:t>
      </w:r>
    </w:p>
    <w:tbl>
      <w:tblPr>
        <w:tblStyle w:val="TableNormal"/>
        <w:tblW w:w="0" w:type="auto"/>
        <w:tblInd w:w="3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4"/>
        <w:gridCol w:w="1086"/>
        <w:gridCol w:w="1090"/>
      </w:tblGrid>
      <w:tr w:rsidR="00943300" w:rsidRPr="00943300" w:rsidTr="00943300">
        <w:trPr>
          <w:trHeight w:val="261"/>
        </w:trPr>
        <w:tc>
          <w:tcPr>
            <w:tcW w:w="1094" w:type="dxa"/>
          </w:tcPr>
          <w:p w:rsidR="00943300" w:rsidRPr="00943300" w:rsidRDefault="00943300" w:rsidP="00943300">
            <w:pPr>
              <w:spacing w:line="241" w:lineRule="exact"/>
              <w:ind w:left="9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94330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30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п.п</w:t>
            </w:r>
            <w:proofErr w:type="spellEnd"/>
            <w:r w:rsidRPr="0094330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1086" w:type="dxa"/>
          </w:tcPr>
          <w:p w:rsidR="00943300" w:rsidRPr="00943300" w:rsidRDefault="00943300" w:rsidP="00943300">
            <w:pPr>
              <w:spacing w:line="241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00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l,</w:t>
            </w:r>
            <w:r w:rsidRPr="0094330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</w:t>
            </w:r>
            <w:proofErr w:type="spellEnd"/>
          </w:p>
        </w:tc>
        <w:tc>
          <w:tcPr>
            <w:tcW w:w="1090" w:type="dxa"/>
          </w:tcPr>
          <w:p w:rsidR="00943300" w:rsidRPr="00943300" w:rsidRDefault="00943300" w:rsidP="00943300">
            <w:pPr>
              <w:spacing w:line="241" w:lineRule="exact"/>
              <w:ind w:left="2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 w:rsidRPr="0094330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43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4330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Ом</w:t>
            </w:r>
            <w:proofErr w:type="spellEnd"/>
          </w:p>
        </w:tc>
      </w:tr>
      <w:tr w:rsidR="00943300" w:rsidRPr="00943300" w:rsidTr="00943300">
        <w:trPr>
          <w:trHeight w:val="252"/>
        </w:trPr>
        <w:tc>
          <w:tcPr>
            <w:tcW w:w="1094" w:type="dxa"/>
          </w:tcPr>
          <w:p w:rsidR="00943300" w:rsidRPr="00943300" w:rsidRDefault="00943300" w:rsidP="00943300">
            <w:pPr>
              <w:spacing w:before="8" w:line="224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086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300" w:rsidRPr="00943300" w:rsidTr="00943300">
        <w:trPr>
          <w:trHeight w:val="261"/>
        </w:trPr>
        <w:tc>
          <w:tcPr>
            <w:tcW w:w="1094" w:type="dxa"/>
          </w:tcPr>
          <w:p w:rsidR="00943300" w:rsidRPr="00943300" w:rsidRDefault="00943300" w:rsidP="00943300">
            <w:pPr>
              <w:spacing w:before="13" w:line="22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086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300" w:rsidRPr="00943300" w:rsidTr="00943300">
        <w:trPr>
          <w:trHeight w:val="261"/>
        </w:trPr>
        <w:tc>
          <w:tcPr>
            <w:tcW w:w="1094" w:type="dxa"/>
          </w:tcPr>
          <w:p w:rsidR="00943300" w:rsidRPr="00943300" w:rsidRDefault="00943300" w:rsidP="00943300">
            <w:pPr>
              <w:spacing w:before="12" w:line="229" w:lineRule="exact"/>
              <w:ind w:left="9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…</w:t>
            </w:r>
          </w:p>
        </w:tc>
        <w:tc>
          <w:tcPr>
            <w:tcW w:w="1086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300" w:rsidRPr="00943300" w:rsidTr="00943300">
        <w:trPr>
          <w:trHeight w:val="252"/>
        </w:trPr>
        <w:tc>
          <w:tcPr>
            <w:tcW w:w="1094" w:type="dxa"/>
          </w:tcPr>
          <w:p w:rsidR="00943300" w:rsidRPr="00943300" w:rsidRDefault="00943300" w:rsidP="00943300">
            <w:pPr>
              <w:spacing w:before="8" w:line="224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086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43300" w:rsidRPr="00943300" w:rsidRDefault="00943300" w:rsidP="00943300">
      <w:pPr>
        <w:widowControl w:val="0"/>
        <w:autoSpaceDE w:val="0"/>
        <w:autoSpaceDN w:val="0"/>
        <w:spacing w:before="252" w:after="0" w:line="240" w:lineRule="auto"/>
        <w:ind w:left="227" w:right="224" w:hanging="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где </w:t>
      </w:r>
      <w:r w:rsidRPr="0094330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l,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 –длина измеренного участка проводника; </w:t>
      </w:r>
      <w:r w:rsidRPr="0094330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R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, Ом- сопротивление участка проводника.</w:t>
      </w:r>
    </w:p>
    <w:p w:rsidR="00900DCC" w:rsidRPr="00900DCC" w:rsidRDefault="00943300" w:rsidP="00900D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3300">
        <w:rPr>
          <w:rFonts w:ascii="Times New Roman" w:eastAsia="Times New Roman" w:hAnsi="Times New Roman" w:cs="Times New Roman"/>
          <w:noProof/>
          <w:sz w:val="5"/>
        </w:rPr>
        <w:drawing>
          <wp:anchor distT="0" distB="0" distL="0" distR="0" simplePos="0" relativeHeight="251661312" behindDoc="1" locked="0" layoutInCell="1" allowOverlap="1" wp14:anchorId="10838621" wp14:editId="20BD68F8">
            <wp:simplePos x="0" y="0"/>
            <wp:positionH relativeFrom="page">
              <wp:posOffset>1908271</wp:posOffset>
            </wp:positionH>
            <wp:positionV relativeFrom="paragraph">
              <wp:posOffset>171762</wp:posOffset>
            </wp:positionV>
            <wp:extent cx="3010095" cy="2759773"/>
            <wp:effectExtent l="0" t="0" r="0" b="0"/>
            <wp:wrapTopAndBottom/>
            <wp:docPr id="3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0095" cy="2759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43300" w:rsidRDefault="00943300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43300">
        <w:rPr>
          <w:rFonts w:ascii="Times New Roman" w:hAnsi="Times New Roman" w:cs="Times New Roman"/>
          <w:sz w:val="24"/>
          <w:szCs w:val="24"/>
        </w:rPr>
        <w:t>Рис. 9. Измерение сопротивления проводника RLC-метром</w:t>
      </w:r>
    </w:p>
    <w:p w:rsidR="00943300" w:rsidRPr="00943300" w:rsidRDefault="00943300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300" w:rsidRPr="00943300" w:rsidRDefault="0094330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3300">
        <w:rPr>
          <w:rFonts w:ascii="Times New Roman" w:hAnsi="Times New Roman" w:cs="Times New Roman"/>
          <w:sz w:val="28"/>
          <w:szCs w:val="28"/>
        </w:rPr>
        <w:t>3.</w:t>
      </w:r>
      <w:r w:rsidRPr="00943300">
        <w:rPr>
          <w:rFonts w:ascii="Times New Roman" w:hAnsi="Times New Roman" w:cs="Times New Roman"/>
          <w:sz w:val="28"/>
          <w:szCs w:val="28"/>
        </w:rPr>
        <w:tab/>
        <w:t>Повторить измерения по пункту 2 с n количеством образцов проводников.</w:t>
      </w:r>
    </w:p>
    <w:p w:rsidR="00563A51" w:rsidRPr="00943300" w:rsidRDefault="00943300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3300">
        <w:rPr>
          <w:rFonts w:ascii="Times New Roman" w:hAnsi="Times New Roman" w:cs="Times New Roman"/>
          <w:sz w:val="28"/>
          <w:szCs w:val="28"/>
        </w:rPr>
        <w:t>4.</w:t>
      </w:r>
      <w:r w:rsidRPr="00943300">
        <w:rPr>
          <w:rFonts w:ascii="Times New Roman" w:hAnsi="Times New Roman" w:cs="Times New Roman"/>
          <w:sz w:val="28"/>
          <w:szCs w:val="28"/>
        </w:rPr>
        <w:tab/>
        <w:t xml:space="preserve">Для каждого исследуемого проводника построить график зависимости </w:t>
      </w:r>
      <w:r w:rsidRPr="00943300">
        <w:rPr>
          <w:rFonts w:ascii="Times New Roman" w:hAnsi="Times New Roman" w:cs="Times New Roman"/>
          <w:i/>
          <w:sz w:val="28"/>
          <w:szCs w:val="28"/>
        </w:rPr>
        <w:t>R(l)</w:t>
      </w:r>
      <w:r w:rsidRPr="00943300">
        <w:rPr>
          <w:rFonts w:ascii="Times New Roman" w:hAnsi="Times New Roman" w:cs="Times New Roman"/>
          <w:sz w:val="28"/>
          <w:szCs w:val="28"/>
        </w:rPr>
        <w:t xml:space="preserve"> используя данные табл. 1.1. При построении графика учесть, что прямая не будет проходить через точку (0,0) так как RLC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43300">
        <w:rPr>
          <w:rFonts w:ascii="Times New Roman" w:hAnsi="Times New Roman" w:cs="Times New Roman"/>
          <w:sz w:val="28"/>
          <w:szCs w:val="28"/>
        </w:rPr>
        <w:t>метр и его щупы имеют собственное сопротивление. Определить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300">
        <w:rPr>
          <w:rFonts w:ascii="Times New Roman" w:hAnsi="Times New Roman" w:cs="Times New Roman"/>
          <w:sz w:val="28"/>
          <w:szCs w:val="28"/>
        </w:rPr>
        <w:t xml:space="preserve">тангенс угла наклона графика </w:t>
      </w:r>
      <w:proofErr w:type="spellStart"/>
      <w:r w:rsidRPr="00943300">
        <w:rPr>
          <w:rFonts w:ascii="Times New Roman" w:hAnsi="Times New Roman" w:cs="Times New Roman"/>
          <w:i/>
          <w:sz w:val="28"/>
          <w:szCs w:val="28"/>
        </w:rPr>
        <w:t>tga</w:t>
      </w:r>
      <w:proofErr w:type="spellEnd"/>
      <w:r w:rsidRPr="00943300">
        <w:rPr>
          <w:rFonts w:ascii="Times New Roman" w:hAnsi="Times New Roman" w:cs="Times New Roman"/>
          <w:sz w:val="28"/>
          <w:szCs w:val="28"/>
        </w:rPr>
        <w:t xml:space="preserve"> как отношение приращения сопротивления к соответствующему приращению длины, значение занести в табл. 1.2.</w:t>
      </w:r>
    </w:p>
    <w:p w:rsidR="00943300" w:rsidRPr="00943300" w:rsidRDefault="00943300" w:rsidP="00943300">
      <w:pPr>
        <w:widowControl w:val="0"/>
        <w:autoSpaceDE w:val="0"/>
        <w:autoSpaceDN w:val="0"/>
        <w:spacing w:after="0" w:line="252" w:lineRule="exact"/>
        <w:ind w:left="5539" w:right="193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3300">
        <w:rPr>
          <w:rFonts w:ascii="Times New Roman" w:eastAsia="Times New Roman" w:hAnsi="Times New Roman" w:cs="Times New Roman"/>
          <w:sz w:val="24"/>
          <w:szCs w:val="24"/>
          <w:lang w:eastAsia="en-US"/>
        </w:rPr>
        <w:t>Таблица</w:t>
      </w:r>
      <w:r w:rsidRPr="00943300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943300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>.2</w:t>
      </w:r>
    </w:p>
    <w:p w:rsidR="00943300" w:rsidRPr="00943300" w:rsidRDefault="00943300" w:rsidP="00943300">
      <w:pPr>
        <w:widowControl w:val="0"/>
        <w:autoSpaceDE w:val="0"/>
        <w:autoSpaceDN w:val="0"/>
        <w:spacing w:after="3" w:line="240" w:lineRule="auto"/>
        <w:ind w:left="282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3300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Результаты</w:t>
      </w:r>
      <w:r w:rsidRPr="00943300">
        <w:rPr>
          <w:rFonts w:ascii="Times New Roman" w:eastAsia="Times New Roman" w:hAnsi="Times New Roman" w:cs="Times New Roman"/>
          <w:spacing w:val="3"/>
          <w:sz w:val="24"/>
          <w:szCs w:val="24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расчета</w:t>
      </w:r>
    </w:p>
    <w:tbl>
      <w:tblPr>
        <w:tblStyle w:val="TableNormal1"/>
        <w:tblW w:w="0" w:type="auto"/>
        <w:tblInd w:w="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4"/>
        <w:gridCol w:w="608"/>
        <w:gridCol w:w="656"/>
        <w:gridCol w:w="687"/>
        <w:gridCol w:w="1028"/>
        <w:gridCol w:w="1027"/>
      </w:tblGrid>
      <w:tr w:rsidR="00943300" w:rsidRPr="00943300" w:rsidTr="00943300">
        <w:trPr>
          <w:trHeight w:val="532"/>
        </w:trPr>
        <w:tc>
          <w:tcPr>
            <w:tcW w:w="2734" w:type="dxa"/>
          </w:tcPr>
          <w:p w:rsidR="00943300" w:rsidRPr="00943300" w:rsidRDefault="00943300" w:rsidP="00943300">
            <w:pPr>
              <w:spacing w:before="137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Исследуемый</w:t>
            </w:r>
            <w:proofErr w:type="spellEnd"/>
            <w:r w:rsidRPr="0094330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43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проводник</w:t>
            </w:r>
            <w:proofErr w:type="spellEnd"/>
          </w:p>
        </w:tc>
        <w:tc>
          <w:tcPr>
            <w:tcW w:w="608" w:type="dxa"/>
          </w:tcPr>
          <w:p w:rsidR="00943300" w:rsidRPr="00943300" w:rsidRDefault="00943300" w:rsidP="00943300">
            <w:pPr>
              <w:spacing w:before="137"/>
              <w:ind w:left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3300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tg</w:t>
            </w:r>
            <w:proofErr w:type="spellEnd"/>
            <w:r w:rsidRPr="0094330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α</w:t>
            </w:r>
          </w:p>
        </w:tc>
        <w:tc>
          <w:tcPr>
            <w:tcW w:w="656" w:type="dxa"/>
          </w:tcPr>
          <w:p w:rsidR="00943300" w:rsidRPr="00943300" w:rsidRDefault="00943300" w:rsidP="00943300">
            <w:pPr>
              <w:spacing w:before="137"/>
              <w:ind w:lef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</w:t>
            </w:r>
            <w:r w:rsidRPr="0094330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43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4330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687" w:type="dxa"/>
          </w:tcPr>
          <w:p w:rsidR="00943300" w:rsidRPr="00943300" w:rsidRDefault="00943300" w:rsidP="00943300">
            <w:pPr>
              <w:spacing w:before="137"/>
              <w:ind w:left="1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Pr="0094330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43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4330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1028" w:type="dxa"/>
          </w:tcPr>
          <w:p w:rsidR="00943300" w:rsidRPr="00943300" w:rsidRDefault="00943300" w:rsidP="00943300">
            <w:pPr>
              <w:spacing w:before="137"/>
              <w:ind w:lef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sz w:val="24"/>
                <w:szCs w:val="24"/>
              </w:rPr>
              <w:t>ρ,</w:t>
            </w:r>
            <w:r w:rsidRPr="0094330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30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Ом·м</w:t>
            </w:r>
            <w:proofErr w:type="spellEnd"/>
          </w:p>
        </w:tc>
        <w:tc>
          <w:tcPr>
            <w:tcW w:w="1027" w:type="dxa"/>
          </w:tcPr>
          <w:p w:rsidR="00943300" w:rsidRPr="00943300" w:rsidRDefault="00943300" w:rsidP="00943300">
            <w:pPr>
              <w:spacing w:before="137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3300">
              <w:rPr>
                <w:rFonts w:ascii="Times New Roman" w:eastAsia="Times New Roman" w:hAnsi="Times New Roman" w:cs="Times New Roman"/>
                <w:sz w:val="24"/>
                <w:szCs w:val="24"/>
              </w:rPr>
              <w:t>ρ</w:t>
            </w:r>
            <w:r w:rsidRPr="0094330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Pr="0094330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4330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4330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Ом·м</w:t>
            </w:r>
            <w:proofErr w:type="spellEnd"/>
          </w:p>
        </w:tc>
      </w:tr>
      <w:tr w:rsidR="00943300" w:rsidRPr="00943300" w:rsidTr="00943300">
        <w:trPr>
          <w:trHeight w:val="266"/>
        </w:trPr>
        <w:tc>
          <w:tcPr>
            <w:tcW w:w="2734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300" w:rsidRPr="00943300" w:rsidTr="00943300">
        <w:trPr>
          <w:trHeight w:val="253"/>
        </w:trPr>
        <w:tc>
          <w:tcPr>
            <w:tcW w:w="2734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300" w:rsidRPr="00943300" w:rsidTr="00943300">
        <w:trPr>
          <w:trHeight w:val="266"/>
        </w:trPr>
        <w:tc>
          <w:tcPr>
            <w:tcW w:w="2734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3300" w:rsidRPr="00943300" w:rsidTr="00943300">
        <w:trPr>
          <w:trHeight w:val="279"/>
        </w:trPr>
        <w:tc>
          <w:tcPr>
            <w:tcW w:w="2734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:rsidR="00943300" w:rsidRPr="00943300" w:rsidRDefault="00943300" w:rsidP="009433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23496" w:rsidRDefault="00943300" w:rsidP="00923496">
      <w:pPr>
        <w:widowControl w:val="0"/>
        <w:autoSpaceDE w:val="0"/>
        <w:autoSpaceDN w:val="0"/>
        <w:spacing w:before="252" w:after="0" w:line="240" w:lineRule="auto"/>
        <w:ind w:left="51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Площадь</w:t>
      </w:r>
      <w:r w:rsidRPr="00943300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сечения</w:t>
      </w:r>
      <w:r w:rsidRPr="0094330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измеряемого</w:t>
      </w:r>
      <w:r w:rsidRPr="00943300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проводника:</w:t>
      </w:r>
    </w:p>
    <w:p w:rsidR="00923496" w:rsidRDefault="00923496" w:rsidP="00923496">
      <w:pPr>
        <w:widowControl w:val="0"/>
        <w:autoSpaceDE w:val="0"/>
        <w:autoSpaceDN w:val="0"/>
        <w:spacing w:before="252" w:after="0" w:line="240" w:lineRule="auto"/>
        <w:ind w:left="51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noProof/>
        </w:rPr>
        <w:drawing>
          <wp:inline distT="0" distB="0" distL="0" distR="0" wp14:anchorId="3ED83CB3" wp14:editId="1B7666C2">
            <wp:extent cx="838200" cy="4000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300" w:rsidRPr="00943300" w:rsidRDefault="00943300" w:rsidP="00923496">
      <w:pPr>
        <w:widowControl w:val="0"/>
        <w:autoSpaceDE w:val="0"/>
        <w:autoSpaceDN w:val="0"/>
        <w:spacing w:before="252" w:after="0" w:line="240" w:lineRule="auto"/>
        <w:ind w:left="51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</w:t>
      </w:r>
      <w:r w:rsidRPr="00943300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d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943300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диаметр</w:t>
      </w:r>
      <w:r w:rsidRPr="00943300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исследуемого</w:t>
      </w:r>
      <w:r w:rsidRPr="00943300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проводника</w:t>
      </w:r>
      <w:r w:rsidRPr="00943300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(указан</w:t>
      </w:r>
      <w:r w:rsidRPr="00943300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943300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ярлыке).</w:t>
      </w:r>
    </w:p>
    <w:p w:rsidR="00943300" w:rsidRPr="00943300" w:rsidRDefault="00943300" w:rsidP="00943300">
      <w:pPr>
        <w:widowControl w:val="0"/>
        <w:autoSpaceDE w:val="0"/>
        <w:autoSpaceDN w:val="0"/>
        <w:spacing w:after="0" w:line="240" w:lineRule="auto"/>
        <w:ind w:left="51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Из</w:t>
      </w:r>
      <w:r w:rsidRPr="00943300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формулы</w:t>
      </w:r>
      <w:r w:rsidRPr="00943300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(6)</w:t>
      </w:r>
      <w:r w:rsidRPr="00943300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следует,</w:t>
      </w:r>
      <w:r w:rsidRPr="00943300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943300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что</w:t>
      </w:r>
    </w:p>
    <w:p w:rsidR="00943300" w:rsidRPr="00943300" w:rsidRDefault="00943300" w:rsidP="00943300">
      <w:pPr>
        <w:widowControl w:val="0"/>
        <w:autoSpaceDE w:val="0"/>
        <w:autoSpaceDN w:val="0"/>
        <w:spacing w:before="59" w:after="0" w:line="302" w:lineRule="exact"/>
        <w:ind w:left="1357" w:right="1382"/>
        <w:jc w:val="center"/>
        <w:rPr>
          <w:rFonts w:ascii="Cambria Math" w:eastAsia="Cambria Math" w:hAnsi="Times New Roman" w:cs="Times New Roman"/>
          <w:position w:val="14"/>
          <w:sz w:val="28"/>
          <w:szCs w:val="28"/>
          <w:lang w:eastAsia="en-US"/>
        </w:rPr>
      </w:pPr>
      <w:r w:rsidRPr="00943300">
        <w:rPr>
          <w:rFonts w:ascii="Cambria Math" w:eastAsia="Cambria Math" w:hAnsi="Times New Roman" w:cs="Times New Roman"/>
          <w:noProof/>
          <w:position w:val="14"/>
          <w:sz w:val="28"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9BBD67F" wp14:editId="5620909D">
                <wp:simplePos x="0" y="0"/>
                <wp:positionH relativeFrom="page">
                  <wp:posOffset>4239164</wp:posOffset>
                </wp:positionH>
                <wp:positionV relativeFrom="paragraph">
                  <wp:posOffset>189493</wp:posOffset>
                </wp:positionV>
                <wp:extent cx="100965" cy="762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7620">
                              <a:moveTo>
                                <a:pt x="10058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00583" y="7620"/>
                              </a:lnTo>
                              <a:lnTo>
                                <a:pt x="1005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2A290" id="Graphic 37" o:spid="_x0000_s1026" style="position:absolute;margin-left:333.8pt;margin-top:14.9pt;width:7.95pt;height:.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" path="m100583,l,,,7620r100583,l100583,xe" fillcolor="black" stroked="f">
                <v:path arrowok="t"/>
                <w10:wrap anchorx="page"/>
              </v:shape>
            </w:pict>
          </mc:Fallback>
        </mc:AlternateContent>
      </w:r>
      <w:r w:rsidRPr="00943300">
        <w:rPr>
          <w:rFonts w:ascii="Cambria Math" w:eastAsia="Cambria Math" w:hAnsi="Times New Roman" w:cs="Times New Roman"/>
          <w:sz w:val="28"/>
          <w:szCs w:val="28"/>
          <w:lang w:eastAsia="en-US"/>
        </w:rPr>
        <w:t>𝑡𝑔𝛼</w:t>
      </w:r>
      <w:r w:rsidRPr="00943300">
        <w:rPr>
          <w:rFonts w:ascii="Cambria Math" w:eastAsia="Cambria Math" w:hAnsi="Times New Roman" w:cs="Times New Roman"/>
          <w:spacing w:val="15"/>
          <w:sz w:val="28"/>
          <w:szCs w:val="28"/>
          <w:lang w:eastAsia="en-US"/>
        </w:rPr>
        <w:t xml:space="preserve"> </w:t>
      </w:r>
      <w:r w:rsidRPr="00943300">
        <w:rPr>
          <w:rFonts w:ascii="Cambria Math" w:eastAsia="Cambria Math" w:hAnsi="Times New Roman" w:cs="Times New Roman"/>
          <w:sz w:val="28"/>
          <w:szCs w:val="28"/>
          <w:lang w:eastAsia="en-US"/>
        </w:rPr>
        <w:t>=</w:t>
      </w:r>
      <w:r w:rsidRPr="00943300">
        <w:rPr>
          <w:rFonts w:ascii="Cambria Math" w:eastAsia="Cambria Math" w:hAnsi="Times New Roman" w:cs="Times New Roman"/>
          <w:spacing w:val="37"/>
          <w:sz w:val="28"/>
          <w:szCs w:val="28"/>
          <w:lang w:eastAsia="en-US"/>
        </w:rPr>
        <w:t xml:space="preserve"> </w:t>
      </w:r>
      <w:r w:rsidRPr="00943300">
        <w:rPr>
          <w:rFonts w:ascii="Cambria Math" w:eastAsia="Cambria Math" w:hAnsi="Times New Roman" w:cs="Times New Roman"/>
          <w:spacing w:val="-10"/>
          <w:position w:val="14"/>
          <w:sz w:val="28"/>
          <w:szCs w:val="28"/>
          <w:lang w:eastAsia="en-US"/>
        </w:rPr>
        <w:t>𝜌</w:t>
      </w:r>
    </w:p>
    <w:p w:rsidR="00943300" w:rsidRPr="00943300" w:rsidRDefault="00943300" w:rsidP="00943300">
      <w:pPr>
        <w:widowControl w:val="0"/>
        <w:autoSpaceDE w:val="0"/>
        <w:autoSpaceDN w:val="0"/>
        <w:spacing w:before="19" w:after="0" w:line="103" w:lineRule="auto"/>
        <w:ind w:left="3672"/>
        <w:rPr>
          <w:rFonts w:ascii="Cambria Math" w:eastAsia="Cambria Math" w:hAnsi="Cambria Math" w:cs="Times New Roman"/>
          <w:sz w:val="28"/>
          <w:szCs w:val="28"/>
          <w:lang w:eastAsia="en-US"/>
        </w:rPr>
      </w:pPr>
      <w:r>
        <w:rPr>
          <w:rFonts w:ascii="Cambria Math" w:eastAsia="Cambria Math" w:hAnsi="Cambria Math" w:cs="Times New Roman"/>
          <w:spacing w:val="-5"/>
          <w:w w:val="120"/>
          <w:position w:val="-4"/>
          <w:sz w:val="28"/>
          <w:szCs w:val="28"/>
          <w:lang w:eastAsia="en-US"/>
        </w:rPr>
        <w:t xml:space="preserve">                  </w:t>
      </w:r>
      <w:r w:rsidRPr="00943300">
        <w:rPr>
          <w:rFonts w:ascii="Cambria Math" w:eastAsia="Cambria Math" w:hAnsi="Cambria Math" w:cs="Times New Roman"/>
          <w:spacing w:val="-5"/>
          <w:w w:val="120"/>
          <w:position w:val="-4"/>
          <w:sz w:val="28"/>
          <w:szCs w:val="28"/>
          <w:lang w:eastAsia="en-US"/>
        </w:rPr>
        <w:t>𝑆</w:t>
      </w:r>
      <w:r w:rsidRPr="00943300">
        <w:rPr>
          <w:rFonts w:ascii="Cambria Math" w:eastAsia="Cambria Math" w:hAnsi="Cambria Math" w:cs="Times New Roman"/>
          <w:spacing w:val="-5"/>
          <w:w w:val="120"/>
          <w:sz w:val="28"/>
          <w:szCs w:val="28"/>
          <w:lang w:eastAsia="en-US"/>
        </w:rPr>
        <w:t>′</w:t>
      </w:r>
    </w:p>
    <w:p w:rsidR="00943300" w:rsidRPr="00943300" w:rsidRDefault="00943300" w:rsidP="00943300">
      <w:pPr>
        <w:widowControl w:val="0"/>
        <w:autoSpaceDE w:val="0"/>
        <w:autoSpaceDN w:val="0"/>
        <w:spacing w:before="134" w:after="0" w:line="240" w:lineRule="auto"/>
        <w:ind w:left="227" w:right="22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Таким образом, удельное сопротивление ρ</w:t>
      </w:r>
      <w:r w:rsidRPr="0094330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*</w:t>
      </w:r>
      <w:r w:rsidRPr="00943300">
        <w:rPr>
          <w:rFonts w:ascii="Times New Roman" w:eastAsia="Times New Roman" w:hAnsi="Times New Roman" w:cs="Times New Roman"/>
          <w:sz w:val="28"/>
          <w:szCs w:val="28"/>
          <w:lang w:eastAsia="en-US"/>
        </w:rPr>
        <w:t>, определяемое косвенным методом можно определить исходя из формулы:</w:t>
      </w:r>
    </w:p>
    <w:p w:rsidR="00943300" w:rsidRPr="00943300" w:rsidRDefault="00943300" w:rsidP="00943300">
      <w:pPr>
        <w:widowControl w:val="0"/>
        <w:autoSpaceDE w:val="0"/>
        <w:autoSpaceDN w:val="0"/>
        <w:spacing w:before="123" w:after="0" w:line="240" w:lineRule="auto"/>
        <w:ind w:left="1357" w:right="1357"/>
        <w:jc w:val="center"/>
        <w:rPr>
          <w:rFonts w:ascii="Cambria Math" w:eastAsia="Cambria Math" w:hAnsi="Cambria Math" w:cs="Times New Roman"/>
          <w:sz w:val="28"/>
          <w:szCs w:val="28"/>
          <w:lang w:eastAsia="en-US"/>
        </w:rPr>
      </w:pPr>
      <w:r w:rsidRPr="00943300">
        <w:rPr>
          <w:rFonts w:ascii="Cambria Math" w:eastAsia="Cambria Math" w:hAnsi="Cambria Math" w:cs="Times New Roman"/>
          <w:sz w:val="28"/>
          <w:szCs w:val="28"/>
          <w:lang w:eastAsia="en-US"/>
        </w:rPr>
        <w:t>𝜌</w:t>
      </w:r>
      <w:r w:rsidRPr="00943300">
        <w:rPr>
          <w:rFonts w:ascii="Cambria Math" w:eastAsia="Cambria Math" w:hAnsi="Cambria Math" w:cs="Times New Roman"/>
          <w:spacing w:val="-14"/>
          <w:sz w:val="28"/>
          <w:szCs w:val="28"/>
          <w:lang w:eastAsia="en-US"/>
        </w:rPr>
        <w:t xml:space="preserve"> </w:t>
      </w:r>
      <w:r w:rsidRPr="00943300">
        <w:rPr>
          <w:rFonts w:ascii="Cambria Math" w:eastAsia="Cambria Math" w:hAnsi="Cambria Math" w:cs="Times New Roman"/>
          <w:sz w:val="28"/>
          <w:szCs w:val="28"/>
          <w:lang w:eastAsia="en-US"/>
        </w:rPr>
        <w:t>=</w:t>
      </w:r>
      <w:r w:rsidRPr="00943300">
        <w:rPr>
          <w:rFonts w:ascii="Cambria Math" w:eastAsia="Cambria Math" w:hAnsi="Cambria Math" w:cs="Times New Roman"/>
          <w:spacing w:val="12"/>
          <w:sz w:val="28"/>
          <w:szCs w:val="28"/>
          <w:lang w:eastAsia="en-US"/>
        </w:rPr>
        <w:t xml:space="preserve"> </w:t>
      </w:r>
      <w:r w:rsidRPr="00943300">
        <w:rPr>
          <w:rFonts w:ascii="Cambria Math" w:eastAsia="Cambria Math" w:hAnsi="Cambria Math" w:cs="Times New Roman"/>
          <w:sz w:val="28"/>
          <w:szCs w:val="28"/>
          <w:lang w:eastAsia="en-US"/>
        </w:rPr>
        <w:t>𝑡𝑔𝛼</w:t>
      </w:r>
      <w:r w:rsidRPr="00943300">
        <w:rPr>
          <w:rFonts w:ascii="Cambria Math" w:eastAsia="Cambria Math" w:hAnsi="Cambria Math" w:cs="Times New Roman"/>
          <w:spacing w:val="7"/>
          <w:sz w:val="28"/>
          <w:szCs w:val="28"/>
          <w:lang w:eastAsia="en-US"/>
        </w:rPr>
        <w:t xml:space="preserve"> </w:t>
      </w:r>
      <w:r w:rsidRPr="00943300">
        <w:rPr>
          <w:rFonts w:ascii="Cambria Math" w:eastAsia="Cambria Math" w:hAnsi="Cambria Math" w:cs="Times New Roman"/>
          <w:sz w:val="28"/>
          <w:szCs w:val="28"/>
          <w:lang w:eastAsia="en-US"/>
        </w:rPr>
        <w:t>∙</w:t>
      </w:r>
      <w:r w:rsidRPr="00943300">
        <w:rPr>
          <w:rFonts w:ascii="Cambria Math" w:eastAsia="Cambria Math" w:hAnsi="Cambria Math" w:cs="Times New Roman"/>
          <w:spacing w:val="1"/>
          <w:sz w:val="28"/>
          <w:szCs w:val="28"/>
          <w:lang w:eastAsia="en-US"/>
        </w:rPr>
        <w:t xml:space="preserve"> </w:t>
      </w:r>
      <w:r w:rsidRPr="00943300">
        <w:rPr>
          <w:rFonts w:ascii="Cambria Math" w:eastAsia="Cambria Math" w:hAnsi="Cambria Math" w:cs="Times New Roman"/>
          <w:spacing w:val="-10"/>
          <w:sz w:val="28"/>
          <w:szCs w:val="28"/>
          <w:lang w:eastAsia="en-US"/>
        </w:rPr>
        <w:t>𝑆</w:t>
      </w:r>
    </w:p>
    <w:p w:rsidR="00943300" w:rsidRPr="00943300" w:rsidRDefault="0094330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3300">
        <w:rPr>
          <w:rFonts w:ascii="Times New Roman" w:hAnsi="Times New Roman" w:cs="Times New Roman"/>
          <w:sz w:val="28"/>
          <w:szCs w:val="28"/>
        </w:rPr>
        <w:t>Используя вышеприведенные формулы рассчитать и занести в табл. 1.2 значения S и ρ (по формуле 6) и ρ*.</w:t>
      </w:r>
    </w:p>
    <w:p w:rsidR="00943300" w:rsidRPr="00943300" w:rsidRDefault="0094330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3300">
        <w:rPr>
          <w:rFonts w:ascii="Times New Roman" w:hAnsi="Times New Roman" w:cs="Times New Roman"/>
          <w:sz w:val="28"/>
          <w:szCs w:val="28"/>
        </w:rPr>
        <w:t>5.</w:t>
      </w:r>
      <w:r w:rsidRPr="00943300">
        <w:rPr>
          <w:rFonts w:ascii="Times New Roman" w:hAnsi="Times New Roman" w:cs="Times New Roman"/>
          <w:sz w:val="28"/>
          <w:szCs w:val="28"/>
        </w:rPr>
        <w:tab/>
        <w:t>Используя данные табл. 1.2 сравнить полученные значения ρ со справочным и обосновать какой из методов определения наиболее точен, указать источник справочной информации. Дополнительно в отчете описать все факторы, которые могли повлиять на неточность измерений.</w:t>
      </w:r>
    </w:p>
    <w:p w:rsidR="00943300" w:rsidRDefault="0094330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43300">
        <w:rPr>
          <w:rFonts w:ascii="Times New Roman" w:hAnsi="Times New Roman" w:cs="Times New Roman"/>
          <w:sz w:val="28"/>
          <w:szCs w:val="28"/>
        </w:rPr>
        <w:t>6.</w:t>
      </w:r>
      <w:r w:rsidRPr="00943300">
        <w:rPr>
          <w:rFonts w:ascii="Times New Roman" w:hAnsi="Times New Roman" w:cs="Times New Roman"/>
          <w:sz w:val="28"/>
          <w:szCs w:val="28"/>
        </w:rPr>
        <w:tab/>
        <w:t>После оформления отчета и проверки результатов преподавателем необходимо разобрать схему, предоставить комплект в полном составе и исправности преподавателю или лаборанту</w:t>
      </w:r>
    </w:p>
    <w:p w:rsidR="00943300" w:rsidRDefault="0094330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5E5A" w:rsidRPr="00B85E5A" w:rsidRDefault="00B85E5A" w:rsidP="00B85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E5A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B85E5A" w:rsidRPr="00B85E5A" w:rsidRDefault="00B85E5A" w:rsidP="00B85E5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5E5A">
        <w:rPr>
          <w:rFonts w:ascii="Times New Roman" w:hAnsi="Times New Roman" w:cs="Times New Roman"/>
          <w:sz w:val="28"/>
          <w:szCs w:val="28"/>
        </w:rPr>
        <w:t>1.</w:t>
      </w:r>
      <w:r w:rsidRPr="00B85E5A">
        <w:rPr>
          <w:rFonts w:ascii="Times New Roman" w:hAnsi="Times New Roman" w:cs="Times New Roman"/>
          <w:sz w:val="28"/>
          <w:szCs w:val="28"/>
        </w:rPr>
        <w:tab/>
        <w:t>Опишите механизм проводимости электрического тока в металлах.</w:t>
      </w:r>
    </w:p>
    <w:p w:rsidR="00B85E5A" w:rsidRPr="00B85E5A" w:rsidRDefault="00B85E5A" w:rsidP="00B85E5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5E5A">
        <w:rPr>
          <w:rFonts w:ascii="Times New Roman" w:hAnsi="Times New Roman" w:cs="Times New Roman"/>
          <w:sz w:val="28"/>
          <w:szCs w:val="28"/>
        </w:rPr>
        <w:t>2.</w:t>
      </w:r>
      <w:r w:rsidRPr="00B85E5A">
        <w:rPr>
          <w:rFonts w:ascii="Times New Roman" w:hAnsi="Times New Roman" w:cs="Times New Roman"/>
          <w:sz w:val="28"/>
          <w:szCs w:val="28"/>
        </w:rPr>
        <w:tab/>
        <w:t>Как влияют геометрические размеры проводника на его сопротивление?</w:t>
      </w:r>
    </w:p>
    <w:p w:rsidR="00B85E5A" w:rsidRPr="00B85E5A" w:rsidRDefault="00B85E5A" w:rsidP="00B85E5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5E5A">
        <w:rPr>
          <w:rFonts w:ascii="Times New Roman" w:hAnsi="Times New Roman" w:cs="Times New Roman"/>
          <w:sz w:val="28"/>
          <w:szCs w:val="28"/>
        </w:rPr>
        <w:t>3.</w:t>
      </w:r>
      <w:r w:rsidRPr="00B85E5A">
        <w:rPr>
          <w:rFonts w:ascii="Times New Roman" w:hAnsi="Times New Roman" w:cs="Times New Roman"/>
          <w:sz w:val="28"/>
          <w:szCs w:val="28"/>
        </w:rPr>
        <w:tab/>
        <w:t>Приведите закон Ома для участка электрической цепи.</w:t>
      </w:r>
    </w:p>
    <w:p w:rsidR="00B85E5A" w:rsidRPr="00B85E5A" w:rsidRDefault="00B85E5A" w:rsidP="00B85E5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5E5A">
        <w:rPr>
          <w:rFonts w:ascii="Times New Roman" w:hAnsi="Times New Roman" w:cs="Times New Roman"/>
          <w:sz w:val="28"/>
          <w:szCs w:val="28"/>
        </w:rPr>
        <w:t>4.</w:t>
      </w:r>
      <w:r w:rsidRPr="00B85E5A">
        <w:rPr>
          <w:rFonts w:ascii="Times New Roman" w:hAnsi="Times New Roman" w:cs="Times New Roman"/>
          <w:sz w:val="28"/>
          <w:szCs w:val="28"/>
        </w:rPr>
        <w:tab/>
        <w:t>Назовите методы измерения сопротивления проводника.</w:t>
      </w:r>
    </w:p>
    <w:p w:rsidR="00B85E5A" w:rsidRPr="00B85E5A" w:rsidRDefault="00B85E5A" w:rsidP="00B85E5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5E5A">
        <w:rPr>
          <w:rFonts w:ascii="Times New Roman" w:hAnsi="Times New Roman" w:cs="Times New Roman"/>
          <w:sz w:val="28"/>
          <w:szCs w:val="28"/>
        </w:rPr>
        <w:t>5.</w:t>
      </w:r>
      <w:r w:rsidRPr="00B85E5A">
        <w:rPr>
          <w:rFonts w:ascii="Times New Roman" w:hAnsi="Times New Roman" w:cs="Times New Roman"/>
          <w:sz w:val="28"/>
          <w:szCs w:val="28"/>
        </w:rPr>
        <w:tab/>
        <w:t>Какой метод измерения сопротивления, из рассмотренных в теоретической части, является более точными?</w:t>
      </w:r>
    </w:p>
    <w:p w:rsidR="00943300" w:rsidRDefault="00B85E5A" w:rsidP="00B85E5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5E5A">
        <w:rPr>
          <w:rFonts w:ascii="Times New Roman" w:hAnsi="Times New Roman" w:cs="Times New Roman"/>
          <w:sz w:val="28"/>
          <w:szCs w:val="28"/>
        </w:rPr>
        <w:t>6.</w:t>
      </w:r>
      <w:r w:rsidRPr="00B85E5A">
        <w:rPr>
          <w:rFonts w:ascii="Times New Roman" w:hAnsi="Times New Roman" w:cs="Times New Roman"/>
          <w:sz w:val="28"/>
          <w:szCs w:val="28"/>
        </w:rPr>
        <w:tab/>
        <w:t>Приведите формулу определения удельного сопротивления однородного проводника.</w:t>
      </w:r>
    </w:p>
    <w:p w:rsidR="00943300" w:rsidRDefault="0094330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4611" w:rsidRDefault="002846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4059D" w:rsidRDefault="0014059D" w:rsidP="001405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59D">
        <w:rPr>
          <w:rFonts w:ascii="Times New Roman" w:hAnsi="Times New Roman" w:cs="Times New Roman"/>
          <w:b/>
          <w:sz w:val="28"/>
          <w:szCs w:val="28"/>
        </w:rPr>
        <w:t>Лабораторная работа №2</w:t>
      </w:r>
    </w:p>
    <w:p w:rsidR="009A1522" w:rsidRPr="00777750" w:rsidRDefault="009A1522" w:rsidP="001405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77750" w:rsidRPr="00777750" w:rsidRDefault="00777750" w:rsidP="007777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750">
        <w:rPr>
          <w:rFonts w:ascii="Times New Roman" w:hAnsi="Times New Roman" w:cs="Times New Roman"/>
          <w:b/>
          <w:sz w:val="28"/>
          <w:szCs w:val="28"/>
        </w:rPr>
        <w:t>Изучение температурной зависимости сопротивления проводников и резисторов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</w:r>
      <w:r w:rsidRPr="00777750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777750">
        <w:rPr>
          <w:rFonts w:ascii="Times New Roman" w:hAnsi="Times New Roman" w:cs="Times New Roman"/>
          <w:sz w:val="28"/>
          <w:szCs w:val="28"/>
        </w:rPr>
        <w:t xml:space="preserve"> определение температурных коэффициентов сопротивления проводниковых материалов и резисторов.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b/>
          <w:sz w:val="28"/>
          <w:szCs w:val="28"/>
        </w:rPr>
        <w:tab/>
        <w:t>Оборудование:</w:t>
      </w:r>
      <w:r w:rsidRPr="00777750">
        <w:rPr>
          <w:rFonts w:ascii="Times New Roman" w:hAnsi="Times New Roman" w:cs="Times New Roman"/>
          <w:sz w:val="28"/>
          <w:szCs w:val="28"/>
        </w:rPr>
        <w:t xml:space="preserve"> модуль «Модуль питания и USB осциллограф», модуль «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Магнитомягкие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материалы. Температурный коэффициент сопротивления / емкости», модуль «Мультиметры», модуль «Измеритель RLC»,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минимодули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«ТКС проводников» и «ТКС резисторов», соединительные проводники. В данной лабораторной работе исследуется ТКС проводников (медь и вольфрам) и ТКС резисторов (проволочный и угольный).</w:t>
      </w:r>
    </w:p>
    <w:p w:rsidR="00777750" w:rsidRDefault="00777750" w:rsidP="001405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77750" w:rsidRPr="00777750" w:rsidRDefault="00777750" w:rsidP="007777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750">
        <w:rPr>
          <w:rFonts w:ascii="Times New Roman" w:hAnsi="Times New Roman" w:cs="Times New Roman"/>
          <w:b/>
          <w:sz w:val="28"/>
          <w:szCs w:val="28"/>
        </w:rPr>
        <w:t>Порядок выполнения лабораторной работы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1.</w:t>
      </w:r>
      <w:r w:rsidRPr="00777750">
        <w:rPr>
          <w:rFonts w:ascii="Times New Roman" w:hAnsi="Times New Roman" w:cs="Times New Roman"/>
          <w:sz w:val="28"/>
          <w:szCs w:val="28"/>
        </w:rPr>
        <w:tab/>
        <w:t>Изучить теоретический материал, достаточный для выполнения лабораторной работы. Ответить на контрольные вопросы и получить у преподавателя допуск к проведению лабораторной работы.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2.</w:t>
      </w:r>
      <w:r w:rsidRPr="00777750">
        <w:rPr>
          <w:rFonts w:ascii="Times New Roman" w:hAnsi="Times New Roman" w:cs="Times New Roman"/>
          <w:sz w:val="28"/>
          <w:szCs w:val="28"/>
        </w:rPr>
        <w:tab/>
        <w:t>Согласно рис. 10 выполнить электрические соединения модулей. Монтаж схемы производить при отключенном питании. Ручку тумблера SА2 перевести в нижнее положение.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  <w:t xml:space="preserve">Установить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минимодуль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«ТКС проводников» в соответствующие гнезда, расположенные в области «Температурный коэффициент сопротивления / емкости» модуля «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Магнитомягкне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материалы». Подключить термопару ВК1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к гнездам «ТЕМР» мультиметра 1 (в режиме измерения температуры «°С») при помощи кабеля соединения термопары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мультиметром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>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  <w:t>В качестве омметра РR1 использовать RLC -метр в режиме измерения сопротивления.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З. После проверки правильности соединений схемы преподавателем или лаборантом, подать напряжение питания на комплект включением автоматического выключателя и УЗО модуля «Модуль питания и USB осциллограф». Включить мультиметр. Включить RLC-метр, выбрать режим измерения сопротивления (кнопка L/С/R).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4.</w:t>
      </w:r>
      <w:r w:rsidRPr="00777750">
        <w:rPr>
          <w:rFonts w:ascii="Times New Roman" w:hAnsi="Times New Roman" w:cs="Times New Roman"/>
          <w:sz w:val="28"/>
          <w:szCs w:val="28"/>
        </w:rPr>
        <w:tab/>
        <w:t>Значения сопротивлении проводников R1, R2 и комнатной температуры Т занести в табл. 2.1.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  <w:t>Переключения между проводниками с сопротивлениями R1 и R2 осуществляется тумблером SАЗ. Проводник с сопротивлением R1- медь (верхнее положение ручки тумблера SАЗ). Проводник с сопротивлением R2 -вольфрам (нижнее положение ручки тумблера SАЗ).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5.</w:t>
      </w:r>
      <w:r w:rsidRPr="00777750">
        <w:rPr>
          <w:rFonts w:ascii="Times New Roman" w:hAnsi="Times New Roman" w:cs="Times New Roman"/>
          <w:sz w:val="28"/>
          <w:szCs w:val="28"/>
        </w:rPr>
        <w:tab/>
        <w:t>Включить нагрев (ручку тумблера SA2 перевести в верхнее положение). Если показания температуры (Р1) уменьшаются, то следует изменить полярность подключения термопары (перевернуть разъем в гнездах «ТЕМР» мультиметра 1).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  <w:t>По окончании нагрева (когда установившаяся температура не изменяется в течении 3 минут более чем на 1…2°С) занести в табл. 2.1 значения сопротивления проводников R1, R2 и температуры Т. Отключиться нагрев (ручку тумблера SA2 перевести в нижнее положение).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  <w:t>6.</w:t>
      </w:r>
      <w:r w:rsidRPr="00777750">
        <w:rPr>
          <w:rFonts w:ascii="Times New Roman" w:hAnsi="Times New Roman" w:cs="Times New Roman"/>
          <w:sz w:val="28"/>
          <w:szCs w:val="28"/>
        </w:rPr>
        <w:tab/>
        <w:t>Используя данные табл. 2.1 построить график зависимости R(Т). Рассчитать ТКС проводников используя формулу (16), значения ТКС занести в табл. 2.1.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7.</w:t>
      </w:r>
      <w:r w:rsidRPr="00777750">
        <w:rPr>
          <w:rFonts w:ascii="Times New Roman" w:hAnsi="Times New Roman" w:cs="Times New Roman"/>
          <w:sz w:val="28"/>
          <w:szCs w:val="28"/>
        </w:rPr>
        <w:tab/>
        <w:t xml:space="preserve">Заменить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минимодуль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«ТКС проводников» на «ТКС резисторов». Подключить термопару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(гнезда ВК1) к гнездам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 xml:space="preserve">«ТЕМР» мультиметра 1 при помощи кабеля соединения термопары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мультиметром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>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  <w:t>Значения сопротивлений резисторов R1, R2 и комнатной температуры Т занести в табл. 2.1.</w:t>
      </w:r>
    </w:p>
    <w:p w:rsid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B05ED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4138C525" wp14:editId="39EFF78E">
            <wp:extent cx="4701397" cy="2708694"/>
            <wp:effectExtent l="0" t="0" r="4445" b="0"/>
            <wp:docPr id="73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0979" cy="272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77750">
        <w:rPr>
          <w:rFonts w:ascii="Times New Roman" w:hAnsi="Times New Roman" w:cs="Times New Roman"/>
          <w:sz w:val="24"/>
          <w:szCs w:val="24"/>
        </w:rPr>
        <w:t>Рис. 10. Схема электрическая соединений типового комплекта для измерения ТКС проводников</w:t>
      </w:r>
    </w:p>
    <w:p w:rsidR="00777750" w:rsidRPr="00777750" w:rsidRDefault="00777750" w:rsidP="00777750">
      <w:pPr>
        <w:widowControl w:val="0"/>
        <w:autoSpaceDE w:val="0"/>
        <w:autoSpaceDN w:val="0"/>
        <w:spacing w:before="122" w:after="0" w:line="240" w:lineRule="auto"/>
        <w:ind w:right="225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77750">
        <w:rPr>
          <w:rFonts w:ascii="Times New Roman" w:eastAsia="Times New Roman" w:hAnsi="Times New Roman" w:cs="Times New Roman"/>
          <w:sz w:val="24"/>
          <w:szCs w:val="24"/>
          <w:lang w:eastAsia="en-US"/>
        </w:rPr>
        <w:t>Таблица</w:t>
      </w:r>
      <w:r w:rsidRPr="00777750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777750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>2.1</w:t>
      </w:r>
    </w:p>
    <w:p w:rsidR="00777750" w:rsidRPr="00777750" w:rsidRDefault="00777750" w:rsidP="0077775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8"/>
          <w:lang w:eastAsia="en-US"/>
        </w:rPr>
      </w:pPr>
    </w:p>
    <w:tbl>
      <w:tblPr>
        <w:tblStyle w:val="TableNormal21"/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388"/>
        <w:gridCol w:w="992"/>
        <w:gridCol w:w="1588"/>
        <w:gridCol w:w="993"/>
        <w:gridCol w:w="1398"/>
      </w:tblGrid>
      <w:tr w:rsidR="00777750" w:rsidRPr="00777750" w:rsidTr="00777750">
        <w:trPr>
          <w:trHeight w:val="230"/>
        </w:trPr>
        <w:tc>
          <w:tcPr>
            <w:tcW w:w="562" w:type="dxa"/>
            <w:vMerge w:val="restart"/>
          </w:tcPr>
          <w:p w:rsidR="00777750" w:rsidRPr="00777750" w:rsidRDefault="00777750" w:rsidP="00777750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7750" w:rsidRPr="00777750" w:rsidRDefault="00777750" w:rsidP="00777750">
            <w:pPr>
              <w:spacing w:before="1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№</w:t>
            </w:r>
          </w:p>
        </w:tc>
        <w:tc>
          <w:tcPr>
            <w:tcW w:w="1388" w:type="dxa"/>
            <w:vMerge w:val="restart"/>
          </w:tcPr>
          <w:p w:rsidR="00777750" w:rsidRPr="00777750" w:rsidRDefault="00777750" w:rsidP="00777750">
            <w:pPr>
              <w:spacing w:before="116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Температура</w:t>
            </w:r>
            <w:proofErr w:type="spellEnd"/>
          </w:p>
          <w:p w:rsidR="00777750" w:rsidRPr="00777750" w:rsidRDefault="00777750" w:rsidP="00777750">
            <w:pPr>
              <w:spacing w:before="1"/>
              <w:ind w:left="11" w:right="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Т,С°</w:t>
            </w:r>
          </w:p>
        </w:tc>
        <w:tc>
          <w:tcPr>
            <w:tcW w:w="2580" w:type="dxa"/>
            <w:gridSpan w:val="2"/>
          </w:tcPr>
          <w:p w:rsidR="00777750" w:rsidRPr="00777750" w:rsidRDefault="00777750" w:rsidP="00777750">
            <w:pPr>
              <w:spacing w:line="210" w:lineRule="exact"/>
              <w:ind w:left="2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7750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Сопротивление</w:t>
            </w:r>
            <w:proofErr w:type="spellEnd"/>
            <w:r w:rsidRPr="0077775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7775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 w:rsidRPr="0077775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7775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7775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Ом</w:t>
            </w:r>
            <w:proofErr w:type="spellEnd"/>
          </w:p>
        </w:tc>
        <w:tc>
          <w:tcPr>
            <w:tcW w:w="2391" w:type="dxa"/>
            <w:gridSpan w:val="2"/>
          </w:tcPr>
          <w:p w:rsidR="00777750" w:rsidRPr="00777750" w:rsidRDefault="00777750" w:rsidP="00777750">
            <w:pPr>
              <w:spacing w:line="210" w:lineRule="exact"/>
              <w:ind w:left="79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z w:val="24"/>
                <w:szCs w:val="24"/>
              </w:rPr>
              <w:t>ТКС,</w:t>
            </w:r>
            <w:r w:rsidRPr="0077775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7775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°С</w:t>
            </w:r>
            <w:r w:rsidRPr="0077775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-</w:t>
            </w:r>
            <w:r w:rsidRPr="00777750">
              <w:rPr>
                <w:rFonts w:ascii="Times New Roman" w:eastAsia="Times New Roman" w:hAnsi="Times New Roman" w:cs="Times New Roman"/>
                <w:i/>
                <w:spacing w:val="-10"/>
                <w:sz w:val="24"/>
                <w:szCs w:val="24"/>
                <w:vertAlign w:val="superscript"/>
              </w:rPr>
              <w:t>1</w:t>
            </w:r>
          </w:p>
        </w:tc>
      </w:tr>
      <w:tr w:rsidR="00777750" w:rsidRPr="00777750" w:rsidTr="00777750">
        <w:trPr>
          <w:trHeight w:val="459"/>
        </w:trPr>
        <w:tc>
          <w:tcPr>
            <w:tcW w:w="562" w:type="dxa"/>
            <w:vMerge/>
            <w:tcBorders>
              <w:top w:val="nil"/>
            </w:tcBorders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top w:val="nil"/>
            </w:tcBorders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77750" w:rsidRPr="00777750" w:rsidRDefault="00777750" w:rsidP="00777750">
            <w:pPr>
              <w:spacing w:line="227" w:lineRule="exact"/>
              <w:ind w:lef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R1</w:t>
            </w:r>
          </w:p>
          <w:p w:rsidR="00777750" w:rsidRPr="00777750" w:rsidRDefault="00777750" w:rsidP="00777750">
            <w:pPr>
              <w:spacing w:line="212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медь</w:t>
            </w:r>
            <w:proofErr w:type="spellEnd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588" w:type="dxa"/>
          </w:tcPr>
          <w:p w:rsidR="00777750" w:rsidRPr="00777750" w:rsidRDefault="00777750" w:rsidP="00777750">
            <w:pPr>
              <w:spacing w:line="227" w:lineRule="exact"/>
              <w:ind w:left="12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R2</w:t>
            </w:r>
          </w:p>
          <w:p w:rsidR="00777750" w:rsidRPr="00777750" w:rsidRDefault="00777750" w:rsidP="00777750">
            <w:pPr>
              <w:spacing w:line="212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вольфрам</w:t>
            </w:r>
            <w:proofErr w:type="spellEnd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:rsidR="00777750" w:rsidRPr="00777750" w:rsidRDefault="00777750" w:rsidP="00777750">
            <w:pPr>
              <w:spacing w:line="227" w:lineRule="exact"/>
              <w:ind w:left="2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775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Медь</w:t>
            </w:r>
            <w:proofErr w:type="spellEnd"/>
          </w:p>
          <w:p w:rsidR="00777750" w:rsidRPr="00777750" w:rsidRDefault="00777750" w:rsidP="00777750">
            <w:pPr>
              <w:spacing w:line="212" w:lineRule="exact"/>
              <w:ind w:left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</w:t>
            </w:r>
            <w:r w:rsidRPr="00777750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R1</w:t>
            </w:r>
            <w:r w:rsidRPr="0077775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1398" w:type="dxa"/>
          </w:tcPr>
          <w:p w:rsidR="00777750" w:rsidRPr="00777750" w:rsidRDefault="00777750" w:rsidP="00777750">
            <w:pPr>
              <w:spacing w:line="227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Вольфрам</w:t>
            </w:r>
            <w:proofErr w:type="spellEnd"/>
          </w:p>
          <w:p w:rsidR="00777750" w:rsidRPr="00777750" w:rsidRDefault="00777750" w:rsidP="00777750">
            <w:pPr>
              <w:spacing w:line="212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</w:t>
            </w:r>
            <w:r w:rsidRPr="00777750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R2</w:t>
            </w:r>
            <w:r w:rsidRPr="0077775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)</w:t>
            </w:r>
          </w:p>
        </w:tc>
      </w:tr>
      <w:tr w:rsidR="00777750" w:rsidRPr="00777750" w:rsidTr="00777750">
        <w:trPr>
          <w:trHeight w:val="230"/>
        </w:trPr>
        <w:tc>
          <w:tcPr>
            <w:tcW w:w="562" w:type="dxa"/>
          </w:tcPr>
          <w:p w:rsidR="00777750" w:rsidRPr="00777750" w:rsidRDefault="00777750" w:rsidP="00777750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 w:val="restart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7750" w:rsidRPr="00777750" w:rsidTr="00777750">
        <w:trPr>
          <w:trHeight w:val="254"/>
        </w:trPr>
        <w:tc>
          <w:tcPr>
            <w:tcW w:w="562" w:type="dxa"/>
          </w:tcPr>
          <w:p w:rsidR="00777750" w:rsidRPr="00777750" w:rsidRDefault="00777750" w:rsidP="00777750">
            <w:pPr>
              <w:spacing w:before="8" w:line="225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88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nil"/>
            </w:tcBorders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  <w:t xml:space="preserve">Переключение между резисторами R1 и R2 осуществляется тумблером </w:t>
      </w:r>
      <w:r w:rsidRPr="00777750">
        <w:rPr>
          <w:rFonts w:ascii="Times New Roman" w:hAnsi="Times New Roman" w:cs="Times New Roman"/>
          <w:b/>
          <w:sz w:val="28"/>
          <w:szCs w:val="28"/>
        </w:rPr>
        <w:t>SA3</w:t>
      </w:r>
      <w:r w:rsidRPr="00777750">
        <w:rPr>
          <w:rFonts w:ascii="Times New Roman" w:hAnsi="Times New Roman" w:cs="Times New Roman"/>
          <w:sz w:val="28"/>
          <w:szCs w:val="28"/>
        </w:rPr>
        <w:t xml:space="preserve">. Резистор с сопротивлением </w:t>
      </w:r>
      <w:r w:rsidRPr="00777750">
        <w:rPr>
          <w:rFonts w:ascii="Times New Roman" w:hAnsi="Times New Roman" w:cs="Times New Roman"/>
          <w:b/>
          <w:sz w:val="28"/>
          <w:szCs w:val="28"/>
        </w:rPr>
        <w:t>R1 - проволочный</w:t>
      </w:r>
      <w:r w:rsidRPr="00777750">
        <w:rPr>
          <w:rFonts w:ascii="Times New Roman" w:hAnsi="Times New Roman" w:cs="Times New Roman"/>
          <w:sz w:val="28"/>
          <w:szCs w:val="28"/>
        </w:rPr>
        <w:t xml:space="preserve"> (</w:t>
      </w:r>
      <w:r w:rsidRPr="00777750">
        <w:rPr>
          <w:rFonts w:ascii="Times New Roman" w:hAnsi="Times New Roman" w:cs="Times New Roman"/>
          <w:b/>
          <w:sz w:val="28"/>
          <w:szCs w:val="28"/>
        </w:rPr>
        <w:t>верхнее</w:t>
      </w:r>
      <w:r w:rsidRPr="00777750">
        <w:rPr>
          <w:rFonts w:ascii="Times New Roman" w:hAnsi="Times New Roman" w:cs="Times New Roman"/>
          <w:sz w:val="28"/>
          <w:szCs w:val="28"/>
        </w:rPr>
        <w:t xml:space="preserve"> положение ручки тумблера). Резистор с сопротивлением </w:t>
      </w:r>
      <w:r w:rsidRPr="00777750">
        <w:rPr>
          <w:rFonts w:ascii="Times New Roman" w:hAnsi="Times New Roman" w:cs="Times New Roman"/>
          <w:b/>
          <w:sz w:val="28"/>
          <w:szCs w:val="28"/>
        </w:rPr>
        <w:t>R2- угольный</w:t>
      </w:r>
      <w:r w:rsidRPr="00777750">
        <w:rPr>
          <w:rFonts w:ascii="Times New Roman" w:hAnsi="Times New Roman" w:cs="Times New Roman"/>
          <w:sz w:val="28"/>
          <w:szCs w:val="28"/>
        </w:rPr>
        <w:t xml:space="preserve"> (</w:t>
      </w:r>
      <w:r w:rsidRPr="00777750">
        <w:rPr>
          <w:rFonts w:ascii="Times New Roman" w:hAnsi="Times New Roman" w:cs="Times New Roman"/>
          <w:b/>
          <w:sz w:val="28"/>
          <w:szCs w:val="28"/>
        </w:rPr>
        <w:t>нижнее</w:t>
      </w:r>
      <w:r w:rsidRPr="00777750">
        <w:rPr>
          <w:rFonts w:ascii="Times New Roman" w:hAnsi="Times New Roman" w:cs="Times New Roman"/>
          <w:sz w:val="28"/>
          <w:szCs w:val="28"/>
        </w:rPr>
        <w:t xml:space="preserve"> положение ручки тумблера).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7.</w:t>
      </w:r>
      <w:r w:rsidRPr="00777750">
        <w:rPr>
          <w:rFonts w:ascii="Times New Roman" w:hAnsi="Times New Roman" w:cs="Times New Roman"/>
          <w:sz w:val="28"/>
          <w:szCs w:val="28"/>
        </w:rPr>
        <w:tab/>
        <w:t>Включить нагрев (ручку тумблера SА2 перевести в верхнее положение). Если показания температуры (Р2) уменьшаются, то следует изменить полярность подключения термопары (перевернуть разъем в гнездах «ТЕМP» мультиметра 1). По окончании нагрева (установившаяся температура не изменяется в течение 3 минут более чем на 1...2 °С) занести в табл. 2.2 значения сопротивлений резисторов R1, R2 и температуры Т. Отключить нагрев (ручку тумблера SА2 перевести в нижнее положение).</w:t>
      </w:r>
    </w:p>
    <w:p w:rsidR="00777750" w:rsidRPr="00777750" w:rsidRDefault="00777750" w:rsidP="00777750">
      <w:pPr>
        <w:widowControl w:val="0"/>
        <w:autoSpaceDE w:val="0"/>
        <w:autoSpaceDN w:val="0"/>
        <w:spacing w:before="168" w:after="7" w:line="240" w:lineRule="auto"/>
        <w:ind w:right="225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77750">
        <w:rPr>
          <w:rFonts w:ascii="Times New Roman" w:eastAsia="Times New Roman" w:hAnsi="Times New Roman" w:cs="Times New Roman"/>
          <w:sz w:val="24"/>
          <w:szCs w:val="24"/>
          <w:lang w:eastAsia="en-US"/>
        </w:rPr>
        <w:t>Таблица</w:t>
      </w:r>
      <w:r w:rsidRPr="00777750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777750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>2.2</w:t>
      </w:r>
    </w:p>
    <w:tbl>
      <w:tblPr>
        <w:tblStyle w:val="TableNormal31"/>
        <w:tblW w:w="0" w:type="auto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1507"/>
        <w:gridCol w:w="1609"/>
        <w:gridCol w:w="1276"/>
        <w:gridCol w:w="1559"/>
        <w:gridCol w:w="1722"/>
      </w:tblGrid>
      <w:tr w:rsidR="00777750" w:rsidRPr="00777750" w:rsidTr="00777750">
        <w:trPr>
          <w:trHeight w:val="383"/>
        </w:trPr>
        <w:tc>
          <w:tcPr>
            <w:tcW w:w="407" w:type="dxa"/>
            <w:vMerge w:val="restart"/>
          </w:tcPr>
          <w:p w:rsidR="00777750" w:rsidRPr="00777750" w:rsidRDefault="00777750" w:rsidP="00777750">
            <w:pPr>
              <w:spacing w:before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7750" w:rsidRPr="00777750" w:rsidRDefault="00777750" w:rsidP="00777750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№</w:t>
            </w:r>
          </w:p>
        </w:tc>
        <w:tc>
          <w:tcPr>
            <w:tcW w:w="1507" w:type="dxa"/>
            <w:vMerge w:val="restart"/>
          </w:tcPr>
          <w:p w:rsidR="00777750" w:rsidRPr="00777750" w:rsidRDefault="00777750" w:rsidP="00777750">
            <w:pPr>
              <w:spacing w:befor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7750" w:rsidRPr="00777750" w:rsidRDefault="00777750" w:rsidP="00777750">
            <w:pPr>
              <w:ind w:left="11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Температура</w:t>
            </w:r>
            <w:proofErr w:type="spellEnd"/>
          </w:p>
          <w:p w:rsidR="00777750" w:rsidRPr="00777750" w:rsidRDefault="00777750" w:rsidP="00777750">
            <w:pPr>
              <w:spacing w:before="1"/>
              <w:ind w:lef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Т, </w:t>
            </w:r>
            <w:r w:rsidRPr="00777750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°С</w:t>
            </w:r>
          </w:p>
        </w:tc>
        <w:tc>
          <w:tcPr>
            <w:tcW w:w="2885" w:type="dxa"/>
            <w:gridSpan w:val="2"/>
          </w:tcPr>
          <w:p w:rsidR="00777750" w:rsidRPr="00777750" w:rsidRDefault="00777750" w:rsidP="00777750">
            <w:pPr>
              <w:spacing w:before="74"/>
              <w:ind w:left="4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7750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Сопротивление</w:t>
            </w:r>
            <w:proofErr w:type="spellEnd"/>
            <w:r w:rsidRPr="0077775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7775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 w:rsidRPr="0077775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7775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7775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Ом</w:t>
            </w:r>
            <w:proofErr w:type="spellEnd"/>
          </w:p>
        </w:tc>
        <w:tc>
          <w:tcPr>
            <w:tcW w:w="3281" w:type="dxa"/>
            <w:gridSpan w:val="2"/>
          </w:tcPr>
          <w:p w:rsidR="00777750" w:rsidRPr="00777750" w:rsidRDefault="00777750" w:rsidP="00777750">
            <w:pPr>
              <w:spacing w:before="74"/>
              <w:ind w:left="6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ТКС</w:t>
            </w:r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,°С</w:t>
            </w:r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</w:rPr>
              <w:t>-</w:t>
            </w:r>
            <w:r w:rsidRPr="0077775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vertAlign w:val="superscript"/>
              </w:rPr>
              <w:t>1</w:t>
            </w:r>
          </w:p>
        </w:tc>
      </w:tr>
      <w:tr w:rsidR="00777750" w:rsidRPr="00777750" w:rsidTr="00777750">
        <w:trPr>
          <w:trHeight w:val="689"/>
        </w:trPr>
        <w:tc>
          <w:tcPr>
            <w:tcW w:w="407" w:type="dxa"/>
            <w:vMerge/>
            <w:tcBorders>
              <w:top w:val="nil"/>
            </w:tcBorders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  <w:tcBorders>
              <w:top w:val="nil"/>
            </w:tcBorders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777750" w:rsidRPr="00777750" w:rsidRDefault="00777750" w:rsidP="00777750">
            <w:pPr>
              <w:spacing w:before="112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R</w:t>
            </w:r>
            <w:r w:rsidRPr="0077775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  <w:p w:rsidR="00777750" w:rsidRPr="00777750" w:rsidRDefault="00777750" w:rsidP="00777750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проволочный</w:t>
            </w:r>
            <w:proofErr w:type="spellEnd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777750" w:rsidRPr="00777750" w:rsidRDefault="00777750" w:rsidP="00777750">
            <w:pPr>
              <w:spacing w:before="112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R</w:t>
            </w:r>
            <w:r w:rsidRPr="0077775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  <w:p w:rsidR="00777750" w:rsidRPr="00777750" w:rsidRDefault="00777750" w:rsidP="00777750">
            <w:pPr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угольный</w:t>
            </w:r>
            <w:proofErr w:type="spellEnd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777750" w:rsidRPr="00777750" w:rsidRDefault="00777750" w:rsidP="00777750">
            <w:pPr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Проволочный</w:t>
            </w:r>
            <w:proofErr w:type="spellEnd"/>
          </w:p>
          <w:p w:rsidR="00777750" w:rsidRPr="00777750" w:rsidRDefault="00777750" w:rsidP="00777750">
            <w:pPr>
              <w:spacing w:line="212" w:lineRule="exact"/>
              <w:ind w:lef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(R1)</w:t>
            </w:r>
          </w:p>
        </w:tc>
        <w:tc>
          <w:tcPr>
            <w:tcW w:w="1722" w:type="dxa"/>
          </w:tcPr>
          <w:p w:rsidR="00777750" w:rsidRPr="00777750" w:rsidRDefault="00777750" w:rsidP="00777750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775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Уголь</w:t>
            </w:r>
            <w:r w:rsidRPr="0077775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ный</w:t>
            </w:r>
            <w:proofErr w:type="spellEnd"/>
          </w:p>
          <w:p w:rsidR="00777750" w:rsidRPr="00777750" w:rsidRDefault="00777750" w:rsidP="00777750">
            <w:pPr>
              <w:spacing w:line="212" w:lineRule="exact"/>
              <w:ind w:left="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</w:t>
            </w:r>
            <w:r w:rsidRPr="00777750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R2)</w:t>
            </w:r>
          </w:p>
        </w:tc>
      </w:tr>
      <w:tr w:rsidR="00777750" w:rsidRPr="00777750" w:rsidTr="00777750">
        <w:trPr>
          <w:trHeight w:val="230"/>
        </w:trPr>
        <w:tc>
          <w:tcPr>
            <w:tcW w:w="407" w:type="dxa"/>
          </w:tcPr>
          <w:p w:rsidR="00777750" w:rsidRPr="00777750" w:rsidRDefault="00777750" w:rsidP="00777750">
            <w:pPr>
              <w:spacing w:line="210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507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7750" w:rsidRPr="00777750" w:rsidTr="00777750">
        <w:trPr>
          <w:trHeight w:val="231"/>
        </w:trPr>
        <w:tc>
          <w:tcPr>
            <w:tcW w:w="407" w:type="dxa"/>
          </w:tcPr>
          <w:p w:rsidR="00777750" w:rsidRPr="00777750" w:rsidRDefault="00777750" w:rsidP="00777750">
            <w:pPr>
              <w:spacing w:line="211" w:lineRule="exac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75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507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777750" w:rsidRPr="00777750" w:rsidRDefault="00777750" w:rsidP="007777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8.</w:t>
      </w:r>
      <w:r w:rsidRPr="00777750">
        <w:rPr>
          <w:rFonts w:ascii="Times New Roman" w:hAnsi="Times New Roman" w:cs="Times New Roman"/>
          <w:sz w:val="28"/>
          <w:szCs w:val="28"/>
        </w:rPr>
        <w:tab/>
        <w:t>Используя данные табл. 2.2 построить график зависимости R(T). Рассчитать ТКС резисторов используя формулу (16), значения ТКС занести в табл. 2.2.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9.</w:t>
      </w:r>
      <w:r w:rsidRPr="00777750">
        <w:rPr>
          <w:rFonts w:ascii="Times New Roman" w:hAnsi="Times New Roman" w:cs="Times New Roman"/>
          <w:sz w:val="28"/>
          <w:szCs w:val="28"/>
        </w:rPr>
        <w:tab/>
        <w:t>После оформления отчета и проверки результатов преподавателем необходимо разобрать схему, предоставить комплект в полном составе и исправности преподавателю или лаборанту.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10.</w:t>
      </w:r>
      <w:r w:rsidRPr="00777750">
        <w:rPr>
          <w:rFonts w:ascii="Times New Roman" w:hAnsi="Times New Roman" w:cs="Times New Roman"/>
          <w:sz w:val="28"/>
          <w:szCs w:val="28"/>
        </w:rPr>
        <w:tab/>
        <w:t>Сравнить экспериментальные значения ТКС проводников и резисторов со справочными данными. Анализируя графики зависимости R(Т) проводников и резисторов сделать обобщающий вывод по лабораторной работе.</w:t>
      </w:r>
    </w:p>
    <w:p w:rsid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750" w:rsidRPr="00777750" w:rsidRDefault="00777750" w:rsidP="007777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750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1.</w:t>
      </w:r>
      <w:r w:rsidRPr="0077775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7775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77750">
        <w:rPr>
          <w:rFonts w:ascii="Times New Roman" w:hAnsi="Times New Roman" w:cs="Times New Roman"/>
          <w:sz w:val="28"/>
          <w:szCs w:val="28"/>
        </w:rPr>
        <w:t xml:space="preserve"> чем принципиальное отличие проводника от диэлектрика?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2.</w:t>
      </w:r>
      <w:r w:rsidRPr="00777750">
        <w:rPr>
          <w:rFonts w:ascii="Times New Roman" w:hAnsi="Times New Roman" w:cs="Times New Roman"/>
          <w:sz w:val="28"/>
          <w:szCs w:val="28"/>
        </w:rPr>
        <w:tab/>
        <w:t>Приведите определение ТКС. Единицы его измерения.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З. Материалы с каким ТКС используются для изготовления резисторов?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4.</w:t>
      </w:r>
      <w:r w:rsidRPr="00777750">
        <w:rPr>
          <w:rFonts w:ascii="Times New Roman" w:hAnsi="Times New Roman" w:cs="Times New Roman"/>
          <w:sz w:val="28"/>
          <w:szCs w:val="28"/>
        </w:rPr>
        <w:tab/>
        <w:t>Чем отличаются положительный и отрицательный ТКС?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5.</w:t>
      </w:r>
      <w:r w:rsidRPr="00777750">
        <w:rPr>
          <w:rFonts w:ascii="Times New Roman" w:hAnsi="Times New Roman" w:cs="Times New Roman"/>
          <w:sz w:val="28"/>
          <w:szCs w:val="28"/>
        </w:rPr>
        <w:tab/>
        <w:t>Приведите формулу определения температурного коэффициента сопротивления.</w:t>
      </w:r>
    </w:p>
    <w:p w:rsidR="00777750" w:rsidRPr="00777750" w:rsidRDefault="00777750" w:rsidP="0077775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>6.</w:t>
      </w:r>
      <w:r w:rsidRPr="00777750">
        <w:rPr>
          <w:rFonts w:ascii="Times New Roman" w:hAnsi="Times New Roman" w:cs="Times New Roman"/>
          <w:sz w:val="28"/>
          <w:szCs w:val="28"/>
        </w:rPr>
        <w:tab/>
        <w:t>Отличаются ли ТКС чистых атомарных металлов от ТКС металлов с примесями?</w:t>
      </w:r>
    </w:p>
    <w:p w:rsidR="00777750" w:rsidRDefault="007777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77750" w:rsidRPr="00777750" w:rsidRDefault="00777750" w:rsidP="007777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750">
        <w:rPr>
          <w:rFonts w:ascii="Times New Roman" w:hAnsi="Times New Roman" w:cs="Times New Roman"/>
          <w:b/>
          <w:sz w:val="28"/>
          <w:szCs w:val="28"/>
        </w:rPr>
        <w:t xml:space="preserve">Лабораторная работа №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777750" w:rsidRPr="00777750" w:rsidRDefault="00777750" w:rsidP="007777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750">
        <w:rPr>
          <w:rFonts w:ascii="Times New Roman" w:hAnsi="Times New Roman" w:cs="Times New Roman"/>
          <w:b/>
          <w:sz w:val="28"/>
          <w:szCs w:val="28"/>
        </w:rPr>
        <w:t>Изучение температурной зависимости сопротивления полупроводников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</w:r>
      <w:r w:rsidRPr="00777750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777750">
        <w:rPr>
          <w:rFonts w:ascii="Times New Roman" w:hAnsi="Times New Roman" w:cs="Times New Roman"/>
          <w:sz w:val="28"/>
          <w:szCs w:val="28"/>
        </w:rPr>
        <w:t xml:space="preserve"> изучить зависимость сопротивления полупроводниковых материалов от температуры.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750">
        <w:rPr>
          <w:rFonts w:ascii="Times New Roman" w:hAnsi="Times New Roman" w:cs="Times New Roman"/>
          <w:sz w:val="28"/>
          <w:szCs w:val="28"/>
        </w:rPr>
        <w:tab/>
      </w:r>
      <w:r w:rsidRPr="00777750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77750">
        <w:rPr>
          <w:rFonts w:ascii="Times New Roman" w:hAnsi="Times New Roman" w:cs="Times New Roman"/>
          <w:sz w:val="28"/>
          <w:szCs w:val="28"/>
        </w:rPr>
        <w:t xml:space="preserve"> модуль «Модуль питания и USB осциллограф», модуль «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Магнитомягкие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материалы. Температурный коэффициент сопротивления/емкости», модуль «Мультиметры», модуль «Измеритель RLC», </w:t>
      </w:r>
      <w:proofErr w:type="spellStart"/>
      <w:r w:rsidRPr="00777750">
        <w:rPr>
          <w:rFonts w:ascii="Times New Roman" w:hAnsi="Times New Roman" w:cs="Times New Roman"/>
          <w:sz w:val="28"/>
          <w:szCs w:val="28"/>
        </w:rPr>
        <w:t>минимодуль</w:t>
      </w:r>
      <w:proofErr w:type="spellEnd"/>
      <w:r w:rsidRPr="00777750">
        <w:rPr>
          <w:rFonts w:ascii="Times New Roman" w:hAnsi="Times New Roman" w:cs="Times New Roman"/>
          <w:sz w:val="28"/>
          <w:szCs w:val="28"/>
        </w:rPr>
        <w:t xml:space="preserve"> «ТКС полупроводников», соединительные проводники.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244CD" w:rsidRPr="00A244CD" w:rsidRDefault="00A244CD" w:rsidP="00A244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4CD">
        <w:rPr>
          <w:rFonts w:ascii="Times New Roman" w:hAnsi="Times New Roman" w:cs="Times New Roman"/>
          <w:b/>
          <w:sz w:val="28"/>
          <w:szCs w:val="28"/>
        </w:rPr>
        <w:t>Порядок выполнении лабораторной работы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1.</w:t>
      </w:r>
      <w:r w:rsidRPr="00A244CD">
        <w:rPr>
          <w:rFonts w:ascii="Times New Roman" w:hAnsi="Times New Roman" w:cs="Times New Roman"/>
          <w:sz w:val="28"/>
          <w:szCs w:val="28"/>
        </w:rPr>
        <w:tab/>
        <w:t>Изучить теоретический материал, достаточный для выполнения лабораторной работы. Ответить на контрольные вопросы и получить у преподавателя допуск к проведению лабораторной работы.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2.</w:t>
      </w:r>
      <w:r w:rsidRPr="00A244CD">
        <w:rPr>
          <w:rFonts w:ascii="Times New Roman" w:hAnsi="Times New Roman" w:cs="Times New Roman"/>
          <w:sz w:val="28"/>
          <w:szCs w:val="28"/>
        </w:rPr>
        <w:tab/>
        <w:t>Согласно рис. 12 выполнить электрические соединения модулей. Монтаж схемы производить при отключенном питании. Ручку тумблера SА2 перевести в нижнее положение.</w:t>
      </w:r>
    </w:p>
    <w:p w:rsidR="00A244CD" w:rsidRPr="00A244CD" w:rsidRDefault="00A244CD" w:rsidP="00A2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ab/>
        <w:t xml:space="preserve">Установить 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минимодуль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 xml:space="preserve"> «ТКС полупроводников» </w:t>
      </w:r>
      <w:proofErr w:type="gramStart"/>
      <w:r w:rsidRPr="00A244CD">
        <w:rPr>
          <w:rFonts w:ascii="Times New Roman" w:hAnsi="Times New Roman" w:cs="Times New Roman"/>
          <w:sz w:val="28"/>
          <w:szCs w:val="28"/>
        </w:rPr>
        <w:t>в гнезда</w:t>
      </w:r>
      <w:proofErr w:type="gramEnd"/>
      <w:r w:rsidRPr="00A244CD">
        <w:rPr>
          <w:rFonts w:ascii="Times New Roman" w:hAnsi="Times New Roman" w:cs="Times New Roman"/>
          <w:sz w:val="28"/>
          <w:szCs w:val="28"/>
        </w:rPr>
        <w:t xml:space="preserve"> расположенные в области «Температурный коэффициент сопротивления/емкости» модуля «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Магнитомягкие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 xml:space="preserve"> материалы. Температурный коэффициент сопротивления/емкости».</w:t>
      </w:r>
    </w:p>
    <w:p w:rsidR="00A244CD" w:rsidRPr="00A244CD" w:rsidRDefault="00A244CD" w:rsidP="00A2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ab/>
        <w:t xml:space="preserve">Подключить термопару ВК1 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 xml:space="preserve"> к гнездам «ТЕМР» мультиметра 1 (в режиме измерения температуры «°С») при помощи кабеля соединения термопары 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мультиметром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>.</w:t>
      </w:r>
    </w:p>
    <w:p w:rsidR="00A244CD" w:rsidRPr="00A244CD" w:rsidRDefault="00A244CD" w:rsidP="00A2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ab/>
        <w:t>В качестве омметра РR1 использовать RLС-метр в режиме измерения сопротивления.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3.</w:t>
      </w:r>
      <w:r w:rsidRPr="00A244CD">
        <w:rPr>
          <w:rFonts w:ascii="Times New Roman" w:hAnsi="Times New Roman" w:cs="Times New Roman"/>
          <w:sz w:val="28"/>
          <w:szCs w:val="28"/>
        </w:rPr>
        <w:tab/>
        <w:t>После проверки правильности соединений схемы преподавателем или лаборантом, подать напряжение питания на комплект включением автоматического выключателя и УЗО модуля «Модуль питания и USВ осциллограф». Включить мультиметр 1. Включить RLС-метр, выбрать режим измерения сопротивления (кнопка L/С/R).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4.</w:t>
      </w:r>
      <w:r w:rsidRPr="00A244CD">
        <w:rPr>
          <w:rFonts w:ascii="Times New Roman" w:hAnsi="Times New Roman" w:cs="Times New Roman"/>
          <w:sz w:val="28"/>
          <w:szCs w:val="28"/>
        </w:rPr>
        <w:tab/>
        <w:t>Значения сопротивлений полупроводников R1, R2 (РR1) и комнатном температуры t (Р1) занести в табл. 4.1. Переключения между полупроводниками сопротивлениями R1 и R2 осуществляется тумблером SA3.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5.</w:t>
      </w:r>
      <w:r w:rsidRPr="00A244CD">
        <w:rPr>
          <w:rFonts w:ascii="Times New Roman" w:hAnsi="Times New Roman" w:cs="Times New Roman"/>
          <w:sz w:val="28"/>
          <w:szCs w:val="28"/>
        </w:rPr>
        <w:tab/>
        <w:t xml:space="preserve">Включить нагрев (ручку тумблера SA2 перевести в верхнее положение). Если показания температуры (Р1) уменьшаются, то следует изменить полярность подключения термопары (перевернуть разъем в гнездах «ТЕМР» мультиметра 1). Провести измерения температуры t (Р1) и сопротивления полупроводников R1 и R2 (Р1) при нагревании 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 xml:space="preserve"> в диапазоне 40...100 °С 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 xml:space="preserve"> шагом 10 °С. Полученные значения занести в табл. 4.1. Отключить нагрев (ручку тумблера SA2 перевести в нижнее положение).</w:t>
      </w:r>
    </w:p>
    <w:p w:rsid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77750" w:rsidRDefault="00A244CD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3661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34F871B0" wp14:editId="3A2E2D14">
            <wp:extent cx="5745192" cy="2812212"/>
            <wp:effectExtent l="0" t="0" r="8255" b="7620"/>
            <wp:docPr id="74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5837" cy="282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CD" w:rsidRPr="00A244CD" w:rsidRDefault="00A244CD" w:rsidP="00A244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44CD">
        <w:rPr>
          <w:rFonts w:ascii="Times New Roman" w:hAnsi="Times New Roman" w:cs="Times New Roman"/>
          <w:sz w:val="24"/>
          <w:szCs w:val="24"/>
        </w:rPr>
        <w:t>Рис. 12. Схема электрическая соединений типового комплекта для измерения ТКС полупроводников</w:t>
      </w:r>
    </w:p>
    <w:p w:rsidR="00A244CD" w:rsidRPr="00A244CD" w:rsidRDefault="00A244CD" w:rsidP="00A244C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244CD">
        <w:rPr>
          <w:rFonts w:ascii="Times New Roman" w:hAnsi="Times New Roman" w:cs="Times New Roman"/>
          <w:sz w:val="24"/>
          <w:szCs w:val="24"/>
        </w:rPr>
        <w:t>Таблица 4.1</w:t>
      </w:r>
    </w:p>
    <w:tbl>
      <w:tblPr>
        <w:tblStyle w:val="TableNormal51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01"/>
        <w:gridCol w:w="1843"/>
        <w:gridCol w:w="1763"/>
        <w:gridCol w:w="1214"/>
        <w:gridCol w:w="992"/>
      </w:tblGrid>
      <w:tr w:rsidR="00A244CD" w:rsidRPr="00A244CD" w:rsidTr="00DA7B0E">
        <w:trPr>
          <w:trHeight w:val="413"/>
        </w:trPr>
        <w:tc>
          <w:tcPr>
            <w:tcW w:w="598" w:type="dxa"/>
            <w:vMerge w:val="restart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44CD" w:rsidRPr="00A244CD" w:rsidRDefault="00A244CD" w:rsidP="00A244CD">
            <w:pPr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№</w:t>
            </w:r>
          </w:p>
        </w:tc>
        <w:tc>
          <w:tcPr>
            <w:tcW w:w="1701" w:type="dxa"/>
            <w:vMerge w:val="restart"/>
          </w:tcPr>
          <w:p w:rsidR="00A244CD" w:rsidRPr="00A244CD" w:rsidRDefault="00A244CD" w:rsidP="00A244CD">
            <w:pPr>
              <w:spacing w:before="103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Температура</w:t>
            </w:r>
            <w:proofErr w:type="spellEnd"/>
          </w:p>
          <w:p w:rsidR="00A244CD" w:rsidRPr="00A244CD" w:rsidRDefault="00A244CD" w:rsidP="00A244CD">
            <w:pPr>
              <w:ind w:left="1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t, </w:t>
            </w:r>
            <w:r w:rsidRPr="00A244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°C</w:t>
            </w:r>
          </w:p>
        </w:tc>
        <w:tc>
          <w:tcPr>
            <w:tcW w:w="3606" w:type="dxa"/>
            <w:gridSpan w:val="2"/>
          </w:tcPr>
          <w:p w:rsidR="00A244CD" w:rsidRPr="00A244CD" w:rsidRDefault="00A244CD" w:rsidP="00A244CD">
            <w:pPr>
              <w:spacing w:line="202" w:lineRule="exact"/>
              <w:ind w:left="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44CD">
              <w:rPr>
                <w:rFonts w:ascii="Times New Roman" w:eastAsia="Times New Roman" w:hAnsi="Times New Roman" w:cs="Times New Roman"/>
                <w:sz w:val="24"/>
                <w:szCs w:val="24"/>
              </w:rPr>
              <w:t>Сопротивление</w:t>
            </w:r>
            <w:proofErr w:type="spellEnd"/>
            <w:r w:rsidRPr="00A244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полупроводника</w:t>
            </w:r>
            <w:proofErr w:type="spellEnd"/>
          </w:p>
          <w:p w:rsidR="00A244CD" w:rsidRPr="00A244CD" w:rsidRDefault="00A244CD" w:rsidP="00A244CD">
            <w:pPr>
              <w:spacing w:line="192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</w:t>
            </w:r>
            <w:r w:rsidRPr="00A244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244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244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Ом</w:t>
            </w:r>
            <w:proofErr w:type="spellEnd"/>
          </w:p>
        </w:tc>
        <w:tc>
          <w:tcPr>
            <w:tcW w:w="2206" w:type="dxa"/>
            <w:gridSpan w:val="2"/>
          </w:tcPr>
          <w:p w:rsidR="00A244CD" w:rsidRPr="00A244CD" w:rsidRDefault="00A244CD" w:rsidP="00A244CD">
            <w:pPr>
              <w:spacing w:before="98"/>
              <w:ind w:left="3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sz w:val="24"/>
                <w:szCs w:val="24"/>
              </w:rPr>
              <w:t>ТКС,</w:t>
            </w:r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244CD">
              <w:rPr>
                <w:rFonts w:ascii="Times New Roman" w:eastAsia="Times New Roman" w:hAnsi="Times New Roman" w:cs="Times New Roman"/>
                <w:sz w:val="24"/>
                <w:szCs w:val="24"/>
              </w:rPr>
              <w:t>°С</w:t>
            </w:r>
            <w:r w:rsidRPr="00A244C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A244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vertAlign w:val="superscript"/>
              </w:rPr>
              <w:t>1</w:t>
            </w:r>
          </w:p>
        </w:tc>
      </w:tr>
      <w:tr w:rsidR="00A244CD" w:rsidRPr="00A244CD" w:rsidTr="00DA7B0E">
        <w:trPr>
          <w:trHeight w:val="207"/>
        </w:trPr>
        <w:tc>
          <w:tcPr>
            <w:tcW w:w="598" w:type="dxa"/>
            <w:vMerge/>
            <w:tcBorders>
              <w:top w:val="nil"/>
            </w:tcBorders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44CD" w:rsidRPr="00A244CD" w:rsidRDefault="00A244CD" w:rsidP="00A244CD">
            <w:pPr>
              <w:spacing w:line="187" w:lineRule="exact"/>
              <w:ind w:left="259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</w:p>
          <w:p w:rsidR="00A244CD" w:rsidRPr="00A244CD" w:rsidRDefault="00A244CD" w:rsidP="00A244CD">
            <w:pPr>
              <w:spacing w:line="187" w:lineRule="exact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R</w:t>
            </w:r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1(</w:t>
            </w:r>
            <w:proofErr w:type="spellStart"/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термистор</w:t>
            </w:r>
            <w:proofErr w:type="spellEnd"/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763" w:type="dxa"/>
          </w:tcPr>
          <w:p w:rsidR="00A244CD" w:rsidRPr="00A244CD" w:rsidRDefault="00A244CD" w:rsidP="00A244CD">
            <w:pPr>
              <w:spacing w:line="187" w:lineRule="exact"/>
              <w:ind w:left="118"/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</w:pPr>
          </w:p>
          <w:p w:rsidR="00A244CD" w:rsidRPr="00A244CD" w:rsidRDefault="00A244CD" w:rsidP="00A244CD">
            <w:pPr>
              <w:spacing w:line="187" w:lineRule="exact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R</w:t>
            </w:r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2(</w:t>
            </w:r>
            <w:proofErr w:type="spellStart"/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позистор</w:t>
            </w:r>
            <w:proofErr w:type="spellEnd"/>
            <w:r w:rsidRPr="00A244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1214" w:type="dxa"/>
          </w:tcPr>
          <w:p w:rsidR="00A244CD" w:rsidRPr="00A244CD" w:rsidRDefault="00A244CD" w:rsidP="00A244CD">
            <w:pPr>
              <w:spacing w:line="187" w:lineRule="exact"/>
              <w:ind w:lef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</w:pPr>
          </w:p>
          <w:p w:rsidR="00A244CD" w:rsidRPr="00A244CD" w:rsidRDefault="00A244CD" w:rsidP="00A244CD">
            <w:pPr>
              <w:spacing w:line="187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R</w:t>
            </w:r>
            <w:r w:rsidRPr="00A244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244CD" w:rsidRPr="00A244CD" w:rsidRDefault="00A244CD" w:rsidP="00A244CD">
            <w:pPr>
              <w:spacing w:line="187" w:lineRule="exact"/>
              <w:ind w:left="1"/>
              <w:jc w:val="center"/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</w:pPr>
          </w:p>
          <w:p w:rsidR="00A244CD" w:rsidRPr="00A244CD" w:rsidRDefault="00A244CD" w:rsidP="00A244CD">
            <w:pPr>
              <w:spacing w:line="187" w:lineRule="exact"/>
              <w:ind w:left="279" w:hanging="2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R</w:t>
            </w:r>
            <w:r w:rsidRPr="00A244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</w:tr>
      <w:tr w:rsidR="00A244CD" w:rsidRPr="00A244CD" w:rsidTr="00DA7B0E">
        <w:trPr>
          <w:trHeight w:val="207"/>
        </w:trPr>
        <w:tc>
          <w:tcPr>
            <w:tcW w:w="598" w:type="dxa"/>
          </w:tcPr>
          <w:p w:rsidR="00A244CD" w:rsidRPr="00A244CD" w:rsidRDefault="00A244CD" w:rsidP="00A244CD">
            <w:pPr>
              <w:spacing w:line="187" w:lineRule="exact"/>
              <w:ind w:left="9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vMerge w:val="restart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4CD" w:rsidRPr="00A244CD" w:rsidTr="00DA7B0E">
        <w:trPr>
          <w:trHeight w:val="206"/>
        </w:trPr>
        <w:tc>
          <w:tcPr>
            <w:tcW w:w="598" w:type="dxa"/>
          </w:tcPr>
          <w:p w:rsidR="00A244CD" w:rsidRPr="00A244CD" w:rsidRDefault="00A244CD" w:rsidP="00A244CD">
            <w:pPr>
              <w:spacing w:line="186" w:lineRule="exact"/>
              <w:ind w:left="9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4CD" w:rsidRPr="00A244CD" w:rsidTr="00DA7B0E">
        <w:trPr>
          <w:trHeight w:val="208"/>
        </w:trPr>
        <w:tc>
          <w:tcPr>
            <w:tcW w:w="598" w:type="dxa"/>
          </w:tcPr>
          <w:p w:rsidR="00A244CD" w:rsidRPr="00A244CD" w:rsidRDefault="00A244CD" w:rsidP="00A244CD">
            <w:pPr>
              <w:spacing w:line="188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4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…</w:t>
            </w:r>
          </w:p>
        </w:tc>
        <w:tc>
          <w:tcPr>
            <w:tcW w:w="1701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A244CD" w:rsidRPr="00A244CD" w:rsidRDefault="00A244CD" w:rsidP="00A244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44CD" w:rsidRPr="00A244CD" w:rsidRDefault="00A244CD" w:rsidP="00A244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6.</w:t>
      </w:r>
      <w:r w:rsidRPr="00A244CD">
        <w:rPr>
          <w:rFonts w:ascii="Times New Roman" w:hAnsi="Times New Roman" w:cs="Times New Roman"/>
          <w:sz w:val="28"/>
          <w:szCs w:val="28"/>
        </w:rPr>
        <w:tab/>
        <w:t xml:space="preserve"> Используя данные табл. 4.1 построить графики зависимостей R1(t), R2(t). К точке на графике зависимостей R1(t), R2(t) (по указанию преподаватели) провести касательную линию и в некотором температурном диапазоне рассчитать ТКС полупроводников как тангенс угла наклона графика. Тангенс угла наклона графика определять, как отношение приращения сопротивления ΔR к соответствующему приращению температуры 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Δt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>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7.</w:t>
      </w:r>
      <w:r w:rsidRPr="00A244CD">
        <w:rPr>
          <w:rFonts w:ascii="Times New Roman" w:hAnsi="Times New Roman" w:cs="Times New Roman"/>
          <w:sz w:val="28"/>
          <w:szCs w:val="28"/>
        </w:rPr>
        <w:tab/>
        <w:t xml:space="preserve"> Вычислить абсолютную температуру Т и обратную температуру Т-1 для каждого пункта табл. 4.2.</w:t>
      </w:r>
    </w:p>
    <w:p w:rsidR="00A244CD" w:rsidRDefault="00A244CD" w:rsidP="00A2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ab/>
        <w:t>Рассчитать LnR1 (расчет энергии активации ΔW производится только для каждого пункта табл. 4.1, полученные значения занести в табл.4.2.</w:t>
      </w:r>
    </w:p>
    <w:p w:rsidR="00A244CD" w:rsidRPr="00A244CD" w:rsidRDefault="00A244CD" w:rsidP="00A244CD">
      <w:pPr>
        <w:widowControl w:val="0"/>
        <w:autoSpaceDE w:val="0"/>
        <w:autoSpaceDN w:val="0"/>
        <w:spacing w:before="76" w:after="0" w:line="240" w:lineRule="auto"/>
        <w:ind w:right="225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244CD">
        <w:rPr>
          <w:rFonts w:ascii="Times New Roman" w:eastAsia="Times New Roman" w:hAnsi="Times New Roman" w:cs="Times New Roman"/>
          <w:sz w:val="24"/>
          <w:szCs w:val="24"/>
          <w:lang w:eastAsia="en-US"/>
        </w:rPr>
        <w:t>Таблица</w:t>
      </w:r>
      <w:r w:rsidRPr="00A244CD">
        <w:rPr>
          <w:rFonts w:ascii="Times New Roman" w:eastAsia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A244C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>4.2</w:t>
      </w:r>
    </w:p>
    <w:p w:rsidR="00777750" w:rsidRDefault="00A244CD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C9D29E1" wp14:editId="245C777A">
            <wp:extent cx="5940425" cy="1047750"/>
            <wp:effectExtent l="0" t="0" r="317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8.</w:t>
      </w:r>
      <w:r w:rsidRPr="00A244CD">
        <w:rPr>
          <w:rFonts w:ascii="Times New Roman" w:hAnsi="Times New Roman" w:cs="Times New Roman"/>
          <w:sz w:val="28"/>
          <w:szCs w:val="28"/>
        </w:rPr>
        <w:tab/>
        <w:t xml:space="preserve">Построить график зависимости LnR1(Т-1). На графике провести прямую линию, усредняющую экспериментальные точки графика: Рассчитать тангенс угла наклона прямой как отношение приращения </w:t>
      </w:r>
      <w:proofErr w:type="spellStart"/>
      <w:r w:rsidRPr="00A244CD">
        <w:rPr>
          <w:rFonts w:ascii="Times New Roman" w:hAnsi="Times New Roman" w:cs="Times New Roman"/>
          <w:i/>
          <w:sz w:val="28"/>
          <w:szCs w:val="28"/>
        </w:rPr>
        <w:t>ΔlnR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 xml:space="preserve"> к соответствующему приращению ΔТ</w:t>
      </w:r>
      <w:r w:rsidRPr="00A244CD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A244CD">
        <w:rPr>
          <w:rFonts w:ascii="Times New Roman" w:hAnsi="Times New Roman" w:cs="Times New Roman"/>
          <w:sz w:val="28"/>
          <w:szCs w:val="28"/>
        </w:rPr>
        <w:t>. Используя формулу (19) рассчитать значение энергии активации значение занести в табл. 4.2.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9.</w:t>
      </w:r>
      <w:r w:rsidRPr="00A244CD">
        <w:rPr>
          <w:rFonts w:ascii="Times New Roman" w:hAnsi="Times New Roman" w:cs="Times New Roman"/>
          <w:sz w:val="28"/>
          <w:szCs w:val="28"/>
        </w:rPr>
        <w:tab/>
        <w:t>После оформления отчета и проверки результатов преподавателем необходимо разобрать схему, предоставить комплект в полном составе и исправности преподавателю или лаборанту.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10.</w:t>
      </w:r>
      <w:r w:rsidRPr="00A244CD">
        <w:rPr>
          <w:rFonts w:ascii="Times New Roman" w:hAnsi="Times New Roman" w:cs="Times New Roman"/>
          <w:sz w:val="28"/>
          <w:szCs w:val="28"/>
        </w:rPr>
        <w:tab/>
        <w:t xml:space="preserve">По графикам зависимости R(Т) полупроводников R1 и R2 определить тип полупроводника (термистор или </w:t>
      </w:r>
      <w:proofErr w:type="spellStart"/>
      <w:r w:rsidRPr="00A244CD">
        <w:rPr>
          <w:rFonts w:ascii="Times New Roman" w:hAnsi="Times New Roman" w:cs="Times New Roman"/>
          <w:sz w:val="28"/>
          <w:szCs w:val="28"/>
        </w:rPr>
        <w:t>позистор</w:t>
      </w:r>
      <w:proofErr w:type="spellEnd"/>
      <w:r w:rsidRPr="00A244CD">
        <w:rPr>
          <w:rFonts w:ascii="Times New Roman" w:hAnsi="Times New Roman" w:cs="Times New Roman"/>
          <w:sz w:val="28"/>
          <w:szCs w:val="28"/>
        </w:rPr>
        <w:t>), сравнить экспериментальные значения ТКС полупроводников и значение энергии активации ΔW термистора со справочными данными. Сделать обобщающий вывод по лабораторной работе.</w:t>
      </w:r>
    </w:p>
    <w:p w:rsid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244CD" w:rsidRPr="00A244CD" w:rsidRDefault="00A244CD" w:rsidP="00A244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4CD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1.</w:t>
      </w:r>
      <w:r w:rsidRPr="00A244C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244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244CD">
        <w:rPr>
          <w:rFonts w:ascii="Times New Roman" w:hAnsi="Times New Roman" w:cs="Times New Roman"/>
          <w:sz w:val="28"/>
          <w:szCs w:val="28"/>
        </w:rPr>
        <w:t xml:space="preserve"> чем принципиальное отличие полупроводника от проводника?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2.</w:t>
      </w:r>
      <w:r w:rsidRPr="00A244CD">
        <w:rPr>
          <w:rFonts w:ascii="Times New Roman" w:hAnsi="Times New Roman" w:cs="Times New Roman"/>
          <w:sz w:val="28"/>
          <w:szCs w:val="28"/>
        </w:rPr>
        <w:tab/>
        <w:t>Приведите определение терморезистора.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3.</w:t>
      </w:r>
      <w:r w:rsidRPr="00A244CD">
        <w:rPr>
          <w:rFonts w:ascii="Times New Roman" w:hAnsi="Times New Roman" w:cs="Times New Roman"/>
          <w:sz w:val="28"/>
          <w:szCs w:val="28"/>
        </w:rPr>
        <w:tab/>
        <w:t>Какие материалы используются для изготовления терморезисторов?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4.</w:t>
      </w:r>
      <w:r w:rsidRPr="00A244CD">
        <w:rPr>
          <w:rFonts w:ascii="Times New Roman" w:hAnsi="Times New Roman" w:cs="Times New Roman"/>
          <w:sz w:val="28"/>
          <w:szCs w:val="28"/>
        </w:rPr>
        <w:tab/>
        <w:t>Приведите качественный характер зависимостей сопротивления от температуры терморезисторов с отрицательным и положительным ТКС.</w:t>
      </w:r>
    </w:p>
    <w:p w:rsidR="00A244CD" w:rsidRPr="00A244CD" w:rsidRDefault="00A244CD" w:rsidP="00A244C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244CD">
        <w:rPr>
          <w:rFonts w:ascii="Times New Roman" w:hAnsi="Times New Roman" w:cs="Times New Roman"/>
          <w:sz w:val="28"/>
          <w:szCs w:val="28"/>
        </w:rPr>
        <w:t>5.</w:t>
      </w:r>
      <w:r w:rsidRPr="00A244CD">
        <w:rPr>
          <w:rFonts w:ascii="Times New Roman" w:hAnsi="Times New Roman" w:cs="Times New Roman"/>
          <w:sz w:val="28"/>
          <w:szCs w:val="28"/>
        </w:rPr>
        <w:tab/>
        <w:t>Приведите формулу для определения температурного коэффициента сопротивления.</w:t>
      </w:r>
    </w:p>
    <w:p w:rsidR="00A244CD" w:rsidRDefault="00A244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3171" w:rsidRPr="00DC3171" w:rsidRDefault="00DC3171" w:rsidP="00DC31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171">
        <w:rPr>
          <w:rFonts w:ascii="Times New Roman" w:hAnsi="Times New Roman" w:cs="Times New Roman"/>
          <w:b/>
          <w:sz w:val="28"/>
          <w:szCs w:val="28"/>
        </w:rPr>
        <w:t>Лабораторная работа №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777750" w:rsidRPr="00DC3171" w:rsidRDefault="00DC3171" w:rsidP="00DC31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171">
        <w:rPr>
          <w:rFonts w:ascii="Times New Roman" w:hAnsi="Times New Roman" w:cs="Times New Roman"/>
          <w:b/>
          <w:sz w:val="28"/>
          <w:szCs w:val="28"/>
        </w:rPr>
        <w:t>Построение диаграммы состояния железоуглеродистых сплавов и микроструктурный анализ углеродистых сталей в равновесном состоянии</w:t>
      </w:r>
    </w:p>
    <w:p w:rsidR="00777750" w:rsidRPr="00777750" w:rsidRDefault="00777750" w:rsidP="007777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1522" w:rsidRPr="009A1522" w:rsidRDefault="009A1522" w:rsidP="009A15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522">
        <w:rPr>
          <w:rFonts w:ascii="Times New Roman" w:hAnsi="Times New Roman" w:cs="Times New Roman"/>
          <w:b/>
          <w:sz w:val="28"/>
          <w:szCs w:val="28"/>
        </w:rPr>
        <w:t>Цель работы</w:t>
      </w:r>
    </w:p>
    <w:p w:rsidR="009A1522" w:rsidRPr="009A1522" w:rsidRDefault="009A1522" w:rsidP="009A152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1.</w:t>
      </w:r>
      <w:r w:rsidRPr="009A1522">
        <w:rPr>
          <w:rFonts w:ascii="Times New Roman" w:hAnsi="Times New Roman" w:cs="Times New Roman"/>
          <w:sz w:val="28"/>
          <w:szCs w:val="28"/>
        </w:rPr>
        <w:tab/>
        <w:t>Ознакомиться с диаграммой состояния железоуглеродистых сплавов и изучить природу превращений в углеродистых сталях при медленном непрерывном охлаждении.</w:t>
      </w:r>
    </w:p>
    <w:p w:rsidR="009A1522" w:rsidRPr="009A1522" w:rsidRDefault="009A1522" w:rsidP="009A152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2.</w:t>
      </w:r>
      <w:r w:rsidRPr="009A1522">
        <w:rPr>
          <w:rFonts w:ascii="Times New Roman" w:hAnsi="Times New Roman" w:cs="Times New Roman"/>
          <w:sz w:val="28"/>
          <w:szCs w:val="28"/>
        </w:rPr>
        <w:tab/>
        <w:t>Изучить микроструктуру углеродистых сталей в равновесном состоянии.</w:t>
      </w:r>
    </w:p>
    <w:p w:rsidR="009A1522" w:rsidRPr="009A1522" w:rsidRDefault="009A1522" w:rsidP="009A152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3.</w:t>
      </w:r>
      <w:r w:rsidRPr="009A1522">
        <w:rPr>
          <w:rFonts w:ascii="Times New Roman" w:hAnsi="Times New Roman" w:cs="Times New Roman"/>
          <w:sz w:val="28"/>
          <w:szCs w:val="28"/>
        </w:rPr>
        <w:tab/>
        <w:t>Изучить влияние содержания углерода на механические свойства медленно-охлажденных сталей.</w:t>
      </w:r>
    </w:p>
    <w:p w:rsidR="009A1522" w:rsidRDefault="009A1522" w:rsidP="001405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A1522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9A1522" w:rsidRPr="009A1522" w:rsidRDefault="009A1522" w:rsidP="009A152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1.</w:t>
      </w:r>
      <w:r w:rsidRPr="009A1522">
        <w:rPr>
          <w:rFonts w:ascii="Times New Roman" w:hAnsi="Times New Roman" w:cs="Times New Roman"/>
          <w:sz w:val="28"/>
          <w:szCs w:val="28"/>
        </w:rPr>
        <w:tab/>
        <w:t>Построить диаграмму состояния системы Fe-Fe3C.</w:t>
      </w:r>
    </w:p>
    <w:p w:rsidR="009A1522" w:rsidRPr="009A1522" w:rsidRDefault="009A1522" w:rsidP="009A152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2.</w:t>
      </w:r>
      <w:r w:rsidRPr="009A1522">
        <w:rPr>
          <w:rFonts w:ascii="Times New Roman" w:hAnsi="Times New Roman" w:cs="Times New Roman"/>
          <w:sz w:val="28"/>
          <w:szCs w:val="28"/>
        </w:rPr>
        <w:tab/>
        <w:t>Построить кривую охлаждения для сплава с содержанием углерода, указанным преподавателем.</w:t>
      </w:r>
    </w:p>
    <w:p w:rsidR="009A1522" w:rsidRPr="009A1522" w:rsidRDefault="009A1522" w:rsidP="009A152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3.</w:t>
      </w:r>
      <w:r w:rsidRPr="009A1522">
        <w:rPr>
          <w:rFonts w:ascii="Times New Roman" w:hAnsi="Times New Roman" w:cs="Times New Roman"/>
          <w:sz w:val="28"/>
          <w:szCs w:val="28"/>
        </w:rPr>
        <w:tab/>
        <w:t>Исследовать с использованием микроскопа контрольные шлифы сталей, определить их фазовый состав, структуру и примерное содержание углерода. Зарисовать микроструктуры исследованных сталей.</w:t>
      </w:r>
    </w:p>
    <w:p w:rsid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1522" w:rsidRPr="009A1522" w:rsidRDefault="009A1522" w:rsidP="009A15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522">
        <w:rPr>
          <w:rFonts w:ascii="Times New Roman" w:hAnsi="Times New Roman" w:cs="Times New Roman"/>
          <w:b/>
          <w:sz w:val="28"/>
          <w:szCs w:val="28"/>
        </w:rPr>
        <w:t>Основные сведения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 xml:space="preserve">Принципиально важным для </w:t>
      </w:r>
      <w:proofErr w:type="gramStart"/>
      <w:r w:rsidRPr="009A1522">
        <w:rPr>
          <w:rFonts w:ascii="Times New Roman" w:hAnsi="Times New Roman" w:cs="Times New Roman"/>
          <w:sz w:val="28"/>
          <w:szCs w:val="28"/>
        </w:rPr>
        <w:t>железо-углеродистых</w:t>
      </w:r>
      <w:proofErr w:type="gramEnd"/>
      <w:r w:rsidRPr="009A1522">
        <w:rPr>
          <w:rFonts w:ascii="Times New Roman" w:hAnsi="Times New Roman" w:cs="Times New Roman"/>
          <w:sz w:val="28"/>
          <w:szCs w:val="28"/>
        </w:rPr>
        <w:t xml:space="preserve"> сплавов является то,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основной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компонент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железо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существует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аллотропических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 xml:space="preserve">модификациях: 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объемноцентрированного</w:t>
      </w:r>
      <w:proofErr w:type="spellEnd"/>
      <w:r w:rsidRPr="009A1522">
        <w:rPr>
          <w:rFonts w:ascii="Times New Roman" w:hAnsi="Times New Roman" w:cs="Times New Roman"/>
          <w:sz w:val="28"/>
          <w:szCs w:val="28"/>
        </w:rPr>
        <w:t xml:space="preserve"> куба (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Fe</w:t>
      </w:r>
      <w:proofErr w:type="spellEnd"/>
      <w:r w:rsidRPr="009A1522">
        <w:rPr>
          <w:rFonts w:ascii="Times New Roman" w:hAnsi="Times New Roman" w:cs="Times New Roman"/>
          <w:sz w:val="28"/>
          <w:szCs w:val="28"/>
          <w:vertAlign w:val="subscript"/>
        </w:rPr>
        <w:t>α</w:t>
      </w:r>
      <w:r w:rsidRPr="009A1522">
        <w:rPr>
          <w:rFonts w:ascii="Times New Roman" w:hAnsi="Times New Roman" w:cs="Times New Roman"/>
          <w:sz w:val="28"/>
          <w:szCs w:val="28"/>
        </w:rPr>
        <w:t>) и гранецентрированного куба (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Fe</w:t>
      </w:r>
      <w:proofErr w:type="spellEnd"/>
      <m:oMath>
        <m:r>
          <w:rPr>
            <w:rFonts w:ascii="Cambria Math" w:hAnsi="Cambria Math" w:cs="Times New Roman"/>
            <w:sz w:val="28"/>
            <w:szCs w:val="28"/>
          </w:rPr>
          <m:t>γ</m:t>
        </m:r>
      </m:oMath>
      <w:r w:rsidRPr="009A1522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9A1522">
        <w:rPr>
          <w:rFonts w:ascii="Times New Roman" w:hAnsi="Times New Roman" w:cs="Times New Roman"/>
          <w:sz w:val="28"/>
          <w:szCs w:val="28"/>
        </w:rPr>
        <w:t>Из кривой охлаждения</w:t>
      </w:r>
      <w:proofErr w:type="gramEnd"/>
      <w:r w:rsidRPr="009A1522">
        <w:rPr>
          <w:rFonts w:ascii="Times New Roman" w:hAnsi="Times New Roman" w:cs="Times New Roman"/>
          <w:sz w:val="28"/>
          <w:szCs w:val="28"/>
        </w:rPr>
        <w:t xml:space="preserve"> чистого железа (рис.1) видно, что Fe</w:t>
      </w:r>
      <w:r w:rsidRPr="009A1522">
        <w:rPr>
          <w:rFonts w:ascii="Times New Roman" w:hAnsi="Times New Roman" w:cs="Times New Roman"/>
          <w:sz w:val="28"/>
          <w:szCs w:val="28"/>
          <w:vertAlign w:val="subscript"/>
        </w:rPr>
        <w:t>α</w:t>
      </w:r>
      <w:r w:rsidRPr="009A1522">
        <w:rPr>
          <w:rFonts w:ascii="Times New Roman" w:hAnsi="Times New Roman" w:cs="Times New Roman"/>
          <w:sz w:val="28"/>
          <w:szCs w:val="28"/>
        </w:rPr>
        <w:t xml:space="preserve"> существует в двух интервалах температур: ниже 911°С и от 1392 до 1539°С. Достигнув при охлаждении температуры 1392°С, 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Fe</w:t>
      </w:r>
      <w:proofErr w:type="spellEnd"/>
      <w:r w:rsidRPr="009A1522">
        <w:rPr>
          <w:rFonts w:ascii="Times New Roman" w:hAnsi="Times New Roman" w:cs="Times New Roman"/>
          <w:sz w:val="28"/>
          <w:szCs w:val="28"/>
          <w:vertAlign w:val="subscript"/>
        </w:rPr>
        <w:t>α</w:t>
      </w:r>
      <w:r w:rsidRPr="009A1522">
        <w:rPr>
          <w:rFonts w:ascii="Times New Roman" w:hAnsi="Times New Roman" w:cs="Times New Roman"/>
          <w:sz w:val="28"/>
          <w:szCs w:val="28"/>
        </w:rPr>
        <w:t xml:space="preserve"> претерпевает аллотропическое превращение, в процессе которого кристаллическая решетка объемно-центрированного куба при постоянной температуре перестраивается в решетку гранецентрированного куба 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Fe</w:t>
      </w:r>
      <w:proofErr w:type="spellEnd"/>
      <m:oMath>
        <m:r>
          <w:rPr>
            <w:rFonts w:ascii="Cambria Math" w:hAnsi="Cambria Math" w:cs="Times New Roman"/>
            <w:sz w:val="28"/>
            <w:szCs w:val="28"/>
          </w:rPr>
          <m:t>γ</m:t>
        </m:r>
      </m:oMath>
      <w:r w:rsidRPr="009A1522">
        <w:rPr>
          <w:rFonts w:ascii="Times New Roman" w:hAnsi="Times New Roman" w:cs="Times New Roman"/>
          <w:sz w:val="28"/>
          <w:szCs w:val="28"/>
        </w:rPr>
        <w:t>. Второе аллотропическое превращение в процессе охлаждения происходит при температуре 911°С, когда Fe</w:t>
      </w:r>
      <m:oMath>
        <m:r>
          <w:rPr>
            <w:rFonts w:ascii="Cambria Math" w:hAnsi="Cambria Math" w:cs="Times New Roman"/>
            <w:sz w:val="28"/>
            <w:szCs w:val="28"/>
          </w:rPr>
          <m:t>γ</m:t>
        </m:r>
      </m:oMath>
      <w:r w:rsidRPr="009A1522">
        <w:rPr>
          <w:rFonts w:ascii="Times New Roman" w:hAnsi="Times New Roman" w:cs="Times New Roman"/>
          <w:sz w:val="28"/>
          <w:szCs w:val="28"/>
        </w:rPr>
        <w:t xml:space="preserve"> (решетка гранецентрированного куба) перестраивается в объемноцентрированную кубическую решетку Fe</w:t>
      </w:r>
      <w:r w:rsidRPr="009A1522">
        <w:rPr>
          <w:rFonts w:ascii="Times New Roman" w:hAnsi="Times New Roman" w:cs="Times New Roman"/>
          <w:sz w:val="28"/>
          <w:szCs w:val="28"/>
          <w:vertAlign w:val="subscript"/>
        </w:rPr>
        <w:t>α</w:t>
      </w:r>
      <w:r w:rsidRPr="009A1522">
        <w:rPr>
          <w:rFonts w:ascii="Times New Roman" w:hAnsi="Times New Roman" w:cs="Times New Roman"/>
          <w:sz w:val="28"/>
          <w:szCs w:val="28"/>
        </w:rPr>
        <w:t>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>При температуре 768°С, называемой точкой Кюри, железо испытывает магнитное превращение: ниже 768°С железо становится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22">
        <w:rPr>
          <w:rFonts w:ascii="Times New Roman" w:hAnsi="Times New Roman" w:cs="Times New Roman"/>
          <w:sz w:val="28"/>
          <w:szCs w:val="28"/>
        </w:rPr>
        <w:t>магнитным. Магнитное превращение есть особый вид превращения и имеет ряд особенностей, отличающих его от аллотропического превращения.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>Железо с углеродом образует твердые растворы внедрения и химические соединения.</w:t>
      </w:r>
    </w:p>
    <w:p w:rsid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 xml:space="preserve">В зависимости от содержания углерода </w:t>
      </w:r>
      <w:proofErr w:type="gramStart"/>
      <w:r w:rsidRPr="009A1522">
        <w:rPr>
          <w:rFonts w:ascii="Times New Roman" w:hAnsi="Times New Roman" w:cs="Times New Roman"/>
          <w:sz w:val="28"/>
          <w:szCs w:val="28"/>
        </w:rPr>
        <w:t>железо-углеродистые</w:t>
      </w:r>
      <w:proofErr w:type="gramEnd"/>
      <w:r w:rsidRPr="009A1522">
        <w:rPr>
          <w:rFonts w:ascii="Times New Roman" w:hAnsi="Times New Roman" w:cs="Times New Roman"/>
          <w:sz w:val="28"/>
          <w:szCs w:val="28"/>
        </w:rPr>
        <w:t xml:space="preserve"> сплавы делятся на два класса: стали и чугуны.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>Сталями называются сплавы, содержащие до 2,14% углерода. Чугуны имеют в своем составе от 2,14 до 6,67% углерода.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>В зависимости от содержания углерода и структуры сталей различают: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-</w:t>
      </w:r>
      <w:r w:rsidRPr="009A1522">
        <w:rPr>
          <w:rFonts w:ascii="Times New Roman" w:hAnsi="Times New Roman" w:cs="Times New Roman"/>
          <w:sz w:val="28"/>
          <w:szCs w:val="28"/>
        </w:rPr>
        <w:tab/>
        <w:t>техническое железо - сплавы, содержащие до 0,02% углерода.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-</w:t>
      </w:r>
      <w:r w:rsidRPr="009A152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доэвтектоидные</w:t>
      </w:r>
      <w:proofErr w:type="spellEnd"/>
      <w:r w:rsidRPr="009A1522">
        <w:rPr>
          <w:rFonts w:ascii="Times New Roman" w:hAnsi="Times New Roman" w:cs="Times New Roman"/>
          <w:sz w:val="28"/>
          <w:szCs w:val="28"/>
        </w:rPr>
        <w:t xml:space="preserve"> стали - сплавы, содержащие от 0,02 до 0,8% углерода,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-</w:t>
      </w:r>
      <w:r w:rsidRPr="009A152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эвтектоидные</w:t>
      </w:r>
      <w:proofErr w:type="spellEnd"/>
      <w:r w:rsidRPr="009A1522">
        <w:rPr>
          <w:rFonts w:ascii="Times New Roman" w:hAnsi="Times New Roman" w:cs="Times New Roman"/>
          <w:sz w:val="28"/>
          <w:szCs w:val="28"/>
        </w:rPr>
        <w:t xml:space="preserve"> стали - сплавы, содержащие 0,8% углерода,</w:t>
      </w:r>
    </w:p>
    <w:p w:rsid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1522">
        <w:rPr>
          <w:rFonts w:ascii="Times New Roman" w:hAnsi="Times New Roman" w:cs="Times New Roman"/>
          <w:sz w:val="28"/>
          <w:szCs w:val="28"/>
        </w:rPr>
        <w:t>-</w:t>
      </w:r>
      <w:r w:rsidRPr="009A152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заэвтектоидные</w:t>
      </w:r>
      <w:proofErr w:type="spellEnd"/>
      <w:r w:rsidRPr="009A1522">
        <w:rPr>
          <w:rFonts w:ascii="Times New Roman" w:hAnsi="Times New Roman" w:cs="Times New Roman"/>
          <w:sz w:val="28"/>
          <w:szCs w:val="28"/>
        </w:rPr>
        <w:t xml:space="preserve"> стали - сплавы, содержащие от 0,8 до 2,14% углерода.</w:t>
      </w:r>
    </w:p>
    <w:p w:rsid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7A39E8C" wp14:editId="292C2E28">
            <wp:extent cx="4888666" cy="6400800"/>
            <wp:effectExtent l="0" t="0" r="762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27091" cy="645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522" w:rsidRPr="009A1522" w:rsidRDefault="009A1522" w:rsidP="009A1522">
      <w:pPr>
        <w:widowControl w:val="0"/>
        <w:autoSpaceDE w:val="0"/>
        <w:autoSpaceDN w:val="0"/>
        <w:spacing w:before="131" w:after="0" w:line="240" w:lineRule="auto"/>
        <w:ind w:left="844" w:right="19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-2"/>
          <w:sz w:val="32"/>
          <w:lang w:eastAsia="en-US"/>
        </w:rPr>
        <w:tab/>
      </w:r>
      <w:r w:rsidRPr="009A1522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ВРЕМЯ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A1522">
        <w:rPr>
          <w:rFonts w:ascii="Times New Roman" w:hAnsi="Times New Roman" w:cs="Times New Roman"/>
          <w:sz w:val="24"/>
          <w:szCs w:val="24"/>
        </w:rPr>
        <w:t>Рис. 1 Кривая охлаждения чистого железа</w:t>
      </w:r>
    </w:p>
    <w:p w:rsidR="00DC3171" w:rsidRDefault="00DC31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3171" w:rsidRDefault="00DC3171" w:rsidP="009A15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522" w:rsidRPr="009A1522" w:rsidRDefault="009A1522" w:rsidP="009A15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522">
        <w:rPr>
          <w:rFonts w:ascii="Times New Roman" w:hAnsi="Times New Roman" w:cs="Times New Roman"/>
          <w:b/>
          <w:sz w:val="28"/>
          <w:szCs w:val="28"/>
        </w:rPr>
        <w:t>Первичная и вторичная кристаллизация стали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 xml:space="preserve">При изучении превращений в </w:t>
      </w:r>
      <w:proofErr w:type="gramStart"/>
      <w:r w:rsidRPr="009A1522">
        <w:rPr>
          <w:rFonts w:ascii="Times New Roman" w:hAnsi="Times New Roman" w:cs="Times New Roman"/>
          <w:sz w:val="28"/>
          <w:szCs w:val="28"/>
        </w:rPr>
        <w:t>железо-углеродистых</w:t>
      </w:r>
      <w:proofErr w:type="gramEnd"/>
      <w:r w:rsidRPr="009A1522">
        <w:rPr>
          <w:rFonts w:ascii="Times New Roman" w:hAnsi="Times New Roman" w:cs="Times New Roman"/>
          <w:sz w:val="28"/>
          <w:szCs w:val="28"/>
        </w:rPr>
        <w:t xml:space="preserve"> сплавах в процессе медленного охлаждения и их микроструктуры в равновесном состоянии пользуются диаграммой состояния "железо-цементит" (рис.2), основы для разработки которой были впервые даны 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Д.К.Черновым</w:t>
      </w:r>
      <w:proofErr w:type="spellEnd"/>
      <w:r w:rsidRPr="009A1522">
        <w:rPr>
          <w:rFonts w:ascii="Times New Roman" w:hAnsi="Times New Roman" w:cs="Times New Roman"/>
          <w:sz w:val="28"/>
          <w:szCs w:val="28"/>
        </w:rPr>
        <w:t xml:space="preserve"> в 1886 г.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>Диаграмма состояния ''железо-цементит", как и другие диаграммы состояния для двухкомпонентных систем, построена в координатах "температура-концентрация углерода в %”. Максимальная концентрация углерода на диаграмме состояния составляет 6,67 %, что соответствует 100% цементита.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>Первичная кристаллизация - это переход металла из жидкого состояния в твердое, т.е. процесс образования твердых кристаллов непосредственно из жидкого расплава.</w:t>
      </w:r>
    </w:p>
    <w:p w:rsid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 xml:space="preserve">Для углеродистых сталей этот процесс начинается при охлаждении, когда температура достигает значений, соответствующих линии АВС, и заканчивается на линии HJE. После окончания первичной кристаллизации и достижения температуры, соответствующей линии HJE, сталь, независимо от содержания в ней углерода, имеет полиэдрическую структуру аустенита, который при дальнейшем медленном охлаждении сохраняется до линии GS — в 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доэвтектоидных</w:t>
      </w:r>
      <w:proofErr w:type="spellEnd"/>
      <w:r w:rsidRPr="009A1522">
        <w:rPr>
          <w:rFonts w:ascii="Times New Roman" w:hAnsi="Times New Roman" w:cs="Times New Roman"/>
          <w:sz w:val="28"/>
          <w:szCs w:val="28"/>
        </w:rPr>
        <w:t xml:space="preserve"> сталях и до линии SE - в 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заэвтектоидных</w:t>
      </w:r>
      <w:proofErr w:type="spellEnd"/>
      <w:r w:rsidRPr="009A1522">
        <w:rPr>
          <w:rFonts w:ascii="Times New Roman" w:hAnsi="Times New Roman" w:cs="Times New Roman"/>
          <w:sz w:val="28"/>
          <w:szCs w:val="28"/>
        </w:rPr>
        <w:t>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>В отличие от первичной кристаллизации процесс выделения вторичных кристаллов из твердой фазы носит название вторичной кристаллизации.</w:t>
      </w: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>Сущность вторичной кристаллизации для углеродистых сталей состоит в распаде аустенита при охлаждении стали и образовании новых фаз: феррита и цементита.</w:t>
      </w:r>
    </w:p>
    <w:p w:rsidR="00B60B94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522">
        <w:rPr>
          <w:rFonts w:ascii="Times New Roman" w:hAnsi="Times New Roman" w:cs="Times New Roman"/>
          <w:sz w:val="28"/>
          <w:szCs w:val="28"/>
        </w:rPr>
        <w:t xml:space="preserve">Вторичная кристаллизация в </w:t>
      </w:r>
      <w:proofErr w:type="spellStart"/>
      <w:r w:rsidRPr="009A1522">
        <w:rPr>
          <w:rFonts w:ascii="Times New Roman" w:hAnsi="Times New Roman" w:cs="Times New Roman"/>
          <w:sz w:val="28"/>
          <w:szCs w:val="28"/>
        </w:rPr>
        <w:t>доэвтектоидных</w:t>
      </w:r>
      <w:proofErr w:type="spellEnd"/>
      <w:r w:rsidRPr="009A1522">
        <w:rPr>
          <w:rFonts w:ascii="Times New Roman" w:hAnsi="Times New Roman" w:cs="Times New Roman"/>
          <w:sz w:val="28"/>
          <w:szCs w:val="28"/>
        </w:rPr>
        <w:t xml:space="preserve"> сталях начинается выделением феррита при достижении уровня температур при охлаждении, соответствующих линии GS. Из диаграммы состояния видно, что</w:t>
      </w:r>
      <w:r w:rsidR="00B60B94">
        <w:rPr>
          <w:rFonts w:ascii="Times New Roman" w:hAnsi="Times New Roman" w:cs="Times New Roman"/>
          <w:sz w:val="28"/>
          <w:szCs w:val="28"/>
        </w:rPr>
        <w:t xml:space="preserve"> </w:t>
      </w:r>
      <w:r w:rsidR="00B60B94" w:rsidRPr="00B60B94">
        <w:rPr>
          <w:rFonts w:ascii="Times New Roman" w:hAnsi="Times New Roman" w:cs="Times New Roman"/>
          <w:sz w:val="28"/>
          <w:szCs w:val="28"/>
        </w:rPr>
        <w:t xml:space="preserve">температура начала вторичной кристаллизации не постоянна. В </w:t>
      </w:r>
      <w:proofErr w:type="spellStart"/>
      <w:r w:rsidR="00B60B94" w:rsidRPr="00B60B94">
        <w:rPr>
          <w:rFonts w:ascii="Times New Roman" w:hAnsi="Times New Roman" w:cs="Times New Roman"/>
          <w:sz w:val="28"/>
          <w:szCs w:val="28"/>
        </w:rPr>
        <w:t>доэвтектоидных</w:t>
      </w:r>
      <w:proofErr w:type="spellEnd"/>
      <w:r w:rsidR="00B60B94" w:rsidRPr="00B60B94">
        <w:rPr>
          <w:rFonts w:ascii="Times New Roman" w:hAnsi="Times New Roman" w:cs="Times New Roman"/>
          <w:sz w:val="28"/>
          <w:szCs w:val="28"/>
        </w:rPr>
        <w:t xml:space="preserve"> сталях она понижается с увеличением содержания углерода.</w:t>
      </w: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 xml:space="preserve">В области GSP структура состоит из двух фаз: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ауcтенита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и феррита. По мере охлаждения от линии GS к линии PS количество феррита постепенно увеличивается, а количество аустенита уменьшается; при этом в оставшемся аустените концентрация углерода увеличивается по линии GS в направлении к точке S и достигнет 0,8 % при 727°С (линия </w:t>
      </w:r>
      <w:proofErr w:type="gramStart"/>
      <w:r w:rsidRPr="00B60B94">
        <w:rPr>
          <w:rFonts w:ascii="Times New Roman" w:hAnsi="Times New Roman" w:cs="Times New Roman"/>
          <w:sz w:val="28"/>
          <w:szCs w:val="28"/>
        </w:rPr>
        <w:t>PS )</w:t>
      </w:r>
      <w:proofErr w:type="gramEnd"/>
      <w:r w:rsidRPr="00B60B94">
        <w:rPr>
          <w:rFonts w:ascii="Times New Roman" w:hAnsi="Times New Roman" w:cs="Times New Roman"/>
          <w:sz w:val="28"/>
          <w:szCs w:val="28"/>
        </w:rPr>
        <w:t>.</w:t>
      </w: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 xml:space="preserve">При охлаждении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заэвтектоидных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сталей из аустенита по линии ES начинает выделяться вторичный цементит. При дальнейшем охлаждении между линиями ES и SK структура стали состоит из аустенита и вторичного цементита, количество которого непрерывно возрастает. Охлаждаясь, аустенит обедняется углеродом и достигает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эвтектоидного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состава </w:t>
      </w:r>
      <w:proofErr w:type="gramStart"/>
      <w:r w:rsidRPr="00B60B94">
        <w:rPr>
          <w:rFonts w:ascii="Times New Roman" w:hAnsi="Times New Roman" w:cs="Times New Roman"/>
          <w:sz w:val="28"/>
          <w:szCs w:val="28"/>
        </w:rPr>
        <w:t>( 0</w:t>
      </w:r>
      <w:proofErr w:type="gramEnd"/>
      <w:r w:rsidRPr="00B60B94">
        <w:rPr>
          <w:rFonts w:ascii="Times New Roman" w:hAnsi="Times New Roman" w:cs="Times New Roman"/>
          <w:sz w:val="28"/>
          <w:szCs w:val="28"/>
        </w:rPr>
        <w:t>,8 %С ) при температуре 727° С ( линия SK ).</w:t>
      </w: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 xml:space="preserve">Таким образом в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доэвтектоидных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эвтектоидных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заэвтектоидных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сталях при температуре 727°С аустенит содержит 0,8 %С и распадается при постоянной температуре на две фазы: феррит и цементит:</w:t>
      </w:r>
    </w:p>
    <w:p w:rsidR="00B60B94" w:rsidRPr="00B60B94" w:rsidRDefault="00FB19C1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60B94" w:rsidRPr="00B60B94">
        <w:rPr>
          <w:rFonts w:ascii="Times New Roman" w:hAnsi="Times New Roman" w:cs="Times New Roman"/>
          <w:sz w:val="28"/>
          <w:szCs w:val="28"/>
        </w:rPr>
        <w:t>А</w:t>
      </w:r>
      <w:r w:rsidR="00B60B94" w:rsidRPr="00FB19C1">
        <w:rPr>
          <w:rFonts w:ascii="Times New Roman" w:hAnsi="Times New Roman" w:cs="Times New Roman"/>
          <w:sz w:val="28"/>
          <w:szCs w:val="28"/>
          <w:vertAlign w:val="subscript"/>
        </w:rPr>
        <w:t>0,8%</w:t>
      </w:r>
      <w:proofErr w:type="gramStart"/>
      <w:r w:rsidR="00B60B94" w:rsidRPr="00FB19C1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="00B60B94" w:rsidRPr="00B60B94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→</m:t>
        </m:r>
      </m:oMath>
      <w:r w:rsidR="00B60B94" w:rsidRPr="00B60B9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B60B94" w:rsidRPr="00B60B9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B94" w:rsidRPr="00FB19C1">
        <w:rPr>
          <w:rFonts w:ascii="Times New Roman" w:hAnsi="Times New Roman" w:cs="Times New Roman"/>
          <w:sz w:val="28"/>
          <w:szCs w:val="28"/>
          <w:vertAlign w:val="subscript"/>
        </w:rPr>
        <w:t>0,02%С</w:t>
      </w:r>
      <w:r w:rsidR="00B60B94" w:rsidRPr="00B60B94">
        <w:rPr>
          <w:rFonts w:ascii="Times New Roman" w:hAnsi="Times New Roman" w:cs="Times New Roman"/>
          <w:sz w:val="28"/>
          <w:szCs w:val="28"/>
        </w:rPr>
        <w:t xml:space="preserve"> + 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B94" w:rsidRPr="00FB19C1">
        <w:rPr>
          <w:rFonts w:ascii="Times New Roman" w:hAnsi="Times New Roman" w:cs="Times New Roman"/>
          <w:sz w:val="28"/>
          <w:szCs w:val="28"/>
          <w:vertAlign w:val="subscript"/>
        </w:rPr>
        <w:t>6,67%С</w:t>
      </w:r>
      <w:r w:rsidR="00B60B94" w:rsidRPr="00B60B94">
        <w:rPr>
          <w:rFonts w:ascii="Times New Roman" w:hAnsi="Times New Roman" w:cs="Times New Roman"/>
          <w:sz w:val="28"/>
          <w:szCs w:val="28"/>
        </w:rPr>
        <w:t>) ,</w:t>
      </w:r>
    </w:p>
    <w:p w:rsid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0B94">
        <w:rPr>
          <w:rFonts w:ascii="Times New Roman" w:hAnsi="Times New Roman" w:cs="Times New Roman"/>
          <w:sz w:val="28"/>
          <w:szCs w:val="28"/>
        </w:rPr>
        <w:t xml:space="preserve">а структура образующейся механической смеси называется </w:t>
      </w:r>
      <w:r w:rsidRPr="00FB19C1">
        <w:rPr>
          <w:rFonts w:ascii="Times New Roman" w:hAnsi="Times New Roman" w:cs="Times New Roman"/>
          <w:b/>
          <w:sz w:val="28"/>
          <w:szCs w:val="28"/>
        </w:rPr>
        <w:t>перлитом</w:t>
      </w:r>
      <w:r w:rsidRPr="00B60B94">
        <w:rPr>
          <w:rFonts w:ascii="Times New Roman" w:hAnsi="Times New Roman" w:cs="Times New Roman"/>
          <w:sz w:val="28"/>
          <w:szCs w:val="28"/>
        </w:rPr>
        <w:t>.</w:t>
      </w:r>
    </w:p>
    <w:p w:rsidR="00B60B94" w:rsidRDefault="00B60B94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0B94" w:rsidRDefault="00B60B94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19069CC" wp14:editId="4A2552EF">
            <wp:extent cx="5105400" cy="64770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9C1" w:rsidRDefault="00FB19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60B94" w:rsidRPr="00B60B94" w:rsidRDefault="00B60B94" w:rsidP="00B60B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B94">
        <w:rPr>
          <w:rFonts w:ascii="Times New Roman" w:hAnsi="Times New Roman" w:cs="Times New Roman"/>
          <w:b/>
          <w:sz w:val="28"/>
          <w:szCs w:val="28"/>
        </w:rPr>
        <w:t>Структура углеродистой стали в равновесном состоянии</w:t>
      </w: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>Согласно диаграмме состояния сплавы, содержащие до 0,01% углерода, являются однофазными сплавами и имеют структуру чистого феррита. При содержании углерода от 0,01% до 0,02% структура сплавов состоит из феррита и третичного цементита, выделяющегося из феррита по линии PQ. Ввиду очень малого количества третичного цементита в структуре он обычно не наблюдается.</w:t>
      </w: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доэвтектоидной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стали, содержащей углерода более 0,02 %, состоит из феррита и перлита. С увеличением содержания углерода количество</w:t>
      </w:r>
    </w:p>
    <w:p w:rsid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доэвтектоидных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сталях по микроструктуре можно с достаточной точностью определить содержание углерода, считая, что весь углерод находится в перлите. Для определения содержания углерода необходимо определить, какую часть поля зрения на шлифе занимают перлитные участки, и умножить полученную величину на 0,8. Например, если 40% всей площади занято перлитом, то содержание углерода </w:t>
      </w:r>
      <w:proofErr w:type="gramStart"/>
      <w:r w:rsidRPr="00B60B94">
        <w:rPr>
          <w:rFonts w:ascii="Times New Roman" w:hAnsi="Times New Roman" w:cs="Times New Roman"/>
          <w:sz w:val="28"/>
          <w:szCs w:val="28"/>
        </w:rPr>
        <w:t>в стали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>40: 100 х 0,8 = 0,32 %.</w:t>
      </w:r>
    </w:p>
    <w:p w:rsid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эвтектоидной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стали - перлит, т.е. механическая смесь двух фаз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B94">
        <w:rPr>
          <w:rFonts w:ascii="Times New Roman" w:hAnsi="Times New Roman" w:cs="Times New Roman"/>
          <w:sz w:val="28"/>
          <w:szCs w:val="28"/>
        </w:rPr>
        <w:t>- феррита и цементита, в которой частицы цементита равномерно распределены в массе феррита. В зависимости от формы выделений цементита различают пластинчатый и зернистый перлит.</w:t>
      </w:r>
    </w:p>
    <w:p w:rsidR="00B60B94" w:rsidRDefault="00B60B94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 xml:space="preserve">Структура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заэвтектоидной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стали состоит из перлита и вторичного цементита. С увеличением содержания углерода </w:t>
      </w:r>
      <w:proofErr w:type="gramStart"/>
      <w:r w:rsidRPr="00B60B94">
        <w:rPr>
          <w:rFonts w:ascii="Times New Roman" w:hAnsi="Times New Roman" w:cs="Times New Roman"/>
          <w:sz w:val="28"/>
          <w:szCs w:val="28"/>
        </w:rPr>
        <w:t>в стали</w:t>
      </w:r>
      <w:proofErr w:type="gramEnd"/>
      <w:r w:rsidRPr="00B60B94">
        <w:rPr>
          <w:rFonts w:ascii="Times New Roman" w:hAnsi="Times New Roman" w:cs="Times New Roman"/>
          <w:sz w:val="28"/>
          <w:szCs w:val="28"/>
        </w:rPr>
        <w:t xml:space="preserve"> количество вторичного цементита также увеличивается, в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заэвтектоидной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отали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вторичный цементит выделяется главным образом в виде тонкой сетки по границам зерен перлита. При обычном травлении четырехпроцентным раствором азотной кислоты в спирте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цементитная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сетка имеет такую же светлую окраску, как и ферритная сетка в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доэвтектоидных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сталях. Для того, чтобы в сомнительных случаях убедиться, что включениями является цементит, шлиф заново полируется и подвергается травлению специальным раствором пикрата натрия, который окрашивает в темный цвет цементит и не окрашивает феррит.</w:t>
      </w:r>
    </w:p>
    <w:p w:rsidR="00B60B94" w:rsidRDefault="00B60B94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0B94" w:rsidRPr="00B60B94" w:rsidRDefault="00B60B94" w:rsidP="00B60B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B94">
        <w:rPr>
          <w:rFonts w:ascii="Times New Roman" w:hAnsi="Times New Roman" w:cs="Times New Roman"/>
          <w:b/>
          <w:sz w:val="28"/>
          <w:szCs w:val="28"/>
        </w:rPr>
        <w:t xml:space="preserve">Механические свойства </w:t>
      </w:r>
      <w:proofErr w:type="spellStart"/>
      <w:r w:rsidRPr="00B60B94">
        <w:rPr>
          <w:rFonts w:ascii="Times New Roman" w:hAnsi="Times New Roman" w:cs="Times New Roman"/>
          <w:b/>
          <w:sz w:val="28"/>
          <w:szCs w:val="28"/>
        </w:rPr>
        <w:t>медленноохлажденных</w:t>
      </w:r>
      <w:proofErr w:type="spellEnd"/>
      <w:r w:rsidRPr="00B60B94">
        <w:rPr>
          <w:rFonts w:ascii="Times New Roman" w:hAnsi="Times New Roman" w:cs="Times New Roman"/>
          <w:b/>
          <w:sz w:val="28"/>
          <w:szCs w:val="28"/>
        </w:rPr>
        <w:t xml:space="preserve"> сталей</w:t>
      </w: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0B94" w:rsidRPr="00B60B94" w:rsidRDefault="00B60B94" w:rsidP="00B60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60B94">
        <w:rPr>
          <w:rFonts w:ascii="Times New Roman" w:hAnsi="Times New Roman" w:cs="Times New Roman"/>
          <w:sz w:val="28"/>
          <w:szCs w:val="28"/>
        </w:rPr>
        <w:t xml:space="preserve">Увеличение содержания углерода приводит к увеличению перлита в структуре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доэвтектоидных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сталей и вторичного цементита в структуре </w:t>
      </w:r>
      <w:proofErr w:type="spellStart"/>
      <w:r w:rsidRPr="00B60B94">
        <w:rPr>
          <w:rFonts w:ascii="Times New Roman" w:hAnsi="Times New Roman" w:cs="Times New Roman"/>
          <w:sz w:val="28"/>
          <w:szCs w:val="28"/>
        </w:rPr>
        <w:t>заэвтектоидных</w:t>
      </w:r>
      <w:proofErr w:type="spellEnd"/>
      <w:r w:rsidRPr="00B60B94">
        <w:rPr>
          <w:rFonts w:ascii="Times New Roman" w:hAnsi="Times New Roman" w:cs="Times New Roman"/>
          <w:sz w:val="28"/>
          <w:szCs w:val="28"/>
        </w:rPr>
        <w:t xml:space="preserve"> сталей.</w:t>
      </w:r>
    </w:p>
    <w:p w:rsidR="00DE13E9" w:rsidRPr="00DE13E9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0B94" w:rsidRPr="00B60B94">
        <w:rPr>
          <w:rFonts w:ascii="Times New Roman" w:hAnsi="Times New Roman" w:cs="Times New Roman"/>
          <w:sz w:val="28"/>
          <w:szCs w:val="28"/>
        </w:rPr>
        <w:t>Таким образом, с увеличением содержания углерода в структуре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3E9">
        <w:rPr>
          <w:rFonts w:ascii="Times New Roman" w:hAnsi="Times New Roman" w:cs="Times New Roman"/>
          <w:sz w:val="28"/>
          <w:szCs w:val="28"/>
        </w:rPr>
        <w:t>медленноохлажденных</w:t>
      </w:r>
      <w:proofErr w:type="spellEnd"/>
      <w:r w:rsidRPr="00DE13E9">
        <w:rPr>
          <w:rFonts w:ascii="Times New Roman" w:hAnsi="Times New Roman" w:cs="Times New Roman"/>
          <w:sz w:val="28"/>
          <w:szCs w:val="28"/>
        </w:rPr>
        <w:t xml:space="preserve"> сталей количество цементита в них увеличивается, а количество феррита уменьшается. Такие изменения в структуре стали приводят к изменению ее механических свойств. Феррит имеет невысокую прочность </w:t>
      </w:r>
      <w:proofErr w:type="gramStart"/>
      <w:r w:rsidRPr="00DE13E9">
        <w:rPr>
          <w:rFonts w:ascii="Times New Roman" w:hAnsi="Times New Roman" w:cs="Times New Roman"/>
          <w:sz w:val="28"/>
          <w:szCs w:val="28"/>
        </w:rPr>
        <w:t>(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σ </m:t>
        </m:r>
      </m:oMath>
      <w:r>
        <w:rPr>
          <w:rFonts w:ascii="Times New Roman" w:hAnsi="Times New Roman" w:cs="Times New Roman"/>
          <w:sz w:val="28"/>
          <w:szCs w:val="28"/>
        </w:rPr>
        <w:sym w:font="Symbol" w:char="F0BB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3E9">
        <w:rPr>
          <w:rFonts w:ascii="Times New Roman" w:hAnsi="Times New Roman" w:cs="Times New Roman"/>
          <w:sz w:val="28"/>
          <w:szCs w:val="28"/>
        </w:rPr>
        <w:t>250</w:t>
      </w:r>
      <w:proofErr w:type="gramEnd"/>
      <w:r w:rsidRPr="00DE13E9">
        <w:rPr>
          <w:rFonts w:ascii="Times New Roman" w:hAnsi="Times New Roman" w:cs="Times New Roman"/>
          <w:sz w:val="28"/>
          <w:szCs w:val="28"/>
        </w:rPr>
        <w:t xml:space="preserve"> МПа), небольшую твердость (НВ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E13E9">
        <w:rPr>
          <w:rFonts w:ascii="Times New Roman" w:hAnsi="Times New Roman" w:cs="Times New Roman"/>
          <w:sz w:val="28"/>
          <w:szCs w:val="28"/>
        </w:rPr>
        <w:t xml:space="preserve"> 80) и высокую пластичность (</w:t>
      </w:r>
      <w:r>
        <w:rPr>
          <w:rFonts w:ascii="Times New Roman" w:hAnsi="Times New Roman" w:cs="Times New Roman"/>
          <w:sz w:val="28"/>
          <w:szCs w:val="28"/>
        </w:rPr>
        <w:sym w:font="Symbol" w:char="F064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E13E9">
        <w:rPr>
          <w:rFonts w:ascii="Times New Roman" w:hAnsi="Times New Roman" w:cs="Times New Roman"/>
          <w:sz w:val="28"/>
          <w:szCs w:val="28"/>
        </w:rPr>
        <w:t xml:space="preserve"> 50%). Цементит имеет высокую твердость (</w:t>
      </w:r>
      <w:proofErr w:type="gramStart"/>
      <w:r w:rsidRPr="00DE13E9">
        <w:rPr>
          <w:rFonts w:ascii="Times New Roman" w:hAnsi="Times New Roman" w:cs="Times New Roman"/>
          <w:sz w:val="28"/>
          <w:szCs w:val="28"/>
        </w:rPr>
        <w:t>НВ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E13E9">
        <w:rPr>
          <w:rFonts w:ascii="Times New Roman" w:hAnsi="Times New Roman" w:cs="Times New Roman"/>
          <w:sz w:val="28"/>
          <w:szCs w:val="28"/>
        </w:rPr>
        <w:t xml:space="preserve"> 800</w:t>
      </w:r>
      <w:proofErr w:type="gramEnd"/>
      <w:r w:rsidRPr="00DE13E9">
        <w:rPr>
          <w:rFonts w:ascii="Times New Roman" w:hAnsi="Times New Roman" w:cs="Times New Roman"/>
          <w:sz w:val="28"/>
          <w:szCs w:val="28"/>
        </w:rPr>
        <w:t>) и практически не обладает пластическими свойствами.</w:t>
      </w:r>
    </w:p>
    <w:p w:rsidR="00DE13E9" w:rsidRPr="00DE13E9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E13E9">
        <w:rPr>
          <w:rFonts w:ascii="Times New Roman" w:hAnsi="Times New Roman" w:cs="Times New Roman"/>
          <w:sz w:val="28"/>
          <w:szCs w:val="28"/>
        </w:rPr>
        <w:t xml:space="preserve">На рис.3 приведены зависимости механических свойств горячекатаной </w:t>
      </w:r>
      <w:proofErr w:type="spellStart"/>
      <w:r w:rsidRPr="00DE13E9">
        <w:rPr>
          <w:rFonts w:ascii="Times New Roman" w:hAnsi="Times New Roman" w:cs="Times New Roman"/>
          <w:sz w:val="28"/>
          <w:szCs w:val="28"/>
        </w:rPr>
        <w:t>cтали</w:t>
      </w:r>
      <w:proofErr w:type="spellEnd"/>
      <w:r w:rsidRPr="00DE13E9">
        <w:rPr>
          <w:rFonts w:ascii="Times New Roman" w:hAnsi="Times New Roman" w:cs="Times New Roman"/>
          <w:sz w:val="28"/>
          <w:szCs w:val="28"/>
        </w:rPr>
        <w:t xml:space="preserve">, для которой окончательное формирование структуры, </w:t>
      </w:r>
      <w:proofErr w:type="gramStart"/>
      <w:r w:rsidRPr="00DE13E9">
        <w:rPr>
          <w:rFonts w:ascii="Times New Roman" w:hAnsi="Times New Roman" w:cs="Times New Roman"/>
          <w:sz w:val="28"/>
          <w:szCs w:val="28"/>
        </w:rPr>
        <w:t>а следовательно</w:t>
      </w:r>
      <w:proofErr w:type="gramEnd"/>
      <w:r w:rsidRPr="00DE13E9">
        <w:rPr>
          <w:rFonts w:ascii="Times New Roman" w:hAnsi="Times New Roman" w:cs="Times New Roman"/>
          <w:sz w:val="28"/>
          <w:szCs w:val="28"/>
        </w:rPr>
        <w:t xml:space="preserve"> и свойств, определяется относительно медленным охлаждением после горячей прокатки, от содержания углерода. Приведенные значения механических свойств являются осредненными и могут колебаться в пределах 10 % в зависимости от условий охлаждения после прокатки, содержания примесей и др.</w:t>
      </w:r>
    </w:p>
    <w:p w:rsidR="00DE13E9" w:rsidRPr="00DE13E9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E13E9">
        <w:rPr>
          <w:rFonts w:ascii="Times New Roman" w:hAnsi="Times New Roman" w:cs="Times New Roman"/>
          <w:sz w:val="28"/>
          <w:szCs w:val="28"/>
        </w:rPr>
        <w:t xml:space="preserve">Из приведенных зависимостей видно, что с увеличением содержания углерода в </w:t>
      </w:r>
      <w:proofErr w:type="spellStart"/>
      <w:r w:rsidRPr="00DE13E9">
        <w:rPr>
          <w:rFonts w:ascii="Times New Roman" w:hAnsi="Times New Roman" w:cs="Times New Roman"/>
          <w:sz w:val="28"/>
          <w:szCs w:val="28"/>
        </w:rPr>
        <w:t>медленноохлажденной</w:t>
      </w:r>
      <w:proofErr w:type="spellEnd"/>
      <w:r w:rsidRPr="00DE13E9">
        <w:rPr>
          <w:rFonts w:ascii="Times New Roman" w:hAnsi="Times New Roman" w:cs="Times New Roman"/>
          <w:sz w:val="28"/>
          <w:szCs w:val="28"/>
        </w:rPr>
        <w:t xml:space="preserve"> стали ее твердость и прочность возрастают, а пластичность (относительное удлинение и относительное сужение) –понижается.</w:t>
      </w:r>
    </w:p>
    <w:p w:rsidR="00DE13E9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E13E9">
        <w:rPr>
          <w:rFonts w:ascii="Times New Roman" w:hAnsi="Times New Roman" w:cs="Times New Roman"/>
          <w:sz w:val="28"/>
          <w:szCs w:val="28"/>
        </w:rPr>
        <w:t>Понижение предела прочности при увеличении содержания углерода выше 1% связано с появлением в структуре стали хрупкой сетки вторичного цементита по границам зерен перлита.</w:t>
      </w:r>
    </w:p>
    <w:p w:rsidR="00DE13E9" w:rsidRDefault="00DE13E9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Pr="00DE13E9" w:rsidRDefault="00DE13E9" w:rsidP="00DE13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3E9">
        <w:rPr>
          <w:rFonts w:ascii="Times New Roman" w:hAnsi="Times New Roman" w:cs="Times New Roman"/>
          <w:b/>
          <w:sz w:val="28"/>
          <w:szCs w:val="28"/>
        </w:rPr>
        <w:t>Порядок оформления отчета</w:t>
      </w:r>
    </w:p>
    <w:p w:rsidR="00DE13E9" w:rsidRPr="00DE13E9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Pr="00DE13E9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E13E9">
        <w:rPr>
          <w:rFonts w:ascii="Times New Roman" w:hAnsi="Times New Roman" w:cs="Times New Roman"/>
          <w:sz w:val="28"/>
          <w:szCs w:val="28"/>
        </w:rPr>
        <w:t>В отчете приводятся:</w:t>
      </w:r>
    </w:p>
    <w:p w:rsidR="00DE13E9" w:rsidRPr="00DE13E9" w:rsidRDefault="00DE13E9" w:rsidP="00DE13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3E9">
        <w:rPr>
          <w:rFonts w:ascii="Times New Roman" w:hAnsi="Times New Roman" w:cs="Times New Roman"/>
          <w:sz w:val="28"/>
          <w:szCs w:val="28"/>
        </w:rPr>
        <w:t>1.</w:t>
      </w:r>
      <w:r w:rsidRPr="00DE13E9">
        <w:rPr>
          <w:rFonts w:ascii="Times New Roman" w:hAnsi="Times New Roman" w:cs="Times New Roman"/>
          <w:sz w:val="28"/>
          <w:szCs w:val="28"/>
        </w:rPr>
        <w:tab/>
        <w:t>Цель работы и задание по ее выполнению.</w:t>
      </w:r>
    </w:p>
    <w:p w:rsidR="00DE13E9" w:rsidRPr="00DE13E9" w:rsidRDefault="00DE13E9" w:rsidP="00DE13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3E9">
        <w:rPr>
          <w:rFonts w:ascii="Times New Roman" w:hAnsi="Times New Roman" w:cs="Times New Roman"/>
          <w:sz w:val="28"/>
          <w:szCs w:val="28"/>
        </w:rPr>
        <w:t>2.</w:t>
      </w:r>
      <w:r w:rsidRPr="00DE13E9">
        <w:rPr>
          <w:rFonts w:ascii="Times New Roman" w:hAnsi="Times New Roman" w:cs="Times New Roman"/>
          <w:sz w:val="28"/>
          <w:szCs w:val="28"/>
        </w:rPr>
        <w:tab/>
        <w:t>Кривая охлаждения для стали с заданной концентрацией углерода.</w:t>
      </w:r>
    </w:p>
    <w:p w:rsidR="00DE13E9" w:rsidRDefault="00DE13E9" w:rsidP="00DE13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3E9">
        <w:rPr>
          <w:rFonts w:ascii="Times New Roman" w:hAnsi="Times New Roman" w:cs="Times New Roman"/>
          <w:sz w:val="28"/>
          <w:szCs w:val="28"/>
        </w:rPr>
        <w:t>3.</w:t>
      </w:r>
      <w:r w:rsidRPr="00DE13E9">
        <w:rPr>
          <w:rFonts w:ascii="Times New Roman" w:hAnsi="Times New Roman" w:cs="Times New Roman"/>
          <w:sz w:val="28"/>
          <w:szCs w:val="28"/>
        </w:rPr>
        <w:tab/>
        <w:t xml:space="preserve">Рисунки микроструктур - </w:t>
      </w:r>
      <w:proofErr w:type="spellStart"/>
      <w:r w:rsidRPr="00DE13E9">
        <w:rPr>
          <w:rFonts w:ascii="Times New Roman" w:hAnsi="Times New Roman" w:cs="Times New Roman"/>
          <w:sz w:val="28"/>
          <w:szCs w:val="28"/>
        </w:rPr>
        <w:t>доэвтектоидной</w:t>
      </w:r>
      <w:proofErr w:type="spellEnd"/>
      <w:r w:rsidRPr="00DE1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13E9">
        <w:rPr>
          <w:rFonts w:ascii="Times New Roman" w:hAnsi="Times New Roman" w:cs="Times New Roman"/>
          <w:sz w:val="28"/>
          <w:szCs w:val="28"/>
        </w:rPr>
        <w:t>эвтектоидной</w:t>
      </w:r>
      <w:proofErr w:type="spellEnd"/>
      <w:r w:rsidRPr="00DE13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E13E9">
        <w:rPr>
          <w:rFonts w:ascii="Times New Roman" w:hAnsi="Times New Roman" w:cs="Times New Roman"/>
          <w:sz w:val="28"/>
          <w:szCs w:val="28"/>
        </w:rPr>
        <w:t>заэвтектодной</w:t>
      </w:r>
      <w:proofErr w:type="spellEnd"/>
      <w:r w:rsidRPr="00DE13E9">
        <w:rPr>
          <w:rFonts w:ascii="Times New Roman" w:hAnsi="Times New Roman" w:cs="Times New Roman"/>
          <w:sz w:val="28"/>
          <w:szCs w:val="28"/>
        </w:rPr>
        <w:t xml:space="preserve"> углеродистой стали и их анализ.</w:t>
      </w:r>
    </w:p>
    <w:p w:rsidR="00DE13E9" w:rsidRDefault="00DE13E9" w:rsidP="00DE13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Default="00DE13E9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CD21B03" wp14:editId="37C99DF5">
            <wp:extent cx="4286250" cy="60007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B94" w:rsidRPr="00DE13E9" w:rsidRDefault="00DE13E9" w:rsidP="009A15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13E9">
        <w:rPr>
          <w:rFonts w:ascii="Times New Roman" w:hAnsi="Times New Roman" w:cs="Times New Roman"/>
          <w:sz w:val="24"/>
          <w:szCs w:val="24"/>
        </w:rPr>
        <w:t>Рис. 3. Влияние содержания углерода на механические свойства стали.</w:t>
      </w:r>
    </w:p>
    <w:p w:rsid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Default="00DE13E9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Default="00DE13E9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Default="00DE13E9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Pr="00DE13E9" w:rsidRDefault="00DE13E9" w:rsidP="00DE13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3E9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DE13E9" w:rsidRPr="00DE13E9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Pr="00DE13E9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3E9">
        <w:rPr>
          <w:rFonts w:ascii="Times New Roman" w:hAnsi="Times New Roman" w:cs="Times New Roman"/>
          <w:sz w:val="28"/>
          <w:szCs w:val="28"/>
        </w:rPr>
        <w:t>1.</w:t>
      </w:r>
      <w:r w:rsidRPr="00DE13E9">
        <w:rPr>
          <w:rFonts w:ascii="Times New Roman" w:hAnsi="Times New Roman" w:cs="Times New Roman"/>
          <w:sz w:val="28"/>
          <w:szCs w:val="28"/>
        </w:rPr>
        <w:tab/>
        <w:t xml:space="preserve">Солнцев </w:t>
      </w:r>
      <w:proofErr w:type="spellStart"/>
      <w:r w:rsidRPr="00DE13E9">
        <w:rPr>
          <w:rFonts w:ascii="Times New Roman" w:hAnsi="Times New Roman" w:cs="Times New Roman"/>
          <w:sz w:val="28"/>
          <w:szCs w:val="28"/>
        </w:rPr>
        <w:t>Ю.п</w:t>
      </w:r>
      <w:proofErr w:type="spellEnd"/>
      <w:r w:rsidRPr="00DE13E9">
        <w:rPr>
          <w:rFonts w:ascii="Times New Roman" w:hAnsi="Times New Roman" w:cs="Times New Roman"/>
          <w:sz w:val="28"/>
          <w:szCs w:val="28"/>
        </w:rPr>
        <w:t xml:space="preserve">., Пряхин Е.И., </w:t>
      </w:r>
      <w:proofErr w:type="spellStart"/>
      <w:r w:rsidRPr="00DE13E9">
        <w:rPr>
          <w:rFonts w:ascii="Times New Roman" w:hAnsi="Times New Roman" w:cs="Times New Roman"/>
          <w:sz w:val="28"/>
          <w:szCs w:val="28"/>
        </w:rPr>
        <w:t>Войткун</w:t>
      </w:r>
      <w:proofErr w:type="spellEnd"/>
      <w:r w:rsidRPr="00DE13E9">
        <w:rPr>
          <w:rFonts w:ascii="Times New Roman" w:hAnsi="Times New Roman" w:cs="Times New Roman"/>
          <w:sz w:val="28"/>
          <w:szCs w:val="28"/>
        </w:rPr>
        <w:tab/>
        <w:t>Ф.</w:t>
      </w:r>
      <w:r w:rsidRPr="00DE13E9">
        <w:rPr>
          <w:rFonts w:ascii="Times New Roman" w:hAnsi="Times New Roman" w:cs="Times New Roman"/>
          <w:sz w:val="28"/>
          <w:szCs w:val="28"/>
        </w:rPr>
        <w:tab/>
        <w:t>Материаловедение. - М.: 1999, 477 с.</w:t>
      </w:r>
    </w:p>
    <w:p w:rsidR="009A1522" w:rsidRDefault="00DE13E9" w:rsidP="00DE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3E9">
        <w:rPr>
          <w:rFonts w:ascii="Times New Roman" w:hAnsi="Times New Roman" w:cs="Times New Roman"/>
          <w:sz w:val="28"/>
          <w:szCs w:val="28"/>
        </w:rPr>
        <w:t>2.</w:t>
      </w:r>
      <w:r w:rsidRPr="00DE13E9">
        <w:rPr>
          <w:rFonts w:ascii="Times New Roman" w:hAnsi="Times New Roman" w:cs="Times New Roman"/>
          <w:sz w:val="28"/>
          <w:szCs w:val="28"/>
        </w:rPr>
        <w:tab/>
        <w:t xml:space="preserve">Лахтин Ю.М. Металловедение и термическая обработка металлов. – М.: </w:t>
      </w:r>
      <w:proofErr w:type="gramStart"/>
      <w:r w:rsidRPr="00DE13E9">
        <w:rPr>
          <w:rFonts w:ascii="Times New Roman" w:hAnsi="Times New Roman" w:cs="Times New Roman"/>
          <w:sz w:val="28"/>
          <w:szCs w:val="28"/>
        </w:rPr>
        <w:t>Металлургия,</w:t>
      </w:r>
      <w:r w:rsidRPr="00DE13E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DE13E9">
        <w:rPr>
          <w:rFonts w:ascii="Times New Roman" w:hAnsi="Times New Roman" w:cs="Times New Roman"/>
          <w:sz w:val="28"/>
          <w:szCs w:val="28"/>
        </w:rPr>
        <w:t>1993, 447 с.</w:t>
      </w:r>
    </w:p>
    <w:p w:rsid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1522" w:rsidRPr="009A1522" w:rsidRDefault="009A1522" w:rsidP="009A15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A1522" w:rsidRDefault="009A152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D6B63" w:rsidRDefault="00AD6B63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4FF5" w:rsidRPr="001B4FF5" w:rsidRDefault="001B4FF5" w:rsidP="001B4F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FF5">
        <w:rPr>
          <w:rFonts w:ascii="Times New Roman" w:hAnsi="Times New Roman" w:cs="Times New Roman"/>
          <w:b/>
          <w:sz w:val="28"/>
          <w:szCs w:val="28"/>
        </w:rPr>
        <w:t>Лабораторная работа №</w:t>
      </w:r>
      <w:r w:rsidR="00E2683A">
        <w:rPr>
          <w:rFonts w:ascii="Times New Roman" w:hAnsi="Times New Roman" w:cs="Times New Roman"/>
          <w:b/>
          <w:sz w:val="28"/>
          <w:szCs w:val="28"/>
        </w:rPr>
        <w:t>5</w:t>
      </w:r>
    </w:p>
    <w:p w:rsidR="001B4FF5" w:rsidRPr="001B4FF5" w:rsidRDefault="001B4FF5" w:rsidP="001B4F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FF5">
        <w:rPr>
          <w:rFonts w:ascii="Times New Roman" w:hAnsi="Times New Roman" w:cs="Times New Roman"/>
          <w:b/>
          <w:sz w:val="28"/>
          <w:szCs w:val="28"/>
        </w:rPr>
        <w:t>Контактные явления и термоэлектродвижущая сила</w:t>
      </w:r>
    </w:p>
    <w:p w:rsidR="001B4FF5" w:rsidRDefault="001B4FF5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4FF5" w:rsidRPr="001B4FF5" w:rsidRDefault="001B4FF5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B4FF5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1B4FF5">
        <w:rPr>
          <w:rFonts w:ascii="Times New Roman" w:hAnsi="Times New Roman" w:cs="Times New Roman"/>
          <w:sz w:val="28"/>
          <w:szCs w:val="28"/>
        </w:rPr>
        <w:t xml:space="preserve"> изучить явления, возникающие при контакте двух проводников, измерить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-ЭДС и определить относительную удельную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>-ЭДС исследуемой термопары.</w:t>
      </w:r>
    </w:p>
    <w:p w:rsidR="001B4FF5" w:rsidRPr="001B4FF5" w:rsidRDefault="001B4FF5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4F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B63" w:rsidRDefault="001B4FF5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4FF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1B4FF5">
        <w:rPr>
          <w:rFonts w:ascii="Times New Roman" w:hAnsi="Times New Roman" w:cs="Times New Roman"/>
          <w:sz w:val="28"/>
          <w:szCs w:val="28"/>
        </w:rPr>
        <w:t xml:space="preserve"> модуль «Модуль питания и USB осциллограф», модуль «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Магнитомягкие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материалы. Температурный коэффициент сопротивления/емкости», модуль «Мультиметры»,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минимодуль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FF5">
        <w:rPr>
          <w:rFonts w:ascii="Times New Roman" w:hAnsi="Times New Roman" w:cs="Times New Roman"/>
          <w:sz w:val="28"/>
          <w:szCs w:val="28"/>
        </w:rPr>
        <w:t>«ТКС проводников», соединительные проводники.</w:t>
      </w:r>
    </w:p>
    <w:p w:rsidR="00AD6B63" w:rsidRDefault="00AD6B63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683A" w:rsidRPr="00E2683A" w:rsidRDefault="00E2683A" w:rsidP="00E2683A">
      <w:pPr>
        <w:widowControl w:val="0"/>
        <w:autoSpaceDE w:val="0"/>
        <w:autoSpaceDN w:val="0"/>
        <w:spacing w:before="77" w:after="0" w:line="352" w:lineRule="auto"/>
        <w:ind w:left="2439" w:right="1966" w:hanging="47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E2683A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Теоретическая часть</w:t>
      </w:r>
    </w:p>
    <w:p w:rsidR="00E2683A" w:rsidRPr="00E2683A" w:rsidRDefault="00E2683A" w:rsidP="00BF0DA7">
      <w:pPr>
        <w:widowControl w:val="0"/>
        <w:tabs>
          <w:tab w:val="left" w:pos="6465"/>
        </w:tabs>
        <w:autoSpaceDE w:val="0"/>
        <w:autoSpaceDN w:val="0"/>
        <w:spacing w:before="122" w:after="0" w:line="240" w:lineRule="auto"/>
        <w:ind w:left="1583" w:firstLine="96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E2683A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Контактные</w:t>
      </w:r>
      <w:r w:rsidRPr="00E2683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явления</w:t>
      </w:r>
      <w:r w:rsidRPr="00E2683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и</w:t>
      </w:r>
      <w:r w:rsidRPr="00E2683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proofErr w:type="spellStart"/>
      <w:r w:rsidRPr="00E2683A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термо</w:t>
      </w:r>
      <w:proofErr w:type="spellEnd"/>
      <w:r w:rsidRPr="00E2683A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-</w:t>
      </w:r>
      <w:r w:rsidRPr="00E2683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>ЭДС</w:t>
      </w:r>
    </w:p>
    <w:p w:rsidR="00E2683A" w:rsidRPr="00E2683A" w:rsidRDefault="00E2683A" w:rsidP="00E2683A">
      <w:pPr>
        <w:widowControl w:val="0"/>
        <w:autoSpaceDE w:val="0"/>
        <w:autoSpaceDN w:val="0"/>
        <w:spacing w:before="118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соприкосновении двух различных металлов между ними возникает контактная разность потенциалов. Это явление открыл итальянский физик А. Вольта в 1797 г. Согласно квантовой теории, основной причиной повеления разности потенциалов на контакте является различная энергия Ферми у спрягаемых металлов.</w:t>
      </w:r>
    </w:p>
    <w:p w:rsidR="00ED5767" w:rsidRDefault="00E2683A" w:rsidP="00ED576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70B790E" wp14:editId="3E3008E5">
            <wp:simplePos x="0" y="0"/>
            <wp:positionH relativeFrom="column">
              <wp:posOffset>2524760</wp:posOffset>
            </wp:positionH>
            <wp:positionV relativeFrom="paragraph">
              <wp:posOffset>185049</wp:posOffset>
            </wp:positionV>
            <wp:extent cx="895350" cy="285750"/>
            <wp:effectExtent l="0" t="0" r="0" b="0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Пусть</w:t>
      </w:r>
      <w:r w:rsidRPr="00E2683A">
        <w:rPr>
          <w:rFonts w:ascii="Times New Roman" w:eastAsia="Times New Roman" w:hAnsi="Times New Roman" w:cs="Times New Roman"/>
          <w:spacing w:val="6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E2683A">
        <w:rPr>
          <w:rFonts w:ascii="Times New Roman" w:eastAsia="Times New Roman" w:hAnsi="Times New Roman" w:cs="Times New Roman"/>
          <w:spacing w:val="7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изолированном</w:t>
      </w:r>
      <w:r w:rsidRPr="00E2683A">
        <w:rPr>
          <w:rFonts w:ascii="Times New Roman" w:eastAsia="Times New Roman" w:hAnsi="Times New Roman" w:cs="Times New Roman"/>
          <w:spacing w:val="7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состоянии</w:t>
      </w:r>
      <w:r w:rsidRPr="00E2683A">
        <w:rPr>
          <w:rFonts w:ascii="Times New Roman" w:eastAsia="Times New Roman" w:hAnsi="Times New Roman" w:cs="Times New Roman"/>
          <w:spacing w:val="7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электронный</w:t>
      </w:r>
      <w:r w:rsidRPr="00E2683A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газ</w:t>
      </w:r>
      <w:r w:rsidRPr="00E2683A">
        <w:rPr>
          <w:rFonts w:ascii="Times New Roman" w:eastAsia="Times New Roman" w:hAnsi="Times New Roman" w:cs="Times New Roman"/>
          <w:spacing w:val="8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E2683A">
        <w:rPr>
          <w:rFonts w:ascii="Times New Roman" w:eastAsia="Times New Roman" w:hAnsi="Times New Roman" w:cs="Times New Roman"/>
          <w:spacing w:val="7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металлах</w:t>
      </w:r>
      <w:r w:rsidRPr="00E2683A">
        <w:rPr>
          <w:rFonts w:ascii="Times New Roman" w:eastAsia="Times New Roman" w:hAnsi="Times New Roman" w:cs="Times New Roman"/>
          <w:spacing w:val="7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en-US"/>
        </w:rPr>
        <w:t>А</w:t>
      </w:r>
      <w:r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en-US"/>
        </w:rPr>
        <w:t xml:space="preserve"> </w:t>
      </w:r>
      <w:r w:rsidRPr="00E2683A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и</w:t>
      </w:r>
      <w:r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en-US"/>
        </w:rPr>
        <w:t xml:space="preserve">В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характеризуется</w:t>
      </w:r>
      <w:proofErr w:type="gramEnd"/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энергиями Ферми</w:t>
      </w:r>
      <w:r w:rsidR="00ED5767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              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   </w:t>
      </w:r>
    </w:p>
    <w:p w:rsidR="00ED5767" w:rsidRPr="00ED5767" w:rsidRDefault="00E2683A" w:rsidP="00ED57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отсчитываемыми </w:t>
      </w:r>
      <w:r w:rsidR="00ED5767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от </w:t>
      </w:r>
      <w:r w:rsidR="00ED5767"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зоны проводимости (рис. 7, а). Термодинамические работы выхода электронов равны соответственно </w:t>
      </w:r>
      <w:r w:rsidR="00ED5767"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="00ED5767" w:rsidRPr="00ED5767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A</w:t>
      </w:r>
      <w:r w:rsidR="00ED5767"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</w:t>
      </w:r>
      <w:r w:rsidR="00ED5767"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</w:t>
      </w:r>
      <w:r w:rsidR="00ED5767"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="00ED5767" w:rsidRPr="00ED5767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B</w:t>
      </w:r>
      <w:r w:rsidR="00ED5767"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ED5767" w:rsidRPr="00ED5767" w:rsidRDefault="00ED5767" w:rsidP="00083E2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Кинетическая энергия электронов, находящихся на уровне Ферми, в различных металлах различна. Поэтому про </w:t>
      </w:r>
      <w:proofErr w:type="spellStart"/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контактировании</w:t>
      </w:r>
      <w:proofErr w:type="spellEnd"/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материалов возникает более интенсивный переход электронов из области с большим значением энергии </w:t>
      </w:r>
      <w:r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W</w:t>
      </w:r>
      <w:r w:rsidRPr="00ED5767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F</w:t>
      </w:r>
      <w:r w:rsidRPr="00ED5767">
        <w:rPr>
          <w:rFonts w:ascii="Times New Roman" w:eastAsia="Times New Roman" w:hAnsi="Times New Roman" w:cs="Times New Roman"/>
          <w:i/>
          <w:spacing w:val="40"/>
          <w:sz w:val="28"/>
          <w:szCs w:val="28"/>
          <w:lang w:eastAsia="en-US"/>
        </w:rPr>
        <w:t xml:space="preserve">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область, где энергия меньше, т.е. из металла </w:t>
      </w:r>
      <w:proofErr w:type="gramStart"/>
      <w:r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В </w:t>
      </w:r>
      <w:proofErr w:type="spellStart"/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proofErr w:type="spellEnd"/>
      <w:proofErr w:type="gramEnd"/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металл </w:t>
      </w:r>
      <w:r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А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Действительно, электроны стремятся занять состояние с минимальной энергией. Фактически переход электронов из металла </w:t>
      </w:r>
      <w:proofErr w:type="gramStart"/>
      <w:r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В </w:t>
      </w:r>
      <w:proofErr w:type="spellStart"/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proofErr w:type="spellEnd"/>
      <w:proofErr w:type="gramEnd"/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металл </w:t>
      </w:r>
      <w:r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А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- есть переход электро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нов в данной системе на более низкие энергетические уровни. В ре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 xml:space="preserve">зультате процесса металл </w:t>
      </w:r>
      <w:proofErr w:type="gramStart"/>
      <w:r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В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заряжается</w:t>
      </w:r>
      <w:proofErr w:type="gramEnd"/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положительно, металл </w:t>
      </w:r>
      <w:r w:rsidRPr="00ED576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А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-отрицательно;</w:t>
      </w:r>
      <w:r w:rsidRPr="00ED576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между</w:t>
      </w:r>
      <w:r w:rsidRPr="00ED5767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ними</w:t>
      </w:r>
      <w:r w:rsidRPr="00ED576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возникает</w:t>
      </w:r>
      <w:r w:rsidRPr="00ED576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разность</w:t>
      </w:r>
      <w:r w:rsidRPr="00ED576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потенциалов,</w:t>
      </w:r>
      <w:r w:rsidRPr="00ED5767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ED5767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препятствующая дальнейшему переходу носителей заряда.</w:t>
      </w:r>
    </w:p>
    <w:p w:rsidR="00083E20" w:rsidRPr="00083E20" w:rsidRDefault="00083E20" w:rsidP="00083E20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Равновесие наступит тогда, когда работа электрона по преодолению сил возникшего поля станет равной разности энергий электро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нов, переходящих через контакт (см. рис. 7, б):</w:t>
      </w:r>
    </w:p>
    <w:p w:rsidR="00E2683A" w:rsidRDefault="00083E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05CEA55A" wp14:editId="7864626D">
            <wp:extent cx="3476445" cy="301925"/>
            <wp:effectExtent l="0" t="0" r="0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88994" cy="3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E20" w:rsidRPr="00083E20" w:rsidRDefault="00083E20" w:rsidP="00083E20">
      <w:pPr>
        <w:widowControl w:val="0"/>
        <w:autoSpaceDE w:val="0"/>
        <w:autoSpaceDN w:val="0"/>
        <w:spacing w:before="97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Таким образом, внутренняя контактная разность потенциалов оп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ределяется</w:t>
      </w:r>
      <w:r w:rsidRPr="00083E20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разность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энергий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Ферми,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отсчитываемых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дна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зоны проводимости, для изолированных металлов </w:t>
      </w:r>
      <w:r w:rsidRPr="00083E2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А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</w:t>
      </w:r>
      <w:r w:rsidRPr="00083E2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В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083E20" w:rsidRPr="00083E20" w:rsidRDefault="00083E20" w:rsidP="00083E20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83E20">
        <w:rPr>
          <w:rFonts w:ascii="Times New Roman" w:eastAsia="Times New Roman" w:hAnsi="Times New Roman" w:cs="Times New Roman"/>
          <w:noProof/>
          <w:sz w:val="15"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780B8707" wp14:editId="6D4809CE">
                <wp:simplePos x="0" y="0"/>
                <wp:positionH relativeFrom="page">
                  <wp:posOffset>1078230</wp:posOffset>
                </wp:positionH>
                <wp:positionV relativeFrom="paragraph">
                  <wp:posOffset>3178810</wp:posOffset>
                </wp:positionV>
                <wp:extent cx="5175250" cy="2544445"/>
                <wp:effectExtent l="0" t="0" r="6350" b="8255"/>
                <wp:wrapTopAndBottom/>
                <wp:docPr id="7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75250" cy="2544445"/>
                          <a:chOff x="0" y="0"/>
                          <a:chExt cx="3775075" cy="1800860"/>
                        </a:xfrm>
                      </wpg:grpSpPr>
                      <pic:pic xmlns:pic="http://schemas.openxmlformats.org/drawingml/2006/picture">
                        <pic:nvPicPr>
                          <pic:cNvPr id="79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1583"/>
                            <a:ext cx="2064929" cy="1689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3372" y="0"/>
                            <a:ext cx="1671232" cy="17495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F4FCCF" id="Group 29" o:spid="_x0000_s1026" style="position:absolute;margin-left:84.9pt;margin-top:250.3pt;width:407.5pt;height:200.35pt;z-index:-251634688;mso-wrap-distance-left:0;mso-wrap-distance-right:0;mso-position-horizontal-relative:page;mso-width-relative:margin;mso-height-relative:margin" coordsize="37750,18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0" o:spid="_x0000_s1027" type="#_x0000_t75" style="position:absolute;top:1115;width:20649;height:16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U0lLEAAAA2wAAAA8AAABkcnMvZG93bnJldi54bWxEj1FrwjAUhd8F/0O4wl6GphvMuc4oQ3AM&#10;hMFUfL4kd03X5qY0se3+vREEHw/nnO9wluvB1aKjNpSeFTzNMhDE2puSCwXHw3a6ABEissHaMyn4&#10;pwDr1Xi0xNz4nn+o28dCJAiHHBXYGJtcyqAtOQwz3xAn79e3DmOSbSFNi32Cu1o+Z9lcOiw5LVhs&#10;aGNJV/uzU9A/zi1X1enP6O9BdsdPvXs5B6UeJsPHO4hIQ7yHb+0vo+D1Da5f0g+Qq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NU0lLEAAAA2wAAAA8AAAAAAAAAAAAAAAAA&#10;nwIAAGRycy9kb3ducmV2LnhtbFBLBQYAAAAABAAEAPcAAACQAwAAAAA=&#10;">
                  <v:imagedata r:id="rId35" o:title=""/>
                </v:shape>
                <v:shape id="Image 31" o:spid="_x0000_s1028" type="#_x0000_t75" style="position:absolute;left:21033;width:16713;height:174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BGqW9AAAA2wAAAA8AAABkcnMvZG93bnJldi54bWxET02LwjAQvS/4H8II3tZEF0SqUUQoCHta&#10;FfY6NGNTbCYliW3XX28Owh4f73u7H10regqx8axhMVcgiCtvGq41XC/l5xpETMgGW8+k4Y8i7HeT&#10;jy0Wxg/8Q/051SKHcCxQg02pK6SMlSWHce474szdfHCYMgy1NAGHHO5auVRqJR02nBssdnS0VN3P&#10;D6eh52G8lvz8VdXX0jq1KIP6LrWeTcfDBkSiMf2L3+6T0bDO6/OX/APk7gU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/kEapb0AAADbAAAADwAAAAAAAAAAAAAAAACfAgAAZHJz&#10;L2Rvd25yZXYueG1sUEsFBgAAAAAEAAQA9wAAAIkDAAAAAA==&#10;">
                  <v:imagedata r:id="rId36" o:title=""/>
                </v:shape>
                <w10:wrap type="topAndBottom" anchorx="page"/>
              </v:group>
            </w:pict>
          </mc:Fallback>
        </mc:AlternateConten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Наличие контактного поля обеспечивает равенство потока электронов из одного металла в другой в состоянии равновесия. Так как скорости хаотического движения электронов весьма велики, равновесие устанавливается очень быстро – за время </w:t>
      </w:r>
      <w:r w:rsidRPr="00083E20">
        <w:rPr>
          <w:rFonts w:ascii="Cambria Math" w:eastAsia="Times New Roman" w:hAnsi="Cambria Math" w:cs="Times New Roman"/>
          <w:sz w:val="28"/>
          <w:szCs w:val="28"/>
          <w:lang w:eastAsia="en-US"/>
        </w:rPr>
        <w:t>~10</w:t>
      </w:r>
      <w:r w:rsidRPr="00083E20">
        <w:rPr>
          <w:rFonts w:ascii="Cambria Math" w:eastAsia="Times New Roman" w:hAnsi="Cambria Math" w:cs="Times New Roman"/>
          <w:sz w:val="28"/>
          <w:szCs w:val="28"/>
          <w:vertAlign w:val="superscript"/>
          <w:lang w:eastAsia="en-US"/>
        </w:rPr>
        <w:t>−16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с. В условиях установившегося равновесия уровень Ферми в обоих металлах должен</w:t>
      </w:r>
      <w:r w:rsidRPr="00083E20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быть</w:t>
      </w:r>
      <w:r w:rsidRPr="00083E20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одинаков:</w:t>
      </w:r>
      <w:r w:rsidRPr="00083E20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энергетические</w:t>
      </w:r>
      <w:r w:rsidRPr="00083E20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уровни</w:t>
      </w:r>
      <w:r w:rsidRPr="00083E20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083E20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металле,</w:t>
      </w:r>
      <w:r w:rsidRPr="00083E20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зарядившемся отрицательно, поднимутся, а в металле, зарядившемся положительно, опустятся. Благодаря заряду областей, выравнивание уровней может произойти при переходе небольшого количества электронов. Двойной электрический слой </w:t>
      </w:r>
      <w:r w:rsidRPr="00083E20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d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, существующий в области контакта, очень тонок (порядка периода решетки) и не влияет на прохождение электрического тока через контакт. Так как энергия Ферми в металлах</w:t>
      </w:r>
      <w:r w:rsidRPr="00083E20">
        <w:rPr>
          <w:rFonts w:ascii="Times New Roman" w:eastAsia="Times New Roman" w:hAnsi="Times New Roman" w:cs="Times New Roman"/>
          <w:spacing w:val="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имеет</w:t>
      </w:r>
      <w:r w:rsidRPr="00083E20">
        <w:rPr>
          <w:rFonts w:ascii="Times New Roman" w:eastAsia="Times New Roman" w:hAnsi="Times New Roman" w:cs="Times New Roman"/>
          <w:spacing w:val="5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значение</w:t>
      </w:r>
      <w:r w:rsidRPr="00083E20">
        <w:rPr>
          <w:rFonts w:ascii="Times New Roman" w:eastAsia="Times New Roman" w:hAnsi="Times New Roman" w:cs="Times New Roman"/>
          <w:spacing w:val="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порядка</w:t>
      </w:r>
      <w:r w:rsidRPr="00083E20">
        <w:rPr>
          <w:rFonts w:ascii="Times New Roman" w:eastAsia="Times New Roman" w:hAnsi="Times New Roman" w:cs="Times New Roman"/>
          <w:spacing w:val="3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нескольких</w:t>
      </w:r>
      <w:r w:rsidRPr="00083E20">
        <w:rPr>
          <w:rFonts w:ascii="Times New Roman" w:eastAsia="Times New Roman" w:hAnsi="Times New Roman" w:cs="Times New Roman"/>
          <w:spacing w:val="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электрон-вольт,</w:t>
      </w:r>
      <w:r w:rsidRPr="00083E20">
        <w:rPr>
          <w:rFonts w:ascii="Times New Roman" w:eastAsia="Times New Roman" w:hAnsi="Times New Roman" w:cs="Times New Roman"/>
          <w:spacing w:val="3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то</w:t>
      </w:r>
      <w:r w:rsidRPr="00083E20">
        <w:rPr>
          <w:rFonts w:ascii="Times New Roman" w:eastAsia="Times New Roman" w:hAnsi="Times New Roman" w:cs="Times New Roman"/>
          <w:spacing w:val="5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конт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акт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ная</w:t>
      </w:r>
      <w:r w:rsidRPr="00083E20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разность</w:t>
      </w:r>
      <w:r w:rsidRPr="00083E20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потенциалов</w:t>
      </w:r>
      <w:r w:rsidRPr="00083E20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между</w:t>
      </w:r>
      <w:r w:rsidRPr="00083E2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двумя</w:t>
      </w:r>
      <w:r w:rsidRPr="00083E20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металлами</w:t>
      </w:r>
      <w:r w:rsidRPr="00083E20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может</w:t>
      </w:r>
      <w:r w:rsidRPr="00083E20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составлять от десятых долей до нескольких вольт.</w:t>
      </w:r>
    </w:p>
    <w:p w:rsidR="00083E20" w:rsidRPr="00083E20" w:rsidRDefault="00083E20" w:rsidP="00083E20">
      <w:pPr>
        <w:spacing w:before="131" w:line="207" w:lineRule="exact"/>
        <w:ind w:left="196" w:right="196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Рис.</w:t>
      </w:r>
      <w:r w:rsidRPr="00083E20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7.</w:t>
      </w:r>
      <w:r w:rsidRPr="00083E20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Энергетические диаграммы:</w:t>
      </w:r>
      <w:r w:rsidRPr="00083E20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Pr="00083E20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Pr="00083E20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электронного</w:t>
      </w:r>
      <w:r w:rsidRPr="00083E20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газа</w:t>
      </w:r>
      <w:r w:rsidRPr="00083E20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083E20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металлах</w:t>
      </w:r>
      <w:r w:rsidRPr="00083E20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А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083E20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i/>
          <w:spacing w:val="-5"/>
          <w:sz w:val="24"/>
          <w:szCs w:val="24"/>
          <w:lang w:eastAsia="en-US"/>
        </w:rPr>
        <w:t>В</w:t>
      </w:r>
      <w:r w:rsidRPr="00083E20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>;</w:t>
      </w:r>
    </w:p>
    <w:p w:rsidR="00083E20" w:rsidRPr="00083E20" w:rsidRDefault="00083E20" w:rsidP="00083E20">
      <w:pPr>
        <w:widowControl w:val="0"/>
        <w:autoSpaceDE w:val="0"/>
        <w:autoSpaceDN w:val="0"/>
        <w:spacing w:after="0" w:line="207" w:lineRule="exact"/>
        <w:ind w:left="1357" w:right="135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б - контакта</w:t>
      </w:r>
      <w:r w:rsidRPr="00083E20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металлов</w:t>
      </w:r>
      <w:r w:rsidRPr="00083E20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А</w:t>
      </w:r>
      <w:r w:rsidRPr="00083E20">
        <w:rPr>
          <w:rFonts w:ascii="Times New Roman" w:eastAsia="Times New Roman" w:hAnsi="Times New Roman" w:cs="Times New Roman"/>
          <w:i/>
          <w:spacing w:val="-1"/>
          <w:sz w:val="24"/>
          <w:szCs w:val="24"/>
          <w:lang w:eastAsia="en-US"/>
        </w:rPr>
        <w:t xml:space="preserve"> </w:t>
      </w:r>
      <w:r w:rsidRPr="00083E2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 </w:t>
      </w:r>
      <w:r w:rsidRPr="00083E20">
        <w:rPr>
          <w:rFonts w:ascii="Times New Roman" w:eastAsia="Times New Roman" w:hAnsi="Times New Roman" w:cs="Times New Roman"/>
          <w:i/>
          <w:spacing w:val="-10"/>
          <w:sz w:val="24"/>
          <w:szCs w:val="24"/>
          <w:lang w:eastAsia="en-US"/>
        </w:rPr>
        <w:t>В</w:t>
      </w:r>
    </w:p>
    <w:p w:rsidR="00AB63A7" w:rsidRPr="00AB63A7" w:rsidRDefault="00AB63A7" w:rsidP="00AB63A7">
      <w:pPr>
        <w:widowControl w:val="0"/>
        <w:autoSpaceDE w:val="0"/>
        <w:autoSpaceDN w:val="0"/>
        <w:spacing w:before="122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B63A7">
        <w:rPr>
          <w:rFonts w:ascii="Times New Roman" w:eastAsia="Times New Roman" w:hAnsi="Times New Roman" w:cs="Times New Roman"/>
          <w:noProof/>
          <w:sz w:val="7"/>
        </w:rPr>
        <w:drawing>
          <wp:anchor distT="0" distB="0" distL="0" distR="0" simplePos="0" relativeHeight="251683840" behindDoc="1" locked="0" layoutInCell="1" allowOverlap="1" wp14:anchorId="5899F976" wp14:editId="26040E1E">
            <wp:simplePos x="0" y="0"/>
            <wp:positionH relativeFrom="page">
              <wp:posOffset>2484336</wp:posOffset>
            </wp:positionH>
            <wp:positionV relativeFrom="paragraph">
              <wp:posOffset>570637</wp:posOffset>
            </wp:positionV>
            <wp:extent cx="2371725" cy="1250315"/>
            <wp:effectExtent l="0" t="0" r="9525" b="6985"/>
            <wp:wrapTopAndBottom/>
            <wp:docPr id="81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63A7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Термоэлемент, составленный из двух различных проводников, образующих замкнутую цепь, называют термопарой (рис. 8).</w:t>
      </w:r>
    </w:p>
    <w:p w:rsidR="00AB63A7" w:rsidRPr="00AB63A7" w:rsidRDefault="00AB63A7" w:rsidP="00AB63A7">
      <w:pPr>
        <w:ind w:left="511" w:hanging="222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Рис.</w:t>
      </w:r>
      <w:r w:rsidRPr="00AB63A7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8.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Устройства</w:t>
      </w:r>
      <w:r w:rsidRPr="00AB63A7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термопары:</w:t>
      </w:r>
      <w:r w:rsidRPr="00AB63A7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А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проводники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из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различных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металлов,</w:t>
      </w:r>
      <w:r w:rsidRPr="00AB63A7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sz w:val="24"/>
          <w:szCs w:val="24"/>
          <w:lang w:eastAsia="en-US"/>
        </w:rPr>
        <w:t>Т-</w:t>
      </w:r>
      <w:r w:rsidRPr="00AB63A7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>спай</w:t>
      </w:r>
    </w:p>
    <w:p w:rsidR="00AB63A7" w:rsidRPr="00AB63A7" w:rsidRDefault="00AB63A7" w:rsidP="00AB63A7">
      <w:pPr>
        <w:widowControl w:val="0"/>
        <w:autoSpaceDE w:val="0"/>
        <w:autoSpaceDN w:val="0"/>
        <w:spacing w:before="121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B63A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различной температуре контактов в замкнутой цепи возникает ток, называемый термоэлектрическим. Если цепь разорвать в произвольном месте, то на концах разомкнутой цепи появится разность потенциалов, называемая термоэлектродвижущей силой </w:t>
      </w:r>
      <w:r w:rsidRPr="00AB63A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AB63A7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Т</w:t>
      </w:r>
      <w:r w:rsidRPr="00AB63A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. </w:t>
      </w:r>
      <w:r w:rsidRPr="00AB63A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относительно небольшом температурном интервале </w:t>
      </w:r>
      <w:proofErr w:type="spellStart"/>
      <w:r w:rsidRPr="00AB63A7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AB63A7">
        <w:rPr>
          <w:rFonts w:ascii="Times New Roman" w:eastAsia="Times New Roman" w:hAnsi="Times New Roman" w:cs="Times New Roman"/>
          <w:sz w:val="28"/>
          <w:szCs w:val="28"/>
          <w:lang w:eastAsia="en-US"/>
        </w:rPr>
        <w:t>-ЭДС пропорциональна разности температур (</w:t>
      </w:r>
      <w:r w:rsidRPr="00AB63A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Т</w:t>
      </w:r>
      <w:r w:rsidRPr="00AB63A7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2</w:t>
      </w:r>
      <w:r w:rsidRPr="00AB63A7">
        <w:rPr>
          <w:rFonts w:ascii="Times New Roman" w:eastAsia="Times New Roman" w:hAnsi="Times New Roman" w:cs="Times New Roman"/>
          <w:i/>
          <w:spacing w:val="-7"/>
          <w:sz w:val="28"/>
          <w:szCs w:val="28"/>
          <w:lang w:eastAsia="en-US"/>
        </w:rPr>
        <w:t xml:space="preserve"> </w:t>
      </w:r>
      <w:r w:rsidRPr="00AB63A7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- Т</w:t>
      </w:r>
      <w:r w:rsidRPr="00AB63A7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1</w:t>
      </w:r>
      <w:r w:rsidRPr="00AB63A7">
        <w:rPr>
          <w:rFonts w:ascii="Times New Roman" w:eastAsia="Times New Roman" w:hAnsi="Times New Roman" w:cs="Times New Roman"/>
          <w:sz w:val="28"/>
          <w:szCs w:val="28"/>
          <w:lang w:eastAsia="en-US"/>
        </w:rPr>
        <w:t>) контактов (спаев):</w:t>
      </w:r>
    </w:p>
    <w:p w:rsidR="00C6780B" w:rsidRPr="00C6780B" w:rsidRDefault="00C6780B" w:rsidP="00C6780B">
      <w:pPr>
        <w:widowControl w:val="0"/>
        <w:autoSpaceDE w:val="0"/>
        <w:autoSpaceDN w:val="0"/>
        <w:spacing w:before="76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Значение </w:t>
      </w:r>
      <w:r w:rsidRPr="00C6780B">
        <w:rPr>
          <w:rFonts w:ascii="Cambria Math" w:eastAsia="Cambria Math" w:hAnsi="Cambria Math" w:cs="Times New Roman"/>
          <w:sz w:val="28"/>
          <w:szCs w:val="28"/>
          <w:lang w:eastAsia="en-US"/>
        </w:rPr>
        <w:t>𝛼</w:t>
      </w:r>
      <w:r w:rsidRPr="00C6780B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Т</w:t>
      </w:r>
      <w:r w:rsidRPr="00C6780B">
        <w:rPr>
          <w:rFonts w:ascii="Cambria Math" w:eastAsia="Cambria Math" w:hAnsi="Cambria Math" w:cs="Times New Roman"/>
          <w:spacing w:val="40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зависит от природы соприкасающихся проводников</w:t>
      </w:r>
      <w:r w:rsidRPr="00C6780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температуры. </w:t>
      </w:r>
      <w:proofErr w:type="spellStart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-ЭДС в контуре складывается из трех составляющих. Первая из них обусловлена температурной зависимостью контактной разности потенциалов. В металлах с увеличением температуры уровень Ферми, хотя и слабо, но смещается вниз по энергетической шкале. Поэтому на холодном конце проводника он должен располагаться выше, чем на горячем. Следствием смещения уровня Ферми и является возникновение контактной составляющей </w:t>
      </w:r>
      <w:proofErr w:type="spellStart"/>
      <w:r w:rsidRPr="00C6780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-ЭДС.</w:t>
      </w:r>
    </w:p>
    <w:p w:rsidR="00C6780B" w:rsidRPr="00C6780B" w:rsidRDefault="00C6780B" w:rsidP="00C6780B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Вторая составляющая </w:t>
      </w:r>
      <w:proofErr w:type="spellStart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-ЭДС обусловлена диффузией носителей заряда от горячих спаев к холодным. Средняя энергия электронов в металле, хотя и немного, но все же изменяется с температурой. Электроны, сосредоточенные на горячем конце, обладают несколько большей кинетической энергией и большей скоростью движения по сравнению с носителями холодного конца. Поэтому они в большем числе диффундируют в направлении температурного градиента, чем в обратном. Диффузионный поток, унося отрица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>тельный заряд из горячего конца в холодный, создает между ними разность потенциалов.</w:t>
      </w:r>
    </w:p>
    <w:p w:rsidR="00C6780B" w:rsidRPr="00C6780B" w:rsidRDefault="00C6780B" w:rsidP="00C6780B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Третья</w:t>
      </w:r>
      <w:r w:rsidRPr="00C6780B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составляющая</w:t>
      </w:r>
      <w:r w:rsidRPr="00C6780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proofErr w:type="spellStart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-ЭДС</w:t>
      </w:r>
      <w:r w:rsidRPr="00C6780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возникает в</w:t>
      </w:r>
      <w:r w:rsidRPr="00C6780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контуре</w:t>
      </w:r>
      <w:r w:rsidRPr="00C6780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вследствие увлечения электронов квантами тепловой энергии. Их поток также распространяется</w:t>
      </w:r>
      <w:r w:rsidRPr="00C6780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к</w:t>
      </w:r>
      <w:r w:rsidRPr="00C6780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холодному</w:t>
      </w:r>
      <w:r w:rsidRPr="00C6780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концу.</w:t>
      </w:r>
      <w:r w:rsidRPr="00C6780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Все</w:t>
      </w:r>
      <w:r w:rsidRPr="00C6780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составляющие</w:t>
      </w:r>
      <w:r w:rsidRPr="00C6780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-ЭДС определяются небольшой концентрацией электронов, расположенных на энергетически уровнях, близких к уровню Ферми, и отстоящих от него на величину порядка </w:t>
      </w:r>
      <w:proofErr w:type="spellStart"/>
      <w:r w:rsidRPr="00C6780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kT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Поэтому удельная </w:t>
      </w:r>
      <w:proofErr w:type="spellStart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-ЭДС для металлов оказывается очень небольшой. Квантовая</w:t>
      </w:r>
      <w:r w:rsidRPr="00C6780B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теория дает следующее выражение для удельной </w:t>
      </w:r>
      <w:proofErr w:type="spellStart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-ЭДС одновалентных ме</w:t>
      </w:r>
      <w:r w:rsidRPr="00C6780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таллов:</w:t>
      </w:r>
    </w:p>
    <w:p w:rsidR="00E2683A" w:rsidRDefault="00C6780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5D046B11" wp14:editId="1BECB230">
            <wp:extent cx="3433313" cy="383461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485650" cy="38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80B" w:rsidRPr="00C6780B" w:rsidRDefault="00C6780B" w:rsidP="00C6780B">
      <w:pPr>
        <w:widowControl w:val="0"/>
        <w:autoSpaceDE w:val="0"/>
        <w:autoSpaceDN w:val="0"/>
        <w:spacing w:before="103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где </w:t>
      </w:r>
      <w:r w:rsidRPr="00C6780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k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= 1,38 </w:t>
      </w:r>
      <w:r w:rsidRPr="00C6780B">
        <w:rPr>
          <w:rFonts w:ascii="Cambria Math" w:eastAsia="Times New Roman" w:hAnsi="Cambria Math" w:cs="Times New Roman"/>
          <w:sz w:val="28"/>
          <w:szCs w:val="28"/>
          <w:lang w:eastAsia="en-US"/>
        </w:rPr>
        <w:t>∙ 10</w:t>
      </w:r>
      <w:r w:rsidRPr="00C6780B">
        <w:rPr>
          <w:rFonts w:ascii="Cambria Math" w:eastAsia="Times New Roman" w:hAnsi="Cambria Math" w:cs="Times New Roman"/>
          <w:sz w:val="28"/>
          <w:szCs w:val="28"/>
          <w:vertAlign w:val="superscript"/>
          <w:lang w:eastAsia="en-US"/>
        </w:rPr>
        <w:t>−23</w:t>
      </w:r>
      <w:r w:rsidRPr="00C6780B">
        <w:rPr>
          <w:rFonts w:ascii="Cambria Math" w:eastAsia="Times New Roman" w:hAnsi="Cambria Math" w:cs="Times New Roman"/>
          <w:spacing w:val="36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– постоянная Больцмана, Дж/К; </w:t>
      </w:r>
      <w:r w:rsidRPr="00C6780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q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= -1,6 </w:t>
      </w:r>
      <w:r w:rsidRPr="00C6780B">
        <w:rPr>
          <w:rFonts w:ascii="Cambria Math" w:eastAsia="Times New Roman" w:hAnsi="Cambria Math" w:cs="Times New Roman"/>
          <w:sz w:val="28"/>
          <w:szCs w:val="28"/>
          <w:lang w:eastAsia="en-US"/>
        </w:rPr>
        <w:t>∙ 10</w:t>
      </w:r>
      <w:r w:rsidRPr="00C6780B">
        <w:rPr>
          <w:rFonts w:ascii="Cambria Math" w:eastAsia="Times New Roman" w:hAnsi="Cambria Math" w:cs="Times New Roman"/>
          <w:sz w:val="28"/>
          <w:szCs w:val="28"/>
          <w:vertAlign w:val="superscript"/>
          <w:lang w:eastAsia="en-US"/>
        </w:rPr>
        <w:t>−19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- заряд электрона, Кл.</w:t>
      </w:r>
    </w:p>
    <w:p w:rsidR="00E2683A" w:rsidRPr="00C6780B" w:rsidRDefault="00C6780B" w:rsidP="00C6780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C6780B">
        <w:rPr>
          <w:rFonts w:ascii="Times New Roman" w:eastAsia="Times New Roman" w:hAnsi="Times New Roman" w:cs="Times New Roman"/>
          <w:spacing w:val="38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комнатной</w:t>
      </w:r>
      <w:r w:rsidRPr="00C6780B">
        <w:rPr>
          <w:rFonts w:ascii="Times New Roman" w:eastAsia="Times New Roman" w:hAnsi="Times New Roman" w:cs="Times New Roman"/>
          <w:spacing w:val="38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температуре</w:t>
      </w:r>
      <w:r w:rsidRPr="00C6780B">
        <w:rPr>
          <w:rFonts w:ascii="Times New Roman" w:eastAsia="Times New Roman" w:hAnsi="Times New Roman" w:cs="Times New Roman"/>
          <w:spacing w:val="37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отношение</w:t>
      </w:r>
      <w:r w:rsidRPr="00C6780B">
        <w:rPr>
          <w:rFonts w:ascii="Times New Roman" w:eastAsia="Times New Roman" w:hAnsi="Times New Roman" w:cs="Times New Roman"/>
          <w:spacing w:val="37"/>
          <w:sz w:val="28"/>
          <w:szCs w:val="28"/>
          <w:lang w:eastAsia="en-US"/>
        </w:rPr>
        <w:t xml:space="preserve"> </w:t>
      </w:r>
      <w:proofErr w:type="spellStart"/>
      <w:r w:rsidRPr="00C6780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kT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/</w:t>
      </w:r>
      <w:r w:rsidRPr="00C6780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W</w:t>
      </w:r>
      <w:r w:rsidRPr="00C6780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en-US"/>
        </w:rPr>
        <w:t>F</w:t>
      </w:r>
      <w:r w:rsidRPr="00C6780B">
        <w:rPr>
          <w:rFonts w:ascii="Times New Roman" w:eastAsia="Times New Roman" w:hAnsi="Times New Roman" w:cs="Times New Roman"/>
          <w:i/>
          <w:spacing w:val="80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имеет</w:t>
      </w:r>
      <w:r w:rsidRPr="00C6780B">
        <w:rPr>
          <w:rFonts w:ascii="Times New Roman" w:eastAsia="Times New Roman" w:hAnsi="Times New Roman" w:cs="Times New Roman"/>
          <w:spacing w:val="38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значение порядка </w:t>
      </w:r>
      <w:r w:rsidRPr="00C6780B">
        <w:rPr>
          <w:rFonts w:ascii="Cambria Math" w:eastAsia="Cambria Math" w:hAnsi="Cambria Math" w:cs="Times New Roman"/>
          <w:sz w:val="28"/>
          <w:szCs w:val="28"/>
          <w:lang w:eastAsia="en-US"/>
        </w:rPr>
        <w:t>10</w:t>
      </w:r>
      <w:r w:rsidRPr="00C6780B">
        <w:rPr>
          <w:rFonts w:ascii="Cambria Math" w:eastAsia="Cambria Math" w:hAnsi="Cambria Math" w:cs="Times New Roman"/>
          <w:sz w:val="28"/>
          <w:szCs w:val="28"/>
          <w:vertAlign w:val="superscript"/>
          <w:lang w:eastAsia="en-US"/>
        </w:rPr>
        <w:t>−3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Поэтому </w:t>
      </w:r>
      <w:r w:rsidRPr="00C6780B">
        <w:rPr>
          <w:rFonts w:ascii="Cambria Math" w:eastAsia="Cambria Math" w:hAnsi="Cambria Math" w:cs="Times New Roman"/>
          <w:sz w:val="28"/>
          <w:szCs w:val="28"/>
          <w:lang w:eastAsia="en-US"/>
        </w:rPr>
        <w:t>𝛼</w:t>
      </w:r>
      <w:r w:rsidRPr="00C6780B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Т</w:t>
      </w:r>
      <w:r w:rsidRPr="00C6780B">
        <w:rPr>
          <w:rFonts w:ascii="Cambria Math" w:eastAsia="Cambria Math" w:hAnsi="Cambria Math" w:cs="Times New Roman"/>
          <w:spacing w:val="40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должна составлять несколько мкВ/К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C6780B" w:rsidRPr="00C6780B" w:rsidRDefault="00C6780B" w:rsidP="00C6780B">
      <w:pPr>
        <w:widowControl w:val="0"/>
        <w:autoSpaceDE w:val="0"/>
        <w:autoSpaceDN w:val="0"/>
        <w:spacing w:before="76" w:after="0" w:line="240" w:lineRule="auto"/>
        <w:ind w:right="-1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Существенно большее значение удельной </w:t>
      </w:r>
      <w:proofErr w:type="spellStart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-ЭДС можно получить при использовании металлических сплавов, которые имеют сложную зонную структуру.</w:t>
      </w:r>
    </w:p>
    <w:p w:rsidR="00C6780B" w:rsidRPr="00C6780B" w:rsidRDefault="00C6780B" w:rsidP="00C6780B">
      <w:pPr>
        <w:widowControl w:val="0"/>
        <w:autoSpaceDE w:val="0"/>
        <w:autoSpaceDN w:val="0"/>
        <w:spacing w:after="0" w:line="240" w:lineRule="auto"/>
        <w:ind w:right="-1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Металлические термопары широко используются для точного измерения температуры. В процессе измерений необходимо стабилизировать температуру одного из спаев.</w:t>
      </w:r>
    </w:p>
    <w:p w:rsidR="00E2683A" w:rsidRPr="00C6780B" w:rsidRDefault="00C6780B" w:rsidP="00C6780B">
      <w:pPr>
        <w:spacing w:after="0"/>
        <w:ind w:right="-1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В реальных условиях полностью исключить перепады температуры практически невозможно. Поэтому в электрических цепях могут</w:t>
      </w:r>
      <w:r w:rsidRPr="00C6780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возникать</w:t>
      </w:r>
      <w:r w:rsidRPr="00C6780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паразитные</w:t>
      </w:r>
      <w:r w:rsidRPr="00C6780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proofErr w:type="spellStart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</w:t>
      </w:r>
      <w:proofErr w:type="spellEnd"/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-ЭДС.</w:t>
      </w:r>
      <w:r w:rsidRPr="00C6780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</w:t>
      </w:r>
      <w:r w:rsidRPr="00C6780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уменьшения</w:t>
      </w:r>
      <w:r w:rsidRPr="00C6780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их</w:t>
      </w:r>
      <w:r w:rsidRPr="00C6780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>влияния</w:t>
      </w:r>
      <w:r w:rsidRPr="00C6780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C6780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цепях электроизмерительных приборов следует подбирать контактирующие материалы с малыми значениями </w:t>
      </w:r>
      <w:r w:rsidRPr="00C6780B">
        <w:rPr>
          <w:rFonts w:ascii="Cambria Math" w:eastAsia="Cambria Math" w:hAnsi="Cambria Math" w:cs="Times New Roman"/>
          <w:sz w:val="28"/>
          <w:szCs w:val="28"/>
          <w:lang w:eastAsia="en-US"/>
        </w:rPr>
        <w:t>𝛼</w:t>
      </w:r>
      <w:r w:rsidRPr="00C6780B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Т</w:t>
      </w:r>
      <w:r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.</w:t>
      </w:r>
    </w:p>
    <w:p w:rsidR="00C6780B" w:rsidRPr="00C6780B" w:rsidRDefault="00C6780B" w:rsidP="0094330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1B4FF5" w:rsidRPr="001B4FF5" w:rsidRDefault="001B4FF5" w:rsidP="00C678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FF5">
        <w:rPr>
          <w:rFonts w:ascii="Times New Roman" w:hAnsi="Times New Roman" w:cs="Times New Roman"/>
          <w:b/>
          <w:sz w:val="28"/>
          <w:szCs w:val="28"/>
        </w:rPr>
        <w:t>Метод измерения</w:t>
      </w:r>
    </w:p>
    <w:p w:rsidR="00AD6B63" w:rsidRDefault="00C6780B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B4FF5" w:rsidRPr="001B4FF5">
        <w:rPr>
          <w:rFonts w:ascii="Times New Roman" w:hAnsi="Times New Roman" w:cs="Times New Roman"/>
          <w:sz w:val="28"/>
          <w:szCs w:val="28"/>
        </w:rPr>
        <w:t>В данной лабораторной работе исследуется термопара типа К</w:t>
      </w:r>
      <w:r w:rsidR="001B4FF5">
        <w:rPr>
          <w:rFonts w:ascii="Times New Roman" w:hAnsi="Times New Roman" w:cs="Times New Roman"/>
          <w:sz w:val="28"/>
          <w:szCs w:val="28"/>
        </w:rPr>
        <w:t xml:space="preserve"> </w:t>
      </w:r>
      <w:r w:rsidR="001B4FF5" w:rsidRPr="001B4FF5">
        <w:rPr>
          <w:rFonts w:ascii="Times New Roman" w:hAnsi="Times New Roman" w:cs="Times New Roman"/>
          <w:sz w:val="28"/>
          <w:szCs w:val="28"/>
        </w:rPr>
        <w:t>(алюмель-хромель).</w:t>
      </w:r>
    </w:p>
    <w:p w:rsidR="00284611" w:rsidRPr="00C6780B" w:rsidRDefault="00284611" w:rsidP="0094330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1B4FF5" w:rsidRPr="001B4FF5" w:rsidRDefault="001B4FF5" w:rsidP="001B4F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FF5">
        <w:rPr>
          <w:rFonts w:ascii="Times New Roman" w:hAnsi="Times New Roman" w:cs="Times New Roman"/>
          <w:b/>
          <w:sz w:val="28"/>
          <w:szCs w:val="28"/>
        </w:rPr>
        <w:t>Порядок выполнения лабораторной работы</w:t>
      </w:r>
    </w:p>
    <w:p w:rsidR="001B4FF5" w:rsidRPr="001B4FF5" w:rsidRDefault="001B4FF5" w:rsidP="001B4FF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4FF5">
        <w:rPr>
          <w:rFonts w:ascii="Times New Roman" w:hAnsi="Times New Roman" w:cs="Times New Roman"/>
          <w:sz w:val="28"/>
          <w:szCs w:val="28"/>
        </w:rPr>
        <w:t>1.</w:t>
      </w:r>
      <w:r w:rsidRPr="001B4FF5">
        <w:rPr>
          <w:rFonts w:ascii="Times New Roman" w:hAnsi="Times New Roman" w:cs="Times New Roman"/>
          <w:sz w:val="28"/>
          <w:szCs w:val="28"/>
        </w:rPr>
        <w:tab/>
        <w:t>Изучить теоретический материал, достаточный для выполнения лабораторной работы. Ответить на контрольные вопросы и получить у преподавателя допуск к проведению лабораторной работы, либо допуск осуществляется путем тестирования.</w:t>
      </w:r>
    </w:p>
    <w:p w:rsidR="001B4FF5" w:rsidRPr="001B4FF5" w:rsidRDefault="001B4FF5" w:rsidP="001B4FF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B4FF5">
        <w:rPr>
          <w:rFonts w:ascii="Times New Roman" w:hAnsi="Times New Roman" w:cs="Times New Roman"/>
          <w:sz w:val="28"/>
          <w:szCs w:val="28"/>
        </w:rPr>
        <w:t>2.</w:t>
      </w:r>
      <w:r w:rsidRPr="001B4FF5">
        <w:rPr>
          <w:rFonts w:ascii="Times New Roman" w:hAnsi="Times New Roman" w:cs="Times New Roman"/>
          <w:sz w:val="28"/>
          <w:szCs w:val="28"/>
        </w:rPr>
        <w:tab/>
        <w:t>Согласно рис. 11 выполнить электрические соединения модулей. Монтаж схемы производить при отключенном питании. Ручку тумблера SА2 перевести в нижнее положение.</w:t>
      </w:r>
    </w:p>
    <w:p w:rsidR="001B4FF5" w:rsidRPr="001B4FF5" w:rsidRDefault="001B4FF5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4FF5">
        <w:rPr>
          <w:rFonts w:ascii="Times New Roman" w:hAnsi="Times New Roman" w:cs="Times New Roman"/>
          <w:sz w:val="28"/>
          <w:szCs w:val="28"/>
        </w:rPr>
        <w:t xml:space="preserve">Установить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минимодуль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«ТКС проводников» в гнезда, расположенные в области «Темпе</w:t>
      </w:r>
      <w:r>
        <w:rPr>
          <w:rFonts w:ascii="Times New Roman" w:hAnsi="Times New Roman" w:cs="Times New Roman"/>
          <w:sz w:val="28"/>
          <w:szCs w:val="28"/>
        </w:rPr>
        <w:t>ратурный коэффициент сопротивле</w:t>
      </w:r>
      <w:r w:rsidRPr="001B4FF5">
        <w:rPr>
          <w:rFonts w:ascii="Times New Roman" w:hAnsi="Times New Roman" w:cs="Times New Roman"/>
          <w:sz w:val="28"/>
          <w:szCs w:val="28"/>
        </w:rPr>
        <w:t>ния/емкости» модуля «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Магнитомягкие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материалы. Температурный коэффициент сопротивления/емкости».</w:t>
      </w:r>
    </w:p>
    <w:p w:rsidR="001B4FF5" w:rsidRPr="001B4FF5" w:rsidRDefault="001B4FF5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4FF5">
        <w:rPr>
          <w:rFonts w:ascii="Times New Roman" w:hAnsi="Times New Roman" w:cs="Times New Roman"/>
          <w:sz w:val="28"/>
          <w:szCs w:val="28"/>
        </w:rPr>
        <w:t xml:space="preserve">Подключить термопару ВК1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к гнездам «ТЕМР» мультиметра 1 (в режиме измерения температуры «°С») при помощи кабеля соединения термопары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мультиметром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>.</w:t>
      </w:r>
    </w:p>
    <w:p w:rsidR="001B4FF5" w:rsidRPr="001B4FF5" w:rsidRDefault="001B4FF5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4FF5">
        <w:rPr>
          <w:rFonts w:ascii="Times New Roman" w:hAnsi="Times New Roman" w:cs="Times New Roman"/>
          <w:sz w:val="28"/>
          <w:szCs w:val="28"/>
        </w:rPr>
        <w:t xml:space="preserve">Подключить термопару ВК2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минимодуля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к гнездам «РV1»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FF5">
        <w:rPr>
          <w:rFonts w:ascii="Times New Roman" w:hAnsi="Times New Roman" w:cs="Times New Roman"/>
          <w:sz w:val="28"/>
          <w:szCs w:val="28"/>
        </w:rPr>
        <w:t>«СОМ» мультиметра 2 (в режиме измерения постоянного напряжения с пределом 200 мВ) при помощи соединительного кабеля с незащищенными штекерами 4,0 мм и незащищенными штекерами 2,0 мм.</w:t>
      </w:r>
    </w:p>
    <w:p w:rsidR="00943300" w:rsidRDefault="001B4FF5" w:rsidP="001B4F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4FF5">
        <w:rPr>
          <w:rFonts w:ascii="Times New Roman" w:hAnsi="Times New Roman" w:cs="Times New Roman"/>
          <w:sz w:val="28"/>
          <w:szCs w:val="28"/>
        </w:rPr>
        <w:t>3.</w:t>
      </w:r>
      <w:r w:rsidRPr="001B4FF5">
        <w:rPr>
          <w:rFonts w:ascii="Times New Roman" w:hAnsi="Times New Roman" w:cs="Times New Roman"/>
          <w:sz w:val="28"/>
          <w:szCs w:val="28"/>
        </w:rPr>
        <w:tab/>
        <w:t>После проверки правильности соединений схемы преподавателем или лаборантом, подать напряжение питания на комплект включением автоматического выключателя и УЗО модуля «Модуль питания и USB осциллограф». Включить мультиметры 1 и 2.</w:t>
      </w:r>
    </w:p>
    <w:p w:rsidR="001B4FF5" w:rsidRDefault="001B4FF5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4FF5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6B805271" wp14:editId="34E7B01D">
            <wp:extent cx="5046453" cy="2475782"/>
            <wp:effectExtent l="0" t="0" r="1905" b="1270"/>
            <wp:docPr id="5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0733" cy="248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FF5" w:rsidRPr="001B4FF5" w:rsidRDefault="001B4FF5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FF5">
        <w:rPr>
          <w:rFonts w:ascii="Times New Roman" w:hAnsi="Times New Roman" w:cs="Times New Roman"/>
          <w:sz w:val="24"/>
          <w:szCs w:val="24"/>
        </w:rPr>
        <w:t xml:space="preserve">Рис. 11. Схема электрическая соединений типового комплекта для измерения </w:t>
      </w:r>
      <w:proofErr w:type="spellStart"/>
      <w:r w:rsidRPr="001B4FF5">
        <w:rPr>
          <w:rFonts w:ascii="Times New Roman" w:hAnsi="Times New Roman" w:cs="Times New Roman"/>
          <w:sz w:val="24"/>
          <w:szCs w:val="24"/>
        </w:rPr>
        <w:t>термо</w:t>
      </w:r>
      <w:proofErr w:type="spellEnd"/>
      <w:r w:rsidRPr="001B4FF5">
        <w:rPr>
          <w:rFonts w:ascii="Times New Roman" w:hAnsi="Times New Roman" w:cs="Times New Roman"/>
          <w:sz w:val="24"/>
          <w:szCs w:val="24"/>
        </w:rPr>
        <w:t>-ЭДС</w:t>
      </w:r>
    </w:p>
    <w:p w:rsidR="001B4FF5" w:rsidRPr="001B4FF5" w:rsidRDefault="001B4FF5" w:rsidP="00C678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FF5">
        <w:rPr>
          <w:rFonts w:ascii="Times New Roman" w:hAnsi="Times New Roman" w:cs="Times New Roman"/>
          <w:sz w:val="28"/>
          <w:szCs w:val="28"/>
        </w:rPr>
        <w:t>4.</w:t>
      </w:r>
      <w:r w:rsidRPr="001B4FF5">
        <w:rPr>
          <w:rFonts w:ascii="Times New Roman" w:hAnsi="Times New Roman" w:cs="Times New Roman"/>
          <w:sz w:val="28"/>
          <w:szCs w:val="28"/>
        </w:rPr>
        <w:tab/>
        <w:t xml:space="preserve">После включения мультиметров занести в табл. 3.1 значение температуры свободных концов </w:t>
      </w:r>
      <w:proofErr w:type="spellStart"/>
      <w:r w:rsidRPr="001B4FF5">
        <w:rPr>
          <w:rFonts w:ascii="Times New Roman" w:hAnsi="Times New Roman" w:cs="Times New Roman"/>
          <w:i/>
          <w:sz w:val="28"/>
          <w:szCs w:val="28"/>
        </w:rPr>
        <w:t>t</w:t>
      </w:r>
      <w:r w:rsidRPr="001B4FF5">
        <w:rPr>
          <w:rFonts w:ascii="Times New Roman" w:hAnsi="Times New Roman" w:cs="Times New Roman"/>
          <w:i/>
          <w:sz w:val="28"/>
          <w:szCs w:val="28"/>
          <w:vertAlign w:val="subscript"/>
        </w:rPr>
        <w:t>c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(Р1). При проведении эксперимента комнатная температура не должна изменяться.</w:t>
      </w:r>
    </w:p>
    <w:p w:rsidR="001B4FF5" w:rsidRPr="001B4FF5" w:rsidRDefault="001B4FF5" w:rsidP="00C678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FF5">
        <w:rPr>
          <w:rFonts w:ascii="Times New Roman" w:hAnsi="Times New Roman" w:cs="Times New Roman"/>
          <w:sz w:val="28"/>
          <w:szCs w:val="28"/>
        </w:rPr>
        <w:t>5.</w:t>
      </w:r>
      <w:r w:rsidRPr="001B4FF5">
        <w:rPr>
          <w:rFonts w:ascii="Times New Roman" w:hAnsi="Times New Roman" w:cs="Times New Roman"/>
          <w:sz w:val="28"/>
          <w:szCs w:val="28"/>
        </w:rPr>
        <w:tab/>
        <w:t xml:space="preserve">Включить нагрев (ручку тумблера SA2 перевести в верхнее положение). Если показания температуры (Р2) уменьшаются, то следует изменить полярность подключения термопары (перевернуть разъем в гнездах («ТЕМP» мультиметра 1). Провести измерения температуры рабочего спая </w:t>
      </w:r>
      <w:proofErr w:type="spellStart"/>
      <w:r w:rsidRPr="001B4FF5">
        <w:rPr>
          <w:rFonts w:ascii="Times New Roman" w:hAnsi="Times New Roman" w:cs="Times New Roman"/>
          <w:i/>
          <w:sz w:val="28"/>
          <w:szCs w:val="28"/>
        </w:rPr>
        <w:t>t</w:t>
      </w:r>
      <w:r w:rsidRPr="001B4FF5">
        <w:rPr>
          <w:rFonts w:ascii="Times New Roman" w:hAnsi="Times New Roman" w:cs="Times New Roman"/>
          <w:i/>
          <w:sz w:val="28"/>
          <w:szCs w:val="28"/>
          <w:vertAlign w:val="subscript"/>
        </w:rPr>
        <w:t>p</w:t>
      </w:r>
      <w:proofErr w:type="spellEnd"/>
      <w:r w:rsidRPr="001B4F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B4FF5">
        <w:rPr>
          <w:rFonts w:ascii="Times New Roman" w:hAnsi="Times New Roman" w:cs="Times New Roman"/>
          <w:sz w:val="28"/>
          <w:szCs w:val="28"/>
        </w:rPr>
        <w:t xml:space="preserve">(Р1) и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-ЭДС ЕT (РV1) в диапазоне 30... 100 °С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шагом 10 °С. Полученные значения ЕT (по модулю) и </w:t>
      </w:r>
      <w:proofErr w:type="spellStart"/>
      <w:r w:rsidRPr="001B4FF5">
        <w:rPr>
          <w:rFonts w:ascii="Times New Roman" w:hAnsi="Times New Roman" w:cs="Times New Roman"/>
          <w:sz w:val="28"/>
          <w:szCs w:val="28"/>
        </w:rPr>
        <w:t>t</w:t>
      </w:r>
      <w:r w:rsidRPr="001B4FF5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Pr="001B4FF5">
        <w:rPr>
          <w:rFonts w:ascii="Times New Roman" w:hAnsi="Times New Roman" w:cs="Times New Roman"/>
          <w:sz w:val="28"/>
          <w:szCs w:val="28"/>
        </w:rPr>
        <w:t xml:space="preserve"> занести в табл. 3.1. Отключить нагрев (ручку тумблера SA2 перевести в нижнее положение).</w:t>
      </w:r>
    </w:p>
    <w:p w:rsidR="001B4FF5" w:rsidRPr="001B4FF5" w:rsidRDefault="001B4FF5" w:rsidP="001B4FF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B4FF5">
        <w:rPr>
          <w:rFonts w:ascii="Times New Roman" w:hAnsi="Times New Roman" w:cs="Times New Roman"/>
          <w:sz w:val="24"/>
          <w:szCs w:val="24"/>
        </w:rPr>
        <w:t>Таблица 3.1</w:t>
      </w:r>
    </w:p>
    <w:tbl>
      <w:tblPr>
        <w:tblStyle w:val="TableNormal4"/>
        <w:tblW w:w="0" w:type="auto"/>
        <w:tblInd w:w="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95"/>
        <w:gridCol w:w="992"/>
        <w:gridCol w:w="1134"/>
        <w:gridCol w:w="1276"/>
        <w:gridCol w:w="1084"/>
      </w:tblGrid>
      <w:tr w:rsidR="001B4FF5" w:rsidRPr="001B4FF5" w:rsidTr="001B4FF5">
        <w:trPr>
          <w:trHeight w:val="690"/>
        </w:trPr>
        <w:tc>
          <w:tcPr>
            <w:tcW w:w="703" w:type="dxa"/>
          </w:tcPr>
          <w:p w:rsidR="001B4FF5" w:rsidRPr="001B4FF5" w:rsidRDefault="001B4FF5" w:rsidP="001B4FF5">
            <w:pPr>
              <w:spacing w:before="113"/>
              <w:ind w:left="194" w:right="180" w:firstLine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FF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№</w:t>
            </w:r>
            <w:r w:rsidRPr="001B4FF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B4FF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п.п</w:t>
            </w:r>
            <w:proofErr w:type="spellEnd"/>
            <w:r w:rsidRPr="001B4FF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595" w:type="dxa"/>
          </w:tcPr>
          <w:p w:rsidR="001B4FF5" w:rsidRPr="001B4FF5" w:rsidRDefault="001B4FF5" w:rsidP="001B4FF5">
            <w:pPr>
              <w:ind w:left="200" w:firstLine="2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B4FF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Температура </w:t>
            </w:r>
            <w:r w:rsidRPr="001B4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свободных</w:t>
            </w:r>
            <w:r w:rsidRPr="001B4FF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B4FF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концов</w:t>
            </w:r>
          </w:p>
          <w:p w:rsidR="001B4FF5" w:rsidRPr="001B4FF5" w:rsidRDefault="001B4FF5" w:rsidP="001B4FF5">
            <w:pPr>
              <w:spacing w:line="213" w:lineRule="exact"/>
              <w:ind w:left="286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B4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термопары</w:t>
            </w:r>
            <w:r w:rsidRPr="001B4FF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1B4FF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1B4FF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1B4FF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°</w:t>
            </w:r>
            <w:r w:rsidRPr="001B4FF5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  <w:lang w:val="ru-RU"/>
              </w:rPr>
              <w:t>С</w:t>
            </w:r>
          </w:p>
        </w:tc>
        <w:tc>
          <w:tcPr>
            <w:tcW w:w="992" w:type="dxa"/>
          </w:tcPr>
          <w:p w:rsidR="001B4FF5" w:rsidRPr="001B4FF5" w:rsidRDefault="001B4FF5" w:rsidP="001B4FF5">
            <w:pPr>
              <w:spacing w:before="227"/>
              <w:ind w:left="13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p</w:t>
            </w:r>
            <w:proofErr w:type="spellEnd"/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,</w:t>
            </w:r>
            <w:r w:rsidRPr="001B4F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1B4FF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°</w:t>
            </w:r>
            <w:r w:rsidRPr="001B4FF5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С</w:t>
            </w:r>
          </w:p>
        </w:tc>
        <w:tc>
          <w:tcPr>
            <w:tcW w:w="1134" w:type="dxa"/>
          </w:tcPr>
          <w:p w:rsidR="001B4FF5" w:rsidRPr="001B4FF5" w:rsidRDefault="001B4FF5" w:rsidP="001B4FF5">
            <w:pPr>
              <w:spacing w:before="227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FF5">
              <w:rPr>
                <w:rFonts w:ascii="Times New Roman" w:eastAsia="Times New Roman" w:hAnsi="Times New Roman" w:cs="Times New Roman"/>
                <w:sz w:val="24"/>
                <w:szCs w:val="24"/>
              </w:rPr>
              <w:t>|</w:t>
            </w:r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Т</w:t>
            </w:r>
            <w:r w:rsidRPr="001B4FF5">
              <w:rPr>
                <w:rFonts w:ascii="Times New Roman" w:eastAsia="Times New Roman" w:hAnsi="Times New Roman" w:cs="Times New Roman"/>
                <w:sz w:val="24"/>
                <w:szCs w:val="24"/>
              </w:rPr>
              <w:t>|,</w:t>
            </w:r>
            <w:r w:rsidRPr="001B4FF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1B4FF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мВ</w:t>
            </w:r>
            <w:proofErr w:type="spellEnd"/>
          </w:p>
        </w:tc>
        <w:tc>
          <w:tcPr>
            <w:tcW w:w="1276" w:type="dxa"/>
          </w:tcPr>
          <w:p w:rsidR="001B4FF5" w:rsidRPr="001B4FF5" w:rsidRDefault="001B4FF5" w:rsidP="001B4FF5">
            <w:pPr>
              <w:spacing w:before="227"/>
              <w:ind w:left="1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p</w:t>
            </w:r>
            <w:proofErr w:type="spellEnd"/>
            <w:r w:rsidRPr="001B4F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</w:t>
            </w:r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</w:rPr>
              <w:t>c</w:t>
            </w:r>
            <w:proofErr w:type="spellEnd"/>
            <w:r w:rsidRPr="001B4FF5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1B4FF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1B4FF5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1B4FF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°</w:t>
            </w:r>
            <w:r w:rsidRPr="001B4FF5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>С</w:t>
            </w:r>
          </w:p>
        </w:tc>
        <w:tc>
          <w:tcPr>
            <w:tcW w:w="1084" w:type="dxa"/>
          </w:tcPr>
          <w:p w:rsidR="001B4FF5" w:rsidRPr="001B4FF5" w:rsidRDefault="001B4FF5" w:rsidP="001B4FF5">
            <w:pPr>
              <w:spacing w:before="227"/>
              <w:ind w:left="17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B4FF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α</w:t>
            </w:r>
            <w:r w:rsidRPr="001B4FF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bscript"/>
              </w:rPr>
              <w:t>t,</w:t>
            </w:r>
            <w:r w:rsidRPr="001B4FF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4FF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мВ</w:t>
            </w:r>
            <w:proofErr w:type="spellEnd"/>
            <w:r w:rsidRPr="001B4FF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/°</w:t>
            </w:r>
            <w:r w:rsidRPr="001B4FF5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</w:rPr>
              <w:t>С</w:t>
            </w:r>
          </w:p>
        </w:tc>
      </w:tr>
      <w:tr w:rsidR="001B4FF5" w:rsidRPr="001B4FF5" w:rsidTr="001B4FF5">
        <w:trPr>
          <w:trHeight w:val="230"/>
        </w:trPr>
        <w:tc>
          <w:tcPr>
            <w:tcW w:w="703" w:type="dxa"/>
          </w:tcPr>
          <w:p w:rsidR="001B4FF5" w:rsidRPr="001B4FF5" w:rsidRDefault="001B4FF5" w:rsidP="001B4FF5">
            <w:pPr>
              <w:spacing w:line="210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FF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595" w:type="dxa"/>
            <w:vMerge w:val="restart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FF5" w:rsidRPr="001B4FF5" w:rsidTr="001B4FF5">
        <w:trPr>
          <w:trHeight w:val="230"/>
        </w:trPr>
        <w:tc>
          <w:tcPr>
            <w:tcW w:w="703" w:type="dxa"/>
          </w:tcPr>
          <w:p w:rsidR="001B4FF5" w:rsidRPr="001B4FF5" w:rsidRDefault="001B4FF5" w:rsidP="001B4FF5">
            <w:pPr>
              <w:spacing w:line="210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FF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2595" w:type="dxa"/>
            <w:vMerge/>
            <w:tcBorders>
              <w:top w:val="nil"/>
            </w:tcBorders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FF5" w:rsidRPr="001B4FF5" w:rsidTr="001B4FF5">
        <w:trPr>
          <w:trHeight w:val="229"/>
        </w:trPr>
        <w:tc>
          <w:tcPr>
            <w:tcW w:w="703" w:type="dxa"/>
          </w:tcPr>
          <w:p w:rsidR="001B4FF5" w:rsidRPr="001B4FF5" w:rsidRDefault="001B4FF5" w:rsidP="001B4FF5">
            <w:pPr>
              <w:spacing w:line="210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FF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…</w:t>
            </w:r>
          </w:p>
        </w:tc>
        <w:tc>
          <w:tcPr>
            <w:tcW w:w="2595" w:type="dxa"/>
            <w:vMerge/>
            <w:tcBorders>
              <w:top w:val="nil"/>
            </w:tcBorders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vMerge/>
            <w:tcBorders>
              <w:top w:val="nil"/>
            </w:tcBorders>
          </w:tcPr>
          <w:p w:rsidR="001B4FF5" w:rsidRPr="001B4FF5" w:rsidRDefault="001B4FF5" w:rsidP="001B4F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B4FF5" w:rsidRPr="001B4FF5" w:rsidRDefault="001B4FF5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68C3" w:rsidRP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6.</w:t>
      </w:r>
      <w:r w:rsidRPr="00D868C3">
        <w:rPr>
          <w:rFonts w:ascii="Times New Roman" w:hAnsi="Times New Roman" w:cs="Times New Roman"/>
          <w:sz w:val="28"/>
          <w:szCs w:val="28"/>
        </w:rPr>
        <w:tab/>
        <w:t xml:space="preserve">Рассчитать разность температур рабочего спая и свободных концов термопары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tp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tс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, для каждого пункта табл. 3.1.</w:t>
      </w:r>
    </w:p>
    <w:p w:rsidR="00D868C3" w:rsidRP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7.</w:t>
      </w:r>
      <w:r w:rsidRPr="00D868C3">
        <w:rPr>
          <w:rFonts w:ascii="Times New Roman" w:hAnsi="Times New Roman" w:cs="Times New Roman"/>
          <w:sz w:val="28"/>
          <w:szCs w:val="28"/>
        </w:rPr>
        <w:tab/>
        <w:t>Построить график зависимости ЕТ (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t</w:t>
      </w:r>
      <w:r w:rsidRPr="00D868C3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t</w:t>
      </w:r>
      <w:r w:rsidRPr="00D868C3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). Определить удельную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-ЭДС тангенс угла наклона графика. Тангенс угла наклона графика определять как отношение приращения Δ ЕТ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-ЭДС к соответствующему приращению </w:t>
      </w:r>
      <w:proofErr w:type="gramStart"/>
      <w:r w:rsidRPr="00D868C3">
        <w:rPr>
          <w:rFonts w:ascii="Times New Roman" w:hAnsi="Times New Roman" w:cs="Times New Roman"/>
          <w:sz w:val="28"/>
          <w:szCs w:val="28"/>
        </w:rPr>
        <w:t>Δ(</w:t>
      </w:r>
      <w:proofErr w:type="spellStart"/>
      <w:proofErr w:type="gramEnd"/>
      <w:r w:rsidRPr="00D868C3">
        <w:rPr>
          <w:rFonts w:ascii="Times New Roman" w:hAnsi="Times New Roman" w:cs="Times New Roman"/>
          <w:sz w:val="28"/>
          <w:szCs w:val="28"/>
        </w:rPr>
        <w:t>t</w:t>
      </w:r>
      <w:r w:rsidRPr="00D868C3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t</w:t>
      </w:r>
      <w:r w:rsidRPr="00D868C3">
        <w:rPr>
          <w:rFonts w:ascii="Times New Roman" w:hAnsi="Times New Roman" w:cs="Times New Roman"/>
          <w:sz w:val="28"/>
          <w:szCs w:val="28"/>
          <w:vertAlign w:val="subscript"/>
        </w:rPr>
        <w:t>c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) разности температур рабочего спая и свободных концов термопары. Значение удельной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-ЭДС αt занести в табл. 3.1.</w:t>
      </w:r>
    </w:p>
    <w:p w:rsidR="00D868C3" w:rsidRP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8.</w:t>
      </w:r>
      <w:r w:rsidRPr="00D868C3">
        <w:rPr>
          <w:rFonts w:ascii="Times New Roman" w:hAnsi="Times New Roman" w:cs="Times New Roman"/>
          <w:sz w:val="28"/>
          <w:szCs w:val="28"/>
        </w:rPr>
        <w:tab/>
        <w:t>После оформления отчета и проверки результатов преподавателем необходимо разобрать схему, предоставить комплект в полном составе и исправности преподавателю или лаборанту.</w:t>
      </w:r>
    </w:p>
    <w:p w:rsidR="00D868C3" w:rsidRP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9.</w:t>
      </w:r>
      <w:r w:rsidRPr="00D868C3">
        <w:rPr>
          <w:rFonts w:ascii="Times New Roman" w:hAnsi="Times New Roman" w:cs="Times New Roman"/>
          <w:sz w:val="28"/>
          <w:szCs w:val="28"/>
        </w:rPr>
        <w:tab/>
        <w:t xml:space="preserve">Сравнить экспериментальные значения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-ЭДС со справочной таблицей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-ЭДС стандартных термопар. Сравнить эк-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периментальное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 xml:space="preserve"> значение удельной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-ЭДС αt со справочным.</w:t>
      </w:r>
    </w:p>
    <w:p w:rsidR="001B4FF5" w:rsidRDefault="001B4FF5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780B" w:rsidRDefault="00C6780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68C3" w:rsidRPr="00D868C3" w:rsidRDefault="00D868C3" w:rsidP="00D868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8C3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D868C3" w:rsidRP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1.</w:t>
      </w:r>
      <w:r w:rsidRPr="00D868C3">
        <w:rPr>
          <w:rFonts w:ascii="Times New Roman" w:hAnsi="Times New Roman" w:cs="Times New Roman"/>
          <w:sz w:val="28"/>
          <w:szCs w:val="28"/>
        </w:rPr>
        <w:tab/>
        <w:t xml:space="preserve">Приведите определение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-ЭДС.</w:t>
      </w:r>
    </w:p>
    <w:p w:rsidR="00D868C3" w:rsidRP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2.</w:t>
      </w:r>
      <w:r w:rsidRPr="00D868C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868C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868C3">
        <w:rPr>
          <w:rFonts w:ascii="Times New Roman" w:hAnsi="Times New Roman" w:cs="Times New Roman"/>
          <w:sz w:val="28"/>
          <w:szCs w:val="28"/>
        </w:rPr>
        <w:t xml:space="preserve"> чем состоит эффект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Зеебека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?</w:t>
      </w:r>
    </w:p>
    <w:p w:rsidR="00D868C3" w:rsidRP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3.</w:t>
      </w:r>
      <w:r w:rsidRPr="00D868C3">
        <w:rPr>
          <w:rFonts w:ascii="Times New Roman" w:hAnsi="Times New Roman" w:cs="Times New Roman"/>
          <w:sz w:val="28"/>
          <w:szCs w:val="28"/>
        </w:rPr>
        <w:tab/>
        <w:t xml:space="preserve">Объясните механизм возникновения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-ЭДС.</w:t>
      </w:r>
    </w:p>
    <w:p w:rsidR="00D868C3" w:rsidRP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4.</w:t>
      </w:r>
      <w:r w:rsidRPr="00D868C3">
        <w:rPr>
          <w:rFonts w:ascii="Times New Roman" w:hAnsi="Times New Roman" w:cs="Times New Roman"/>
          <w:sz w:val="28"/>
          <w:szCs w:val="28"/>
        </w:rPr>
        <w:tab/>
        <w:t xml:space="preserve">От каких параметров зависит величина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-ЭДС?</w:t>
      </w:r>
    </w:p>
    <w:p w:rsidR="00D868C3" w:rsidRDefault="00D868C3" w:rsidP="00D868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868C3">
        <w:rPr>
          <w:rFonts w:ascii="Times New Roman" w:hAnsi="Times New Roman" w:cs="Times New Roman"/>
          <w:sz w:val="28"/>
          <w:szCs w:val="28"/>
        </w:rPr>
        <w:t>5.</w:t>
      </w:r>
      <w:r w:rsidRPr="00D868C3">
        <w:rPr>
          <w:rFonts w:ascii="Times New Roman" w:hAnsi="Times New Roman" w:cs="Times New Roman"/>
          <w:sz w:val="28"/>
          <w:szCs w:val="28"/>
        </w:rPr>
        <w:tab/>
        <w:t xml:space="preserve">Приведите определение и формулу удельной </w:t>
      </w:r>
      <w:proofErr w:type="spellStart"/>
      <w:r w:rsidRPr="00D868C3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Pr="00D868C3">
        <w:rPr>
          <w:rFonts w:ascii="Times New Roman" w:hAnsi="Times New Roman" w:cs="Times New Roman"/>
          <w:sz w:val="28"/>
          <w:szCs w:val="28"/>
        </w:rPr>
        <w:t>-ЭДС.</w:t>
      </w:r>
    </w:p>
    <w:p w:rsidR="00D868C3" w:rsidRDefault="00D868C3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68C3" w:rsidRDefault="00D868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56A43" w:rsidRPr="00856A43" w:rsidRDefault="00856A43" w:rsidP="00856A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A43">
        <w:rPr>
          <w:rFonts w:ascii="Times New Roman" w:hAnsi="Times New Roman" w:cs="Times New Roman"/>
          <w:b/>
          <w:sz w:val="28"/>
          <w:szCs w:val="28"/>
        </w:rPr>
        <w:t>Лабораторная работа №</w:t>
      </w:r>
      <w:r w:rsidR="00DE13E9">
        <w:rPr>
          <w:rFonts w:ascii="Times New Roman" w:hAnsi="Times New Roman" w:cs="Times New Roman"/>
          <w:b/>
          <w:sz w:val="28"/>
          <w:szCs w:val="28"/>
        </w:rPr>
        <w:t>6</w:t>
      </w:r>
    </w:p>
    <w:p w:rsidR="00856A43" w:rsidRPr="00856A43" w:rsidRDefault="00856A43" w:rsidP="00856A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A43">
        <w:rPr>
          <w:rFonts w:ascii="Times New Roman" w:hAnsi="Times New Roman" w:cs="Times New Roman"/>
          <w:b/>
          <w:sz w:val="28"/>
          <w:szCs w:val="28"/>
        </w:rPr>
        <w:t>Фотопроводимость</w:t>
      </w:r>
    </w:p>
    <w:p w:rsidR="00856A43" w:rsidRDefault="00856A43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6A43" w:rsidRDefault="00856A43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56A43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856A43">
        <w:rPr>
          <w:rFonts w:ascii="Times New Roman" w:hAnsi="Times New Roman" w:cs="Times New Roman"/>
          <w:sz w:val="28"/>
          <w:szCs w:val="28"/>
        </w:rPr>
        <w:t xml:space="preserve"> изучить явление фотопроводимости полупроводников, измерить сопротивление фоторезистора при различной освещённости.</w:t>
      </w:r>
    </w:p>
    <w:p w:rsidR="00856A43" w:rsidRDefault="00856A43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3661" w:rsidRDefault="00B849B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849B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B849B4">
        <w:rPr>
          <w:rFonts w:ascii="Times New Roman" w:hAnsi="Times New Roman" w:cs="Times New Roman"/>
          <w:sz w:val="28"/>
          <w:szCs w:val="28"/>
        </w:rPr>
        <w:t xml:space="preserve"> модуль «Модуль питания и USB осциллограф», модуль «Барьерный эффект. Фотопроводимость», модуль «Мульти-метры», модуль «Функциональный генератор», соединительные проводники.</w:t>
      </w:r>
    </w:p>
    <w:p w:rsidR="00553661" w:rsidRDefault="00553661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49B4" w:rsidRPr="00B849B4" w:rsidRDefault="00B849B4" w:rsidP="00B849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9B4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:rsidR="00B849B4" w:rsidRPr="00B849B4" w:rsidRDefault="00B849B4" w:rsidP="00B849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849B4">
        <w:rPr>
          <w:rFonts w:ascii="Times New Roman" w:hAnsi="Times New Roman" w:cs="Times New Roman"/>
          <w:sz w:val="28"/>
          <w:szCs w:val="28"/>
        </w:rPr>
        <w:t xml:space="preserve">Изменение электрической проводимости (удельного сопротивления) вещества под воздействием электромагнитного излучения называется </w:t>
      </w:r>
      <w:r w:rsidRPr="00B849B4">
        <w:rPr>
          <w:rFonts w:ascii="Times New Roman" w:hAnsi="Times New Roman" w:cs="Times New Roman"/>
          <w:b/>
          <w:sz w:val="28"/>
          <w:szCs w:val="28"/>
        </w:rPr>
        <w:t>фотопроводимостью</w:t>
      </w:r>
      <w:r w:rsidRPr="00B849B4">
        <w:rPr>
          <w:rFonts w:ascii="Times New Roman" w:hAnsi="Times New Roman" w:cs="Times New Roman"/>
          <w:sz w:val="28"/>
          <w:szCs w:val="28"/>
        </w:rPr>
        <w:t xml:space="preserve"> (фоторезистивным эффектом).</w:t>
      </w:r>
    </w:p>
    <w:p w:rsidR="00B849B4" w:rsidRDefault="00B849B4" w:rsidP="00B849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849B4">
        <w:rPr>
          <w:rFonts w:ascii="Times New Roman" w:hAnsi="Times New Roman" w:cs="Times New Roman"/>
          <w:sz w:val="28"/>
          <w:szCs w:val="28"/>
        </w:rPr>
        <w:t xml:space="preserve">При фотопроводимости первичным является процесс поглощения фотонов. Фотопроводимость </w:t>
      </w:r>
      <w:proofErr w:type="spellStart"/>
      <w:r w:rsidRPr="00B849B4">
        <w:rPr>
          <w:rFonts w:ascii="Times New Roman" w:hAnsi="Times New Roman" w:cs="Times New Roman"/>
          <w:sz w:val="28"/>
          <w:szCs w:val="28"/>
        </w:rPr>
        <w:t>Δγ</w:t>
      </w:r>
      <w:proofErr w:type="spellEnd"/>
      <w:r w:rsidRPr="00B849B4">
        <w:rPr>
          <w:rFonts w:ascii="Times New Roman" w:hAnsi="Times New Roman" w:cs="Times New Roman"/>
          <w:sz w:val="28"/>
          <w:szCs w:val="28"/>
        </w:rPr>
        <w:t xml:space="preserve"> равна разности проводимостей полупроводника на свету и в темноте:</w:t>
      </w:r>
    </w:p>
    <w:p w:rsidR="00B849B4" w:rsidRPr="00B849B4" w:rsidRDefault="00B849B4" w:rsidP="00B849B4">
      <w:pPr>
        <w:widowControl w:val="0"/>
        <w:autoSpaceDE w:val="0"/>
        <w:autoSpaceDN w:val="0"/>
        <w:spacing w:before="120" w:after="0" w:line="240" w:lineRule="auto"/>
        <w:ind w:left="283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>∆𝛾</w:t>
      </w:r>
      <w:r w:rsidRPr="00B849B4">
        <w:rPr>
          <w:rFonts w:ascii="Cambria Math" w:eastAsia="Cambria Math" w:hAnsi="Cambria Math" w:cs="Times New Roman"/>
          <w:spacing w:val="16"/>
          <w:sz w:val="28"/>
          <w:szCs w:val="28"/>
          <w:lang w:eastAsia="en-US"/>
        </w:rPr>
        <w:t xml:space="preserve"> </w:t>
      </w: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>=</w:t>
      </w:r>
      <w:r w:rsidRPr="00B849B4">
        <w:rPr>
          <w:rFonts w:ascii="Cambria Math" w:eastAsia="Cambria Math" w:hAnsi="Cambria Math" w:cs="Times New Roman"/>
          <w:spacing w:val="11"/>
          <w:sz w:val="28"/>
          <w:szCs w:val="28"/>
          <w:lang w:eastAsia="en-US"/>
        </w:rPr>
        <w:t xml:space="preserve"> </w:t>
      </w: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>𝛾</w:t>
      </w:r>
      <w:r w:rsidRPr="00B849B4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С</w:t>
      </w:r>
      <w:r w:rsidRPr="00B849B4">
        <w:rPr>
          <w:rFonts w:ascii="Cambria Math" w:eastAsia="Cambria Math" w:hAnsi="Cambria Math" w:cs="Times New Roman"/>
          <w:spacing w:val="9"/>
          <w:sz w:val="28"/>
          <w:szCs w:val="28"/>
          <w:lang w:eastAsia="en-US"/>
        </w:rPr>
        <w:t xml:space="preserve"> </w:t>
      </w: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>− 𝛾</w:t>
      </w:r>
      <w:r w:rsidRPr="00B849B4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Т</w:t>
      </w:r>
      <w:r w:rsidRPr="00B849B4">
        <w:rPr>
          <w:rFonts w:ascii="Cambria Math" w:eastAsia="Cambria Math" w:hAnsi="Cambria Math" w:cs="Times New Roman"/>
          <w:spacing w:val="19"/>
          <w:sz w:val="28"/>
          <w:szCs w:val="28"/>
          <w:lang w:eastAsia="en-US"/>
        </w:rPr>
        <w:t xml:space="preserve"> </w:t>
      </w: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>=</w:t>
      </w:r>
      <w:r w:rsidRPr="00B849B4">
        <w:rPr>
          <w:rFonts w:ascii="Cambria Math" w:eastAsia="Cambria Math" w:hAnsi="Cambria Math" w:cs="Times New Roman"/>
          <w:spacing w:val="11"/>
          <w:sz w:val="28"/>
          <w:szCs w:val="28"/>
          <w:lang w:eastAsia="en-US"/>
        </w:rPr>
        <w:t xml:space="preserve"> </w:t>
      </w: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>е∆𝑛𝜇</w:t>
      </w:r>
      <w:r w:rsidRPr="00B849B4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𝑛</w:t>
      </w:r>
      <w:r w:rsidRPr="00B849B4">
        <w:rPr>
          <w:rFonts w:ascii="Cambria Math" w:eastAsia="Cambria Math" w:hAnsi="Cambria Math" w:cs="Times New Roman"/>
          <w:spacing w:val="12"/>
          <w:sz w:val="28"/>
          <w:szCs w:val="28"/>
          <w:lang w:eastAsia="en-US"/>
        </w:rPr>
        <w:t xml:space="preserve"> </w:t>
      </w: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 xml:space="preserve">+ </w:t>
      </w:r>
      <w:r w:rsidRPr="00B849B4">
        <w:rPr>
          <w:rFonts w:ascii="Cambria Math" w:eastAsia="Cambria Math" w:hAnsi="Cambria Math" w:cs="Times New Roman"/>
          <w:spacing w:val="-2"/>
          <w:sz w:val="28"/>
          <w:szCs w:val="28"/>
          <w:lang w:eastAsia="en-US"/>
        </w:rPr>
        <w:t>𝑒∆𝑝𝜇</w:t>
      </w:r>
      <w:r w:rsidRPr="00B849B4">
        <w:rPr>
          <w:rFonts w:ascii="Cambria Math" w:eastAsia="Cambria Math" w:hAnsi="Cambria Math" w:cs="Times New Roman"/>
          <w:spacing w:val="-2"/>
          <w:sz w:val="28"/>
          <w:szCs w:val="28"/>
          <w:vertAlign w:val="subscript"/>
          <w:lang w:eastAsia="en-US"/>
        </w:rPr>
        <w:t>𝑝</w:t>
      </w:r>
      <w:r w:rsidRPr="00B849B4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,</w:t>
      </w:r>
    </w:p>
    <w:p w:rsidR="00B849B4" w:rsidRPr="00B849B4" w:rsidRDefault="00B849B4" w:rsidP="00B849B4">
      <w:pPr>
        <w:widowControl w:val="0"/>
        <w:autoSpaceDE w:val="0"/>
        <w:autoSpaceDN w:val="0"/>
        <w:spacing w:before="134" w:after="0" w:line="240" w:lineRule="auto"/>
        <w:ind w:left="227" w:right="22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где </w:t>
      </w:r>
      <w:proofErr w:type="spellStart"/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>Δ</w:t>
      </w:r>
      <w:r w:rsidRPr="00B849B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proofErr w:type="spellEnd"/>
      <w:r w:rsidRPr="00B849B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</w:t>
      </w:r>
      <w:proofErr w:type="spellStart"/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>Δ</w:t>
      </w:r>
      <w:r w:rsidRPr="00B849B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p</w:t>
      </w:r>
      <w:proofErr w:type="spellEnd"/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— концентрации неравновесных носителей заряда, возникших вследствие оптической генерации; </w:t>
      </w:r>
      <w:r w:rsidRPr="00B849B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е </w:t>
      </w: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заряд электрона (1.6·10 </w:t>
      </w:r>
      <w:r w:rsidRPr="00B849B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-19</w:t>
      </w: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>Кл); µ</w:t>
      </w:r>
      <w:r w:rsidRPr="00B849B4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n</w:t>
      </w: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µ</w:t>
      </w:r>
      <w:r w:rsidRPr="00B849B4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p</w:t>
      </w: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подвижность электронов и дырок соответст</w:t>
      </w: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</w:r>
      <w:r w:rsidRPr="00B849B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венно.</w:t>
      </w:r>
    </w:p>
    <w:p w:rsidR="00B849B4" w:rsidRPr="00B849B4" w:rsidRDefault="00B849B4" w:rsidP="00B849B4">
      <w:pPr>
        <w:widowControl w:val="0"/>
        <w:autoSpaceDE w:val="0"/>
        <w:autoSpaceDN w:val="0"/>
        <w:spacing w:after="0" w:line="240" w:lineRule="auto"/>
        <w:ind w:left="227" w:right="22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Скорость оптической генерации носителем заряда </w:t>
      </w:r>
      <w:r w:rsidRPr="00B849B4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g</w:t>
      </w:r>
      <w:r w:rsidRPr="00B849B4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0</w:t>
      </w:r>
      <w:r w:rsidRPr="00B849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определяется интенсивностью падающего света и показателем поглощения:</w:t>
      </w:r>
    </w:p>
    <w:p w:rsidR="00B849B4" w:rsidRPr="00B849B4" w:rsidRDefault="00B849B4" w:rsidP="00B849B4">
      <w:pPr>
        <w:widowControl w:val="0"/>
        <w:autoSpaceDE w:val="0"/>
        <w:autoSpaceDN w:val="0"/>
        <w:spacing w:before="120" w:after="0" w:line="240" w:lineRule="auto"/>
        <w:ind w:left="283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>𝑔</w:t>
      </w:r>
      <w:r w:rsidRPr="00B849B4">
        <w:rPr>
          <w:rFonts w:ascii="Cambria Math" w:eastAsia="Cambria Math" w:hAnsi="Cambria Math" w:cs="Times New Roman"/>
          <w:sz w:val="28"/>
          <w:szCs w:val="28"/>
          <w:vertAlign w:val="subscript"/>
          <w:lang w:eastAsia="en-US"/>
        </w:rPr>
        <w:t>0</w:t>
      </w:r>
      <w:r w:rsidRPr="00B849B4">
        <w:rPr>
          <w:rFonts w:ascii="Cambria Math" w:eastAsia="Cambria Math" w:hAnsi="Cambria Math" w:cs="Times New Roman"/>
          <w:spacing w:val="18"/>
          <w:sz w:val="28"/>
          <w:szCs w:val="28"/>
          <w:lang w:eastAsia="en-US"/>
        </w:rPr>
        <w:t xml:space="preserve"> </w:t>
      </w:r>
      <w:r w:rsidRPr="00B849B4">
        <w:rPr>
          <w:rFonts w:ascii="Cambria Math" w:eastAsia="Cambria Math" w:hAnsi="Cambria Math" w:cs="Times New Roman"/>
          <w:sz w:val="28"/>
          <w:szCs w:val="28"/>
          <w:lang w:eastAsia="en-US"/>
        </w:rPr>
        <w:t>=</w:t>
      </w:r>
      <w:r w:rsidRPr="00B849B4">
        <w:rPr>
          <w:rFonts w:ascii="Cambria Math" w:eastAsia="Cambria Math" w:hAnsi="Cambria Math" w:cs="Times New Roman"/>
          <w:spacing w:val="10"/>
          <w:sz w:val="28"/>
          <w:szCs w:val="28"/>
          <w:lang w:eastAsia="en-US"/>
        </w:rPr>
        <w:t xml:space="preserve"> </w:t>
      </w:r>
      <w:r w:rsidRPr="00B849B4">
        <w:rPr>
          <w:rFonts w:ascii="Cambria Math" w:eastAsia="Cambria Math" w:hAnsi="Cambria Math" w:cs="Times New Roman"/>
          <w:spacing w:val="-2"/>
          <w:sz w:val="28"/>
          <w:szCs w:val="28"/>
          <w:lang w:eastAsia="en-US"/>
        </w:rPr>
        <w:t>𝜂</w:t>
      </w:r>
      <w:r w:rsidRPr="00B849B4">
        <w:rPr>
          <w:rFonts w:ascii="Cambria Math" w:eastAsia="Cambria Math" w:hAnsi="Cambria Math" w:cs="Times New Roman"/>
          <w:spacing w:val="-2"/>
          <w:sz w:val="28"/>
          <w:szCs w:val="28"/>
          <w:vertAlign w:val="subscript"/>
          <w:lang w:eastAsia="en-US"/>
        </w:rPr>
        <w:t>0</w:t>
      </w:r>
      <w:r w:rsidRPr="00B849B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·</w:t>
      </w:r>
      <w:r w:rsidRPr="00B849B4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α·E,</w:t>
      </w:r>
    </w:p>
    <w:p w:rsidR="00B849B4" w:rsidRPr="00B849B4" w:rsidRDefault="00B849B4" w:rsidP="00B849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49B4">
        <w:rPr>
          <w:rFonts w:ascii="Times New Roman" w:hAnsi="Times New Roman" w:cs="Times New Roman"/>
          <w:sz w:val="28"/>
          <w:szCs w:val="28"/>
        </w:rPr>
        <w:t>где η</w:t>
      </w:r>
      <w:r w:rsidRPr="00B849B4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849B4">
        <w:rPr>
          <w:rFonts w:ascii="Times New Roman" w:hAnsi="Times New Roman" w:cs="Times New Roman"/>
          <w:sz w:val="28"/>
          <w:szCs w:val="28"/>
        </w:rPr>
        <w:t>- квантовый выход внутреннего фотоэффекта: α - показатель поглощения света; Е - световой поток.</w:t>
      </w:r>
    </w:p>
    <w:p w:rsidR="00B849B4" w:rsidRPr="00B849B4" w:rsidRDefault="00B849B4" w:rsidP="00B849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849B4">
        <w:rPr>
          <w:rFonts w:ascii="Times New Roman" w:hAnsi="Times New Roman" w:cs="Times New Roman"/>
          <w:i/>
          <w:sz w:val="28"/>
          <w:szCs w:val="28"/>
        </w:rPr>
        <w:t>Квантовым выходом внутреннего фотоэффекта</w:t>
      </w:r>
      <w:r w:rsidRPr="00B849B4">
        <w:rPr>
          <w:rFonts w:ascii="Times New Roman" w:hAnsi="Times New Roman" w:cs="Times New Roman"/>
          <w:sz w:val="28"/>
          <w:szCs w:val="28"/>
        </w:rPr>
        <w:t xml:space="preserve"> называют количество пар носителей заряда, приходящееся на один поглощенный квант. В </w:t>
      </w:r>
      <w:proofErr w:type="spellStart"/>
      <w:r w:rsidRPr="00B849B4">
        <w:rPr>
          <w:rFonts w:ascii="Times New Roman" w:hAnsi="Times New Roman" w:cs="Times New Roman"/>
          <w:sz w:val="28"/>
          <w:szCs w:val="28"/>
        </w:rPr>
        <w:t>фотоэлектрически</w:t>
      </w:r>
      <w:proofErr w:type="spellEnd"/>
      <w:r w:rsidRPr="00B849B4">
        <w:rPr>
          <w:rFonts w:ascii="Times New Roman" w:hAnsi="Times New Roman" w:cs="Times New Roman"/>
          <w:sz w:val="28"/>
          <w:szCs w:val="28"/>
        </w:rPr>
        <w:t xml:space="preserve"> активной области электромагнитного спектра квантовый выход чаще всего равен единице, то есть 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49B4">
        <w:rPr>
          <w:rFonts w:ascii="Times New Roman" w:hAnsi="Times New Roman" w:cs="Times New Roman"/>
          <w:sz w:val="28"/>
          <w:szCs w:val="28"/>
        </w:rPr>
        <w:t>фотон создает при возбуждении решетки одну пару носителей заряда.</w:t>
      </w:r>
    </w:p>
    <w:p w:rsidR="00B849B4" w:rsidRPr="00B849B4" w:rsidRDefault="00B849B4" w:rsidP="00B849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849B4">
        <w:rPr>
          <w:rFonts w:ascii="Times New Roman" w:hAnsi="Times New Roman" w:cs="Times New Roman"/>
          <w:b/>
          <w:sz w:val="28"/>
          <w:szCs w:val="28"/>
        </w:rPr>
        <w:t>Релаксация фотопроводимости.</w:t>
      </w:r>
      <w:r w:rsidRPr="00B849B4">
        <w:rPr>
          <w:rFonts w:ascii="Times New Roman" w:hAnsi="Times New Roman" w:cs="Times New Roman"/>
          <w:sz w:val="28"/>
          <w:szCs w:val="28"/>
        </w:rPr>
        <w:t xml:space="preserve"> Изменение электрических свойств полупроводников под влиянием электромагнитного излучения носит временный характер. После прекращения облучения проводимость возвращается к тому значению, которое она имела до облучения. Определение инерционности фотопроводимости различных полупроводниковых веществ важно при разработке, например, фоторезисторов, к которым предъявляются высокие требования в отношении их быстродействия.</w:t>
      </w:r>
    </w:p>
    <w:p w:rsidR="00B849B4" w:rsidRDefault="00B849B4" w:rsidP="00B849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849B4">
        <w:rPr>
          <w:rFonts w:ascii="Times New Roman" w:hAnsi="Times New Roman" w:cs="Times New Roman"/>
          <w:sz w:val="28"/>
          <w:szCs w:val="28"/>
        </w:rPr>
        <w:t>Рассмотрим процессы, происходящие в полу проводнике при воздействии на него прямоугольного светового импульса (рис. 13). Отдача или накопление неравновесных носителей заряда определяется разностью скоростей генерации и рекомбинации носителей:</w:t>
      </w:r>
    </w:p>
    <w:p w:rsidR="00B849B4" w:rsidRDefault="00B849B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41BD1139" wp14:editId="45721F76">
            <wp:extent cx="1335657" cy="412999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56989" cy="41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320" w:rsidRPr="002D6320" w:rsidRDefault="002D6320" w:rsidP="002D63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6320">
        <w:rPr>
          <w:rFonts w:ascii="Times New Roman" w:hAnsi="Times New Roman" w:cs="Times New Roman"/>
          <w:sz w:val="28"/>
          <w:szCs w:val="28"/>
        </w:rPr>
        <w:t>где τ- время жизни неравновесных носителей заряда.</w:t>
      </w:r>
    </w:p>
    <w:p w:rsidR="00B849B4" w:rsidRDefault="002D6320" w:rsidP="002D63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D6320">
        <w:rPr>
          <w:rFonts w:ascii="Times New Roman" w:hAnsi="Times New Roman" w:cs="Times New Roman"/>
          <w:sz w:val="28"/>
          <w:szCs w:val="28"/>
        </w:rPr>
        <w:t xml:space="preserve">Интегрируя формулу с начальным условием </w:t>
      </w:r>
      <w:proofErr w:type="spellStart"/>
      <w:r w:rsidRPr="002D6320">
        <w:rPr>
          <w:rFonts w:ascii="Times New Roman" w:hAnsi="Times New Roman" w:cs="Times New Roman"/>
          <w:sz w:val="28"/>
          <w:szCs w:val="28"/>
        </w:rPr>
        <w:t>Δn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 xml:space="preserve"> = 0 при t = 0, найдем закон нарастания избыточной концентрации носителей заряда при включении освещения:</w:t>
      </w:r>
    </w:p>
    <w:p w:rsidR="00B849B4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2012D5D4" wp14:editId="14F94A42">
            <wp:extent cx="2565280" cy="382063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96980" cy="38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9B4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D6320">
        <w:rPr>
          <w:rFonts w:ascii="Times New Roman" w:hAnsi="Times New Roman" w:cs="Times New Roman"/>
          <w:sz w:val="28"/>
          <w:szCs w:val="28"/>
        </w:rPr>
        <w:t>По такому же закону происходит н нарастание фотопроводимости:</w:t>
      </w:r>
    </w:p>
    <w:p w:rsidR="002D6320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248D6E1A" wp14:editId="26908CF8">
            <wp:extent cx="1552395" cy="315597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62988" cy="31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320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D6320">
        <w:rPr>
          <w:rFonts w:ascii="Times New Roman" w:hAnsi="Times New Roman" w:cs="Times New Roman"/>
          <w:sz w:val="28"/>
          <w:szCs w:val="28"/>
        </w:rPr>
        <w:t>Спад фотопроводимости описывается выражением:</w:t>
      </w:r>
    </w:p>
    <w:p w:rsidR="002D6320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49C83A2B" wp14:editId="24252D25">
            <wp:extent cx="1168340" cy="335105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71315" cy="335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320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D6320">
        <w:rPr>
          <w:rFonts w:ascii="Times New Roman" w:hAnsi="Times New Roman" w:cs="Times New Roman"/>
          <w:sz w:val="28"/>
          <w:szCs w:val="28"/>
        </w:rPr>
        <w:t xml:space="preserve">Таким образом, скорость нарастания и спада фотопроводимости находятся в тесной связи со временем жизни неравновесных носителей заряда и представляет собой экспоненциальную функцию времени. Время релаксации определяется как время максимальной скорости нарастания </w:t>
      </w:r>
      <w:proofErr w:type="spellStart"/>
      <w:r w:rsidRPr="002D6320">
        <w:rPr>
          <w:rFonts w:ascii="Times New Roman" w:hAnsi="Times New Roman" w:cs="Times New Roman"/>
          <w:sz w:val="28"/>
          <w:szCs w:val="28"/>
        </w:rPr>
        <w:t>τ</w:t>
      </w:r>
      <w:r w:rsidRPr="002D6320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 xml:space="preserve"> или спада </w:t>
      </w:r>
      <w:proofErr w:type="spellStart"/>
      <w:r w:rsidRPr="002D6320">
        <w:rPr>
          <w:rFonts w:ascii="Times New Roman" w:hAnsi="Times New Roman" w:cs="Times New Roman"/>
          <w:sz w:val="28"/>
          <w:szCs w:val="28"/>
        </w:rPr>
        <w:t>τ</w:t>
      </w:r>
      <w:r w:rsidRPr="002D6320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 xml:space="preserve"> фотопроводимости </w:t>
      </w:r>
      <w:proofErr w:type="spellStart"/>
      <w:r w:rsidRPr="002D6320">
        <w:rPr>
          <w:rFonts w:ascii="Times New Roman" w:hAnsi="Times New Roman" w:cs="Times New Roman"/>
          <w:sz w:val="28"/>
          <w:szCs w:val="28"/>
        </w:rPr>
        <w:t>Δγ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 xml:space="preserve"> (рис. 13).</w:t>
      </w:r>
    </w:p>
    <w:p w:rsidR="00B849B4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D6320">
        <w:rPr>
          <w:rFonts w:ascii="Times New Roman" w:hAnsi="Times New Roman" w:cs="Times New Roman"/>
          <w:sz w:val="28"/>
          <w:szCs w:val="28"/>
        </w:rPr>
        <w:t xml:space="preserve">Явление изменения фотопроводимости </w:t>
      </w:r>
      <w:proofErr w:type="spellStart"/>
      <w:r w:rsidRPr="002D6320">
        <w:rPr>
          <w:rFonts w:ascii="Times New Roman" w:hAnsi="Times New Roman" w:cs="Times New Roman"/>
          <w:sz w:val="28"/>
          <w:szCs w:val="28"/>
        </w:rPr>
        <w:t>Δγ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 xml:space="preserve"> при включении и выключении освещения называют релаксацией фотопроводимости.</w:t>
      </w:r>
    </w:p>
    <w:p w:rsidR="00B849B4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6320">
        <w:rPr>
          <w:rFonts w:ascii="Times New Roman" w:eastAsia="Times New Roman" w:hAnsi="Times New Roman" w:cs="Times New Roman"/>
          <w:noProof/>
          <w:sz w:val="20"/>
        </w:rPr>
        <w:drawing>
          <wp:anchor distT="0" distB="0" distL="0" distR="0" simplePos="0" relativeHeight="251666432" behindDoc="1" locked="0" layoutInCell="1" allowOverlap="1" wp14:anchorId="33595A57" wp14:editId="05EB9167">
            <wp:simplePos x="0" y="0"/>
            <wp:positionH relativeFrom="page">
              <wp:posOffset>1078230</wp:posOffset>
            </wp:positionH>
            <wp:positionV relativeFrom="paragraph">
              <wp:posOffset>210820</wp:posOffset>
            </wp:positionV>
            <wp:extent cx="3700145" cy="3596640"/>
            <wp:effectExtent l="0" t="0" r="0" b="3810"/>
            <wp:wrapTopAndBottom/>
            <wp:docPr id="12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0145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2D6320" w:rsidRPr="00367EE7" w:rsidRDefault="002D6320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7EE7">
        <w:rPr>
          <w:rFonts w:ascii="Times New Roman" w:hAnsi="Times New Roman" w:cs="Times New Roman"/>
          <w:sz w:val="24"/>
          <w:szCs w:val="24"/>
        </w:rPr>
        <w:t>Рис. 13. График зависимости фототока полупроводника от времени при импульсном изменении интенсивности падающего на него света</w:t>
      </w:r>
    </w:p>
    <w:p w:rsidR="002D6320" w:rsidRPr="002D6320" w:rsidRDefault="002D6320" w:rsidP="002D63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D6320">
        <w:rPr>
          <w:rFonts w:ascii="Times New Roman" w:hAnsi="Times New Roman" w:cs="Times New Roman"/>
          <w:sz w:val="28"/>
          <w:szCs w:val="28"/>
        </w:rPr>
        <w:t>Фоторезистор - полупроводниковый прибор, электрическое сопротивление которого изменяется в зависимости от интенсивности и спектрального состава внешнего излучения. На рис. 14 показаны типовые вольтамперные характеристики (ВАХ) фоторезистора для нескольких значений светового потока Ф.</w:t>
      </w:r>
    </w:p>
    <w:p w:rsidR="002D6320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D6320">
        <w:rPr>
          <w:rFonts w:ascii="Times New Roman" w:hAnsi="Times New Roman" w:cs="Times New Roman"/>
          <w:sz w:val="28"/>
          <w:szCs w:val="28"/>
        </w:rPr>
        <w:t xml:space="preserve">При отсутствии внешнего светового потока (Ф = 0) сопротивление фоторезистора велико и определяется собственной проводимостью полупроводникового материала. Ток, обусловленный собственной проводимостью, называется </w:t>
      </w:r>
      <w:proofErr w:type="spellStart"/>
      <w:r w:rsidRPr="002D6320">
        <w:rPr>
          <w:rFonts w:ascii="Times New Roman" w:hAnsi="Times New Roman" w:cs="Times New Roman"/>
          <w:sz w:val="28"/>
          <w:szCs w:val="28"/>
        </w:rPr>
        <w:t>темновым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320">
        <w:rPr>
          <w:rFonts w:ascii="Times New Roman" w:hAnsi="Times New Roman" w:cs="Times New Roman"/>
          <w:i/>
          <w:sz w:val="28"/>
          <w:szCs w:val="28"/>
        </w:rPr>
        <w:t>I</w:t>
      </w:r>
      <w:r w:rsidRPr="002D6320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>. Под действием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6320">
        <w:rPr>
          <w:rFonts w:ascii="Times New Roman" w:hAnsi="Times New Roman" w:cs="Times New Roman"/>
          <w:sz w:val="28"/>
          <w:szCs w:val="28"/>
        </w:rPr>
        <w:t xml:space="preserve">светового потока сопротивление фоторезистора уменьшается. В этом случает ток называется световым </w:t>
      </w:r>
      <w:proofErr w:type="spellStart"/>
      <w:r w:rsidRPr="002D6320">
        <w:rPr>
          <w:rFonts w:ascii="Times New Roman" w:hAnsi="Times New Roman" w:cs="Times New Roman"/>
          <w:i/>
          <w:sz w:val="28"/>
          <w:szCs w:val="28"/>
        </w:rPr>
        <w:t>Ic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 xml:space="preserve">. Разность между световым и </w:t>
      </w:r>
      <w:proofErr w:type="spellStart"/>
      <w:r w:rsidRPr="002D6320">
        <w:rPr>
          <w:rFonts w:ascii="Times New Roman" w:hAnsi="Times New Roman" w:cs="Times New Roman"/>
          <w:sz w:val="28"/>
          <w:szCs w:val="28"/>
        </w:rPr>
        <w:t>темновым</w:t>
      </w:r>
      <w:proofErr w:type="spellEnd"/>
      <w:r w:rsidRPr="002D6320">
        <w:rPr>
          <w:rFonts w:ascii="Times New Roman" w:hAnsi="Times New Roman" w:cs="Times New Roman"/>
          <w:sz w:val="28"/>
          <w:szCs w:val="28"/>
        </w:rPr>
        <w:t xml:space="preserve"> токами составляет фототок </w:t>
      </w:r>
      <w:r w:rsidRPr="002D6320">
        <w:rPr>
          <w:rFonts w:ascii="Times New Roman" w:hAnsi="Times New Roman" w:cs="Times New Roman"/>
          <w:i/>
          <w:sz w:val="28"/>
          <w:szCs w:val="28"/>
        </w:rPr>
        <w:t>I</w:t>
      </w:r>
      <w:r w:rsidRPr="002D6320">
        <w:rPr>
          <w:rFonts w:ascii="Times New Roman" w:hAnsi="Times New Roman" w:cs="Times New Roman"/>
          <w:i/>
          <w:sz w:val="28"/>
          <w:szCs w:val="28"/>
          <w:vertAlign w:val="subscript"/>
        </w:rPr>
        <w:t>Ф</w:t>
      </w:r>
      <w:r w:rsidRPr="002D6320">
        <w:rPr>
          <w:rFonts w:ascii="Times New Roman" w:hAnsi="Times New Roman" w:cs="Times New Roman"/>
          <w:i/>
          <w:sz w:val="28"/>
          <w:szCs w:val="28"/>
        </w:rPr>
        <w:t>.</w:t>
      </w:r>
    </w:p>
    <w:p w:rsidR="002D6320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D6320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097E0353" wp14:editId="425247F7">
            <wp:extent cx="3372401" cy="2268747"/>
            <wp:effectExtent l="0" t="0" r="0" b="0"/>
            <wp:docPr id="13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0406" cy="230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320" w:rsidRPr="00367EE7" w:rsidRDefault="002D6320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67EE7">
        <w:rPr>
          <w:rFonts w:ascii="Times New Roman" w:hAnsi="Times New Roman" w:cs="Times New Roman"/>
          <w:sz w:val="24"/>
          <w:szCs w:val="24"/>
        </w:rPr>
        <w:t>Рис. l4. ВАХ фоторезистора</w:t>
      </w:r>
    </w:p>
    <w:p w:rsidR="002D6320" w:rsidRDefault="002D6320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1733" w:rsidRPr="00011733" w:rsidRDefault="00011733" w:rsidP="000117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733">
        <w:rPr>
          <w:rFonts w:ascii="Times New Roman" w:hAnsi="Times New Roman" w:cs="Times New Roman"/>
          <w:b/>
          <w:sz w:val="28"/>
          <w:szCs w:val="28"/>
        </w:rPr>
        <w:t>Порядок выполнения лабораторной работы</w:t>
      </w:r>
    </w:p>
    <w:p w:rsidR="00011733" w:rsidRPr="00011733" w:rsidRDefault="00011733" w:rsidP="0001173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1733">
        <w:rPr>
          <w:rFonts w:ascii="Times New Roman" w:hAnsi="Times New Roman" w:cs="Times New Roman"/>
          <w:sz w:val="28"/>
          <w:szCs w:val="28"/>
        </w:rPr>
        <w:t>1.</w:t>
      </w:r>
      <w:r w:rsidRPr="00011733">
        <w:rPr>
          <w:rFonts w:ascii="Times New Roman" w:hAnsi="Times New Roman" w:cs="Times New Roman"/>
          <w:sz w:val="28"/>
          <w:szCs w:val="28"/>
        </w:rPr>
        <w:tab/>
        <w:t>Изучить теоретический материал достаточный для выполнения лабораторной работы. Ответить на контрольные вопросы и получить у преподавателя допуск к проведению лабораторной работы, либо допуск осуществляется путем тестирования.</w:t>
      </w:r>
    </w:p>
    <w:p w:rsidR="00011733" w:rsidRPr="00011733" w:rsidRDefault="00011733" w:rsidP="0001173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1733">
        <w:rPr>
          <w:rFonts w:ascii="Times New Roman" w:hAnsi="Times New Roman" w:cs="Times New Roman"/>
          <w:sz w:val="28"/>
          <w:szCs w:val="28"/>
        </w:rPr>
        <w:t>2.</w:t>
      </w:r>
      <w:r w:rsidRPr="00011733">
        <w:rPr>
          <w:rFonts w:ascii="Times New Roman" w:hAnsi="Times New Roman" w:cs="Times New Roman"/>
          <w:sz w:val="28"/>
          <w:szCs w:val="28"/>
        </w:rPr>
        <w:tab/>
        <w:t>Согласно рис. 15 выполнить электрические соединения модулей для изучения фоторезистора. Монтаж схемы производить при отключенном питании.</w:t>
      </w:r>
    </w:p>
    <w:p w:rsidR="00011733" w:rsidRPr="00011733" w:rsidRDefault="00011733" w:rsidP="000117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11733">
        <w:rPr>
          <w:rFonts w:ascii="Times New Roman" w:hAnsi="Times New Roman" w:cs="Times New Roman"/>
          <w:sz w:val="28"/>
          <w:szCs w:val="28"/>
        </w:rPr>
        <w:t>В качестве амперметра РА1 использовать мультиметр 1 модуля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73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11733">
        <w:rPr>
          <w:rFonts w:ascii="Times New Roman" w:hAnsi="Times New Roman" w:cs="Times New Roman"/>
          <w:sz w:val="28"/>
          <w:szCs w:val="28"/>
        </w:rPr>
        <w:t>Мультметры</w:t>
      </w:r>
      <w:proofErr w:type="spellEnd"/>
      <w:r w:rsidRPr="00011733">
        <w:rPr>
          <w:rFonts w:ascii="Times New Roman" w:hAnsi="Times New Roman" w:cs="Times New Roman"/>
          <w:sz w:val="28"/>
          <w:szCs w:val="28"/>
        </w:rPr>
        <w:t>» в режиме измерения постоянного тока с пределом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733">
        <w:rPr>
          <w:rFonts w:ascii="Times New Roman" w:hAnsi="Times New Roman" w:cs="Times New Roman"/>
          <w:sz w:val="28"/>
          <w:szCs w:val="28"/>
        </w:rPr>
        <w:t>2 мА.</w:t>
      </w:r>
    </w:p>
    <w:p w:rsidR="00011733" w:rsidRPr="00011733" w:rsidRDefault="00011733" w:rsidP="000117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11733">
        <w:rPr>
          <w:rFonts w:ascii="Times New Roman" w:hAnsi="Times New Roman" w:cs="Times New Roman"/>
          <w:sz w:val="28"/>
          <w:szCs w:val="28"/>
        </w:rPr>
        <w:t>В качестве вольтметра РV1 - мультиметр 2 модуля «Мультиметры» в режиме измерения постоянного напряжения с пределом 20 В.</w:t>
      </w:r>
    </w:p>
    <w:p w:rsidR="00011733" w:rsidRPr="00011733" w:rsidRDefault="00011733" w:rsidP="0001173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1733">
        <w:rPr>
          <w:rFonts w:ascii="Times New Roman" w:hAnsi="Times New Roman" w:cs="Times New Roman"/>
          <w:sz w:val="28"/>
          <w:szCs w:val="28"/>
        </w:rPr>
        <w:t>3.</w:t>
      </w:r>
      <w:r w:rsidRPr="00011733">
        <w:rPr>
          <w:rFonts w:ascii="Times New Roman" w:hAnsi="Times New Roman" w:cs="Times New Roman"/>
          <w:sz w:val="28"/>
          <w:szCs w:val="28"/>
        </w:rPr>
        <w:tab/>
        <w:t>После проверки правильности соединений схемы преподавателем или лаборантом, подать напряжение питания на комплект включением автоматического выключателя УЗО модуля «Модуль питания и USB осциллограф». Включить мультиметры 1 и 2.</w:t>
      </w:r>
    </w:p>
    <w:p w:rsidR="00011733" w:rsidRPr="00011733" w:rsidRDefault="00011733" w:rsidP="000117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11733">
        <w:rPr>
          <w:rFonts w:ascii="Times New Roman" w:hAnsi="Times New Roman" w:cs="Times New Roman"/>
          <w:sz w:val="28"/>
          <w:szCs w:val="28"/>
        </w:rPr>
        <w:t>Установить максимальное значение светового потока Ф1 светодиода, который пропорционален силе тока в цепи светодиода VD (I</w:t>
      </w:r>
      <w:r w:rsidRPr="00367EE7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011733">
        <w:rPr>
          <w:rFonts w:ascii="Times New Roman" w:hAnsi="Times New Roman" w:cs="Times New Roman"/>
          <w:sz w:val="28"/>
          <w:szCs w:val="28"/>
        </w:rPr>
        <w:t>= 15 мА). Для контроля тока светодиода использовать один из</w:t>
      </w:r>
      <w:r w:rsidR="004C2E5B">
        <w:rPr>
          <w:rFonts w:ascii="Times New Roman" w:hAnsi="Times New Roman" w:cs="Times New Roman"/>
          <w:sz w:val="28"/>
          <w:szCs w:val="28"/>
        </w:rPr>
        <w:t xml:space="preserve"> </w:t>
      </w:r>
      <w:r w:rsidRPr="00011733">
        <w:rPr>
          <w:rFonts w:ascii="Times New Roman" w:hAnsi="Times New Roman" w:cs="Times New Roman"/>
          <w:sz w:val="28"/>
          <w:szCs w:val="28"/>
        </w:rPr>
        <w:t>мультиметров в режиме измерения постоянного тока с пределом</w:t>
      </w:r>
      <w:r w:rsidR="004C2E5B">
        <w:rPr>
          <w:rFonts w:ascii="Times New Roman" w:hAnsi="Times New Roman" w:cs="Times New Roman"/>
          <w:sz w:val="28"/>
          <w:szCs w:val="28"/>
        </w:rPr>
        <w:t xml:space="preserve"> </w:t>
      </w:r>
      <w:r w:rsidRPr="00011733">
        <w:rPr>
          <w:rFonts w:ascii="Times New Roman" w:hAnsi="Times New Roman" w:cs="Times New Roman"/>
          <w:sz w:val="28"/>
          <w:szCs w:val="28"/>
        </w:rPr>
        <w:t>20 мА.</w:t>
      </w:r>
    </w:p>
    <w:p w:rsidR="00011733" w:rsidRPr="00011733" w:rsidRDefault="00011733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1733">
        <w:rPr>
          <w:rFonts w:ascii="Times New Roman" w:hAnsi="Times New Roman" w:cs="Times New Roman"/>
          <w:sz w:val="28"/>
          <w:szCs w:val="28"/>
        </w:rPr>
        <w:t>4.</w:t>
      </w:r>
      <w:r w:rsidRPr="00011733">
        <w:rPr>
          <w:rFonts w:ascii="Times New Roman" w:hAnsi="Times New Roman" w:cs="Times New Roman"/>
          <w:sz w:val="28"/>
          <w:szCs w:val="28"/>
        </w:rPr>
        <w:tab/>
        <w:t>Увеличивая входное напряжение U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011733">
        <w:rPr>
          <w:rFonts w:ascii="Times New Roman" w:hAnsi="Times New Roman" w:cs="Times New Roman"/>
          <w:sz w:val="28"/>
          <w:szCs w:val="28"/>
        </w:rPr>
        <w:t xml:space="preserve"> от 0 до +15 </w:t>
      </w:r>
      <w:proofErr w:type="gramStart"/>
      <w:r w:rsidRPr="000117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1733">
        <w:rPr>
          <w:rFonts w:ascii="Times New Roman" w:hAnsi="Times New Roman" w:cs="Times New Roman"/>
          <w:sz w:val="28"/>
          <w:szCs w:val="28"/>
        </w:rPr>
        <w:t xml:space="preserve"> с шагом 1,5 В (регулятором («0...+15В») заносить значения тока I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011733">
        <w:rPr>
          <w:rFonts w:ascii="Times New Roman" w:hAnsi="Times New Roman" w:cs="Times New Roman"/>
          <w:sz w:val="28"/>
          <w:szCs w:val="28"/>
        </w:rPr>
        <w:t xml:space="preserve"> (РА1) и напряжения U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RK</w:t>
      </w:r>
      <w:r w:rsidRPr="00011733">
        <w:rPr>
          <w:rFonts w:ascii="Times New Roman" w:hAnsi="Times New Roman" w:cs="Times New Roman"/>
          <w:sz w:val="28"/>
          <w:szCs w:val="28"/>
        </w:rPr>
        <w:t>(PV1) в табл. 5.1.</w:t>
      </w:r>
    </w:p>
    <w:p w:rsidR="002D6320" w:rsidRDefault="00011733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11733">
        <w:rPr>
          <w:rFonts w:ascii="Times New Roman" w:hAnsi="Times New Roman" w:cs="Times New Roman"/>
          <w:sz w:val="28"/>
          <w:szCs w:val="28"/>
        </w:rPr>
        <w:t>5.</w:t>
      </w:r>
      <w:r w:rsidRPr="00011733">
        <w:rPr>
          <w:rFonts w:ascii="Times New Roman" w:hAnsi="Times New Roman" w:cs="Times New Roman"/>
          <w:sz w:val="28"/>
          <w:szCs w:val="28"/>
        </w:rPr>
        <w:tab/>
        <w:t>Повторить измерения по пункту 4 при значениях светового потока Ф2 светодиода (сила тока в цепи светодиода IVD = 7 мА), ФЗ светодиода (сила тока в цепи светодиода IVD = 1 мА), Ф4 светодиода (I</w:t>
      </w:r>
      <w:r w:rsidRPr="00367EE7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011733">
        <w:rPr>
          <w:rFonts w:ascii="Times New Roman" w:hAnsi="Times New Roman" w:cs="Times New Roman"/>
          <w:sz w:val="28"/>
          <w:szCs w:val="28"/>
        </w:rPr>
        <w:t xml:space="preserve"> = 0 мА) и отсутствия естественного фона </w:t>
      </w:r>
      <w:proofErr w:type="spellStart"/>
      <w:r w:rsidRPr="00011733">
        <w:rPr>
          <w:rFonts w:ascii="Times New Roman" w:hAnsi="Times New Roman" w:cs="Times New Roman"/>
          <w:sz w:val="28"/>
          <w:szCs w:val="28"/>
        </w:rPr>
        <w:t>освщенности</w:t>
      </w:r>
      <w:proofErr w:type="spellEnd"/>
      <w:r w:rsidRPr="00011733">
        <w:rPr>
          <w:rFonts w:ascii="Times New Roman" w:hAnsi="Times New Roman" w:cs="Times New Roman"/>
          <w:sz w:val="28"/>
          <w:szCs w:val="28"/>
        </w:rPr>
        <w:t xml:space="preserve"> Е=0. Для отсечения </w:t>
      </w:r>
      <w:proofErr w:type="spellStart"/>
      <w:r w:rsidRPr="00011733">
        <w:rPr>
          <w:rFonts w:ascii="Times New Roman" w:hAnsi="Times New Roman" w:cs="Times New Roman"/>
          <w:sz w:val="28"/>
          <w:szCs w:val="28"/>
        </w:rPr>
        <w:t>естествненного</w:t>
      </w:r>
      <w:proofErr w:type="spellEnd"/>
      <w:r w:rsidRPr="00011733">
        <w:rPr>
          <w:rFonts w:ascii="Times New Roman" w:hAnsi="Times New Roman" w:cs="Times New Roman"/>
          <w:sz w:val="28"/>
          <w:szCs w:val="28"/>
        </w:rPr>
        <w:t xml:space="preserve"> фона </w:t>
      </w:r>
      <w:proofErr w:type="spellStart"/>
      <w:r w:rsidRPr="00011733">
        <w:rPr>
          <w:rFonts w:ascii="Times New Roman" w:hAnsi="Times New Roman" w:cs="Times New Roman"/>
          <w:sz w:val="28"/>
          <w:szCs w:val="28"/>
        </w:rPr>
        <w:t>освяещения</w:t>
      </w:r>
      <w:proofErr w:type="spellEnd"/>
      <w:r w:rsidRPr="00011733">
        <w:rPr>
          <w:rFonts w:ascii="Times New Roman" w:hAnsi="Times New Roman" w:cs="Times New Roman"/>
          <w:sz w:val="28"/>
          <w:szCs w:val="28"/>
        </w:rPr>
        <w:t xml:space="preserve"> необходимо затемнить фоторезистор RK (затемнить </w:t>
      </w:r>
      <w:proofErr w:type="spellStart"/>
      <w:r w:rsidRPr="00011733">
        <w:rPr>
          <w:rFonts w:ascii="Times New Roman" w:hAnsi="Times New Roman" w:cs="Times New Roman"/>
          <w:sz w:val="28"/>
          <w:szCs w:val="28"/>
        </w:rPr>
        <w:t>платиковый</w:t>
      </w:r>
      <w:proofErr w:type="spellEnd"/>
      <w:r w:rsidRPr="00011733">
        <w:rPr>
          <w:rFonts w:ascii="Times New Roman" w:hAnsi="Times New Roman" w:cs="Times New Roman"/>
          <w:sz w:val="28"/>
          <w:szCs w:val="28"/>
        </w:rPr>
        <w:t xml:space="preserve"> корпус, закрывающий фоторезистор со </w:t>
      </w:r>
      <w:proofErr w:type="spellStart"/>
      <w:r w:rsidRPr="00011733">
        <w:rPr>
          <w:rFonts w:ascii="Times New Roman" w:hAnsi="Times New Roman" w:cs="Times New Roman"/>
          <w:sz w:val="28"/>
          <w:szCs w:val="28"/>
        </w:rPr>
        <w:t>светидиодом</w:t>
      </w:r>
      <w:proofErr w:type="spellEnd"/>
      <w:r w:rsidRPr="00011733">
        <w:rPr>
          <w:rFonts w:ascii="Times New Roman" w:hAnsi="Times New Roman" w:cs="Times New Roman"/>
          <w:sz w:val="28"/>
          <w:szCs w:val="28"/>
        </w:rPr>
        <w:t>).</w:t>
      </w:r>
    </w:p>
    <w:p w:rsidR="002D6320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59357581" wp14:editId="72E9CA60">
            <wp:extent cx="5926347" cy="1570007"/>
            <wp:effectExtent l="0" t="0" r="0" b="0"/>
            <wp:docPr id="14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969" cy="162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320" w:rsidRDefault="004C2E5B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2E5B">
        <w:rPr>
          <w:rFonts w:ascii="Times New Roman" w:hAnsi="Times New Roman" w:cs="Times New Roman"/>
          <w:sz w:val="24"/>
          <w:szCs w:val="24"/>
        </w:rPr>
        <w:t>Рис. 15. Схема электрическая соединений типового комплекта для изучения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E5B">
        <w:rPr>
          <w:rFonts w:ascii="Times New Roman" w:hAnsi="Times New Roman" w:cs="Times New Roman"/>
          <w:sz w:val="24"/>
          <w:szCs w:val="24"/>
        </w:rPr>
        <w:t>зависимости проводимости фоторезистора от светового потока</w:t>
      </w:r>
    </w:p>
    <w:p w:rsidR="004C2E5B" w:rsidRPr="004C2E5B" w:rsidRDefault="004C2E5B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6.</w:t>
      </w:r>
      <w:r w:rsidRPr="004C2E5B">
        <w:rPr>
          <w:rFonts w:ascii="Times New Roman" w:hAnsi="Times New Roman" w:cs="Times New Roman"/>
          <w:sz w:val="28"/>
          <w:szCs w:val="28"/>
        </w:rPr>
        <w:tab/>
        <w:t>Используя данные табл. 5.1 рассчитать сопротивления фоторезистора RRK при различном световом потоке Ф для каждого значения входного напряжения U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4C2E5B">
        <w:rPr>
          <w:rFonts w:ascii="Times New Roman" w:hAnsi="Times New Roman" w:cs="Times New Roman"/>
          <w:sz w:val="28"/>
          <w:szCs w:val="28"/>
        </w:rPr>
        <w:t xml:space="preserve"> по формуле R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RK</w:t>
      </w:r>
      <w:r w:rsidRPr="004C2E5B">
        <w:rPr>
          <w:rFonts w:ascii="Times New Roman" w:hAnsi="Times New Roman" w:cs="Times New Roman"/>
          <w:sz w:val="28"/>
          <w:szCs w:val="28"/>
        </w:rPr>
        <w:t>= U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4C2E5B">
        <w:rPr>
          <w:rFonts w:ascii="Times New Roman" w:hAnsi="Times New Roman" w:cs="Times New Roman"/>
          <w:sz w:val="28"/>
          <w:szCs w:val="28"/>
        </w:rPr>
        <w:t>/ I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RK</w:t>
      </w:r>
      <w:r w:rsidRPr="004C2E5B">
        <w:rPr>
          <w:rFonts w:ascii="Times New Roman" w:hAnsi="Times New Roman" w:cs="Times New Roman"/>
          <w:sz w:val="28"/>
          <w:szCs w:val="28"/>
        </w:rPr>
        <w:t xml:space="preserve"> данные занести в табл. 5.1.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7.</w:t>
      </w:r>
      <w:r w:rsidRPr="004C2E5B">
        <w:rPr>
          <w:rFonts w:ascii="Times New Roman" w:hAnsi="Times New Roman" w:cs="Times New Roman"/>
          <w:sz w:val="28"/>
          <w:szCs w:val="28"/>
        </w:rPr>
        <w:tab/>
        <w:t>Используя данные табл. 5.1 построить ВАХ U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RK</w:t>
      </w:r>
      <w:r w:rsidRPr="004C2E5B">
        <w:rPr>
          <w:rFonts w:ascii="Times New Roman" w:hAnsi="Times New Roman" w:cs="Times New Roman"/>
          <w:sz w:val="28"/>
          <w:szCs w:val="28"/>
        </w:rPr>
        <w:t xml:space="preserve"> (I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RK</w:t>
      </w:r>
      <w:r w:rsidRPr="004C2E5B">
        <w:rPr>
          <w:rFonts w:ascii="Times New Roman" w:hAnsi="Times New Roman" w:cs="Times New Roman"/>
          <w:sz w:val="28"/>
          <w:szCs w:val="28"/>
        </w:rPr>
        <w:t>) для всех значений светового потока: Ф1 (I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4C2E5B">
        <w:rPr>
          <w:rFonts w:ascii="Times New Roman" w:hAnsi="Times New Roman" w:cs="Times New Roman"/>
          <w:sz w:val="28"/>
          <w:szCs w:val="28"/>
        </w:rPr>
        <w:t xml:space="preserve"> = 15 мА), Ф2 (I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4C2E5B">
        <w:rPr>
          <w:rFonts w:ascii="Times New Roman" w:hAnsi="Times New Roman" w:cs="Times New Roman"/>
          <w:sz w:val="28"/>
          <w:szCs w:val="28"/>
        </w:rPr>
        <w:t xml:space="preserve"> =7 мА), Ф3 (I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4C2E5B">
        <w:rPr>
          <w:rFonts w:ascii="Times New Roman" w:hAnsi="Times New Roman" w:cs="Times New Roman"/>
          <w:sz w:val="28"/>
          <w:szCs w:val="28"/>
        </w:rPr>
        <w:t xml:space="preserve"> = 1 мА), Ф4 (I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4C2E5B">
        <w:rPr>
          <w:rFonts w:ascii="Times New Roman" w:hAnsi="Times New Roman" w:cs="Times New Roman"/>
          <w:sz w:val="28"/>
          <w:szCs w:val="28"/>
        </w:rPr>
        <w:t>= 0 мА, отсутствие светового потока).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8.</w:t>
      </w:r>
      <w:r w:rsidRPr="004C2E5B">
        <w:rPr>
          <w:rFonts w:ascii="Times New Roman" w:hAnsi="Times New Roman" w:cs="Times New Roman"/>
          <w:sz w:val="28"/>
          <w:szCs w:val="28"/>
        </w:rPr>
        <w:tab/>
        <w:t>Провести анализ ВАХ, сделать вывод о характере зависимости фотопроводимости от светового потока Ф.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9.</w:t>
      </w:r>
      <w:r w:rsidRPr="004C2E5B">
        <w:rPr>
          <w:rFonts w:ascii="Times New Roman" w:hAnsi="Times New Roman" w:cs="Times New Roman"/>
          <w:sz w:val="28"/>
          <w:szCs w:val="28"/>
        </w:rPr>
        <w:tab/>
        <w:t>Согласно рис. 16 выполнить электрические соединения модулей для определения среднего времени жизни неравновесных носителей заряда τ. Монтаж схемы производить при отключенном питании. G1 - функциональный генератор.</w:t>
      </w:r>
    </w:p>
    <w:p w:rsid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10.</w:t>
      </w:r>
      <w:r w:rsidRPr="004C2E5B">
        <w:rPr>
          <w:rFonts w:ascii="Times New Roman" w:hAnsi="Times New Roman" w:cs="Times New Roman"/>
          <w:sz w:val="28"/>
          <w:szCs w:val="28"/>
        </w:rPr>
        <w:tab/>
        <w:t xml:space="preserve">Установить прямоугольную форму выходного сигнала функционального генератора G1, амплитуду </w:t>
      </w:r>
      <w:proofErr w:type="spellStart"/>
      <w:r w:rsidRPr="004C2E5B">
        <w:rPr>
          <w:rFonts w:ascii="Times New Roman" w:hAnsi="Times New Roman" w:cs="Times New Roman"/>
          <w:sz w:val="28"/>
          <w:szCs w:val="28"/>
        </w:rPr>
        <w:t>U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m</w:t>
      </w:r>
      <w:proofErr w:type="spellEnd"/>
      <w:r w:rsidRPr="004C2E5B">
        <w:rPr>
          <w:rFonts w:ascii="Times New Roman" w:hAnsi="Times New Roman" w:cs="Times New Roman"/>
          <w:sz w:val="28"/>
          <w:szCs w:val="28"/>
        </w:rPr>
        <w:t>= 4 В, частоту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2E5B">
        <w:rPr>
          <w:rFonts w:ascii="Times New Roman" w:hAnsi="Times New Roman" w:cs="Times New Roman"/>
          <w:sz w:val="28"/>
          <w:szCs w:val="28"/>
        </w:rPr>
        <w:t>ƒ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proofErr w:type="spellEnd"/>
      <w:r w:rsidRPr="004C2E5B">
        <w:rPr>
          <w:rFonts w:ascii="Times New Roman" w:hAnsi="Times New Roman" w:cs="Times New Roman"/>
          <w:sz w:val="28"/>
          <w:szCs w:val="28"/>
        </w:rPr>
        <w:t xml:space="preserve"> = 20 Гц. Запустить на компьютере программу «</w:t>
      </w:r>
      <w:proofErr w:type="spellStart"/>
      <w:r w:rsidRPr="004C2E5B">
        <w:rPr>
          <w:rFonts w:ascii="Times New Roman" w:hAnsi="Times New Roman" w:cs="Times New Roman"/>
          <w:sz w:val="28"/>
          <w:szCs w:val="28"/>
        </w:rPr>
        <w:t>DiSco</w:t>
      </w:r>
      <w:proofErr w:type="spellEnd"/>
      <w:r w:rsidRPr="004C2E5B">
        <w:rPr>
          <w:rFonts w:ascii="Times New Roman" w:hAnsi="Times New Roman" w:cs="Times New Roman"/>
          <w:sz w:val="28"/>
          <w:szCs w:val="28"/>
        </w:rPr>
        <w:t xml:space="preserve">». Настроить развертку и масштаб каналов А и </w:t>
      </w:r>
      <w:proofErr w:type="gramStart"/>
      <w:r w:rsidRPr="004C2E5B">
        <w:rPr>
          <w:rFonts w:ascii="Times New Roman" w:hAnsi="Times New Roman" w:cs="Times New Roman"/>
          <w:sz w:val="28"/>
          <w:szCs w:val="28"/>
        </w:rPr>
        <w:t>В осциллографа</w:t>
      </w:r>
      <w:proofErr w:type="gramEnd"/>
      <w:r w:rsidRPr="004C2E5B">
        <w:rPr>
          <w:rFonts w:ascii="Times New Roman" w:hAnsi="Times New Roman" w:cs="Times New Roman"/>
          <w:sz w:val="28"/>
          <w:szCs w:val="28"/>
        </w:rPr>
        <w:t xml:space="preserve"> таким образом, чтобы импульс занимал не менее половины экрана. Включить синхронизацию канала А.</w:t>
      </w:r>
    </w:p>
    <w:p w:rsidR="004C2E5B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2E5B" w:rsidRDefault="004C2E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C2E5B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7CDD1EC" wp14:editId="36A10F73">
            <wp:extent cx="5638501" cy="4023196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642483" cy="402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E5B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2E5B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2E5B">
        <w:rPr>
          <w:rFonts w:ascii="Times New Roman" w:hAnsi="Times New Roman" w:cs="Times New Roman"/>
          <w:sz w:val="28"/>
          <w:szCs w:val="28"/>
        </w:rPr>
        <w:t xml:space="preserve">Сравнить полученную осциллограмму с рис. 13. Определить по осциллограмме время нарастания </w:t>
      </w:r>
      <w:proofErr w:type="spellStart"/>
      <w:r w:rsidRPr="004C2E5B">
        <w:rPr>
          <w:rFonts w:ascii="Times New Roman" w:hAnsi="Times New Roman" w:cs="Times New Roman"/>
          <w:sz w:val="28"/>
          <w:szCs w:val="28"/>
        </w:rPr>
        <w:t>τ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нр</w:t>
      </w:r>
      <w:proofErr w:type="spellEnd"/>
      <w:r w:rsidRPr="004C2E5B">
        <w:rPr>
          <w:rFonts w:ascii="Times New Roman" w:hAnsi="Times New Roman" w:cs="Times New Roman"/>
          <w:sz w:val="28"/>
          <w:szCs w:val="28"/>
        </w:rPr>
        <w:t xml:space="preserve"> и спада </w:t>
      </w:r>
      <w:proofErr w:type="spellStart"/>
      <w:r w:rsidRPr="004C2E5B">
        <w:rPr>
          <w:rFonts w:ascii="Times New Roman" w:hAnsi="Times New Roman" w:cs="Times New Roman"/>
          <w:sz w:val="28"/>
          <w:szCs w:val="28"/>
        </w:rPr>
        <w:t>τ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 w:rsidRPr="004C2E5B">
        <w:rPr>
          <w:rFonts w:ascii="Times New Roman" w:hAnsi="Times New Roman" w:cs="Times New Roman"/>
          <w:sz w:val="28"/>
          <w:szCs w:val="28"/>
        </w:rPr>
        <w:t xml:space="preserve"> фототока (среднее время жизни неравновесных носителей заряда). Время нарастания </w:t>
      </w:r>
      <w:proofErr w:type="spellStart"/>
      <w:r w:rsidRPr="004C2E5B">
        <w:rPr>
          <w:rFonts w:ascii="Times New Roman" w:hAnsi="Times New Roman" w:cs="Times New Roman"/>
          <w:sz w:val="28"/>
          <w:szCs w:val="28"/>
        </w:rPr>
        <w:t>τ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нр</w:t>
      </w:r>
      <w:proofErr w:type="spellEnd"/>
      <w:r w:rsidRPr="004C2E5B">
        <w:rPr>
          <w:rFonts w:ascii="Times New Roman" w:hAnsi="Times New Roman" w:cs="Times New Roman"/>
          <w:sz w:val="28"/>
          <w:szCs w:val="28"/>
        </w:rPr>
        <w:t xml:space="preserve"> - время с момента начала освещения, за которое фототок увеличится в е раз (достигнет величины 0,63 от своего максимального значения). Время спада </w:t>
      </w:r>
      <w:proofErr w:type="spellStart"/>
      <w:r w:rsidRPr="004C2E5B">
        <w:rPr>
          <w:rFonts w:ascii="Times New Roman" w:hAnsi="Times New Roman" w:cs="Times New Roman"/>
          <w:sz w:val="28"/>
          <w:szCs w:val="28"/>
        </w:rPr>
        <w:t>τ</w:t>
      </w:r>
      <w:r w:rsidRPr="004C2E5B">
        <w:rPr>
          <w:rFonts w:ascii="Times New Roman" w:hAnsi="Times New Roman" w:cs="Times New Roman"/>
          <w:sz w:val="28"/>
          <w:szCs w:val="28"/>
          <w:vertAlign w:val="subscript"/>
        </w:rPr>
        <w:t>сп</w:t>
      </w:r>
      <w:proofErr w:type="spellEnd"/>
      <w:r w:rsidRPr="004C2E5B">
        <w:rPr>
          <w:rFonts w:ascii="Times New Roman" w:hAnsi="Times New Roman" w:cs="Times New Roman"/>
          <w:sz w:val="28"/>
          <w:szCs w:val="28"/>
        </w:rPr>
        <w:t xml:space="preserve"> - время с момента окончания освещения, за которое фототок уменьшится в е раз (составит 0,37 от своего максимального значения).</w:t>
      </w:r>
    </w:p>
    <w:p w:rsidR="004C2E5B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C2E5B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49D03381" wp14:editId="5354AD29">
            <wp:extent cx="5003321" cy="2717320"/>
            <wp:effectExtent l="0" t="0" r="6985" b="6985"/>
            <wp:docPr id="17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4187" cy="2739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E5B" w:rsidRPr="004C2E5B" w:rsidRDefault="004C2E5B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2E5B">
        <w:rPr>
          <w:rFonts w:ascii="Times New Roman" w:hAnsi="Times New Roman" w:cs="Times New Roman"/>
          <w:sz w:val="24"/>
          <w:szCs w:val="24"/>
        </w:rPr>
        <w:t>Рис. 16. Схема электрическая соединений типового комплекта для измерения времени жизни неравновесных носителей заряда в полупроводнике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11.</w:t>
      </w:r>
      <w:r w:rsidRPr="004C2E5B">
        <w:rPr>
          <w:rFonts w:ascii="Times New Roman" w:hAnsi="Times New Roman" w:cs="Times New Roman"/>
          <w:sz w:val="28"/>
          <w:szCs w:val="28"/>
        </w:rPr>
        <w:tab/>
        <w:t>После оформления отчета и проверки результатов преподавателем необходимо разобрать схему, предоставить комплект в полном составе и исправности преподавателю или лаборанту.</w:t>
      </w:r>
    </w:p>
    <w:p w:rsidR="004C2E5B" w:rsidRDefault="004C2E5B" w:rsidP="004C2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2E5B" w:rsidRPr="004C2E5B" w:rsidRDefault="004C2E5B" w:rsidP="004C2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2E5B" w:rsidRPr="004C2E5B" w:rsidRDefault="004C2E5B" w:rsidP="004C2E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E5B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1.</w:t>
      </w:r>
      <w:r w:rsidRPr="004C2E5B">
        <w:rPr>
          <w:rFonts w:ascii="Times New Roman" w:hAnsi="Times New Roman" w:cs="Times New Roman"/>
          <w:sz w:val="28"/>
          <w:szCs w:val="28"/>
        </w:rPr>
        <w:tab/>
        <w:t>Опишите явление фотоэффекта.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2.</w:t>
      </w:r>
      <w:r w:rsidRPr="004C2E5B">
        <w:rPr>
          <w:rFonts w:ascii="Times New Roman" w:hAnsi="Times New Roman" w:cs="Times New Roman"/>
          <w:sz w:val="28"/>
          <w:szCs w:val="28"/>
        </w:rPr>
        <w:tab/>
        <w:t>Приведите определение фоторезистора.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3.</w:t>
      </w:r>
      <w:r w:rsidRPr="004C2E5B">
        <w:rPr>
          <w:rFonts w:ascii="Times New Roman" w:hAnsi="Times New Roman" w:cs="Times New Roman"/>
          <w:sz w:val="28"/>
          <w:szCs w:val="28"/>
        </w:rPr>
        <w:tab/>
        <w:t>Чем объясняется изменение фотопроводимости?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4.</w:t>
      </w:r>
      <w:r w:rsidRPr="004C2E5B">
        <w:rPr>
          <w:rFonts w:ascii="Times New Roman" w:hAnsi="Times New Roman" w:cs="Times New Roman"/>
          <w:sz w:val="28"/>
          <w:szCs w:val="28"/>
        </w:rPr>
        <w:tab/>
        <w:t>Какие параметры характери</w:t>
      </w:r>
      <w:r>
        <w:rPr>
          <w:rFonts w:ascii="Times New Roman" w:hAnsi="Times New Roman" w:cs="Times New Roman"/>
          <w:sz w:val="28"/>
          <w:szCs w:val="28"/>
        </w:rPr>
        <w:t>зуют быстродействие фоторезисто</w:t>
      </w:r>
      <w:r w:rsidRPr="004C2E5B">
        <w:rPr>
          <w:rFonts w:ascii="Times New Roman" w:hAnsi="Times New Roman" w:cs="Times New Roman"/>
          <w:sz w:val="28"/>
          <w:szCs w:val="28"/>
        </w:rPr>
        <w:t>ров?</w:t>
      </w:r>
    </w:p>
    <w:p w:rsidR="004C2E5B" w:rsidRP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5.</w:t>
      </w:r>
      <w:r w:rsidRPr="004C2E5B">
        <w:rPr>
          <w:rFonts w:ascii="Times New Roman" w:hAnsi="Times New Roman" w:cs="Times New Roman"/>
          <w:sz w:val="28"/>
          <w:szCs w:val="28"/>
        </w:rPr>
        <w:tab/>
        <w:t>Приведите параметры фоторезисторов.</w:t>
      </w:r>
    </w:p>
    <w:p w:rsidR="004C2E5B" w:rsidRDefault="004C2E5B" w:rsidP="004C2E5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2E5B">
        <w:rPr>
          <w:rFonts w:ascii="Times New Roman" w:hAnsi="Times New Roman" w:cs="Times New Roman"/>
          <w:sz w:val="28"/>
          <w:szCs w:val="28"/>
        </w:rPr>
        <w:t>6.</w:t>
      </w:r>
      <w:r w:rsidRPr="004C2E5B">
        <w:rPr>
          <w:rFonts w:ascii="Times New Roman" w:hAnsi="Times New Roman" w:cs="Times New Roman"/>
          <w:sz w:val="28"/>
          <w:szCs w:val="28"/>
        </w:rPr>
        <w:tab/>
        <w:t>Приведите примеры источников света, какой источник света используется в данной лабораторной работе?</w:t>
      </w:r>
    </w:p>
    <w:p w:rsidR="004C2E5B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2E5B" w:rsidRDefault="004C2E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4B7B" w:rsidRPr="00304B7B" w:rsidRDefault="00304B7B" w:rsidP="00304B7B">
      <w:pPr>
        <w:widowControl w:val="0"/>
        <w:autoSpaceDE w:val="0"/>
        <w:autoSpaceDN w:val="0"/>
        <w:spacing w:before="120" w:after="0" w:line="240" w:lineRule="auto"/>
        <w:ind w:left="1357" w:right="135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304B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Лабораторная</w:t>
      </w:r>
      <w:r w:rsidRPr="00304B7B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eastAsia="en-US"/>
        </w:rPr>
        <w:t xml:space="preserve"> </w:t>
      </w:r>
      <w:r w:rsidRPr="00304B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работа</w:t>
      </w:r>
      <w:r w:rsidRPr="00304B7B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eastAsia="en-US"/>
        </w:rPr>
        <w:t xml:space="preserve"> </w:t>
      </w:r>
      <w:r w:rsidR="00DE13E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>№7</w:t>
      </w:r>
    </w:p>
    <w:p w:rsidR="00304B7B" w:rsidRPr="00304B7B" w:rsidRDefault="00304B7B" w:rsidP="00304B7B">
      <w:pPr>
        <w:widowControl w:val="0"/>
        <w:autoSpaceDE w:val="0"/>
        <w:autoSpaceDN w:val="0"/>
        <w:spacing w:before="120" w:after="0" w:line="240" w:lineRule="auto"/>
        <w:ind w:left="196" w:right="1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304B7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Контактные</w:t>
      </w:r>
      <w:r w:rsidRPr="00304B7B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304B7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явления</w:t>
      </w:r>
      <w:r w:rsidRPr="00304B7B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304B7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в</w:t>
      </w:r>
      <w:r w:rsidRPr="00304B7B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en-US"/>
        </w:rPr>
        <w:t xml:space="preserve"> </w:t>
      </w:r>
      <w:r w:rsidRPr="00304B7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полупроводниках</w:t>
      </w:r>
      <w:r w:rsidRPr="00304B7B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en-US"/>
        </w:rPr>
        <w:t xml:space="preserve"> </w:t>
      </w:r>
      <w:r w:rsidRPr="00304B7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и</w:t>
      </w:r>
      <w:r w:rsidRPr="00304B7B">
        <w:rPr>
          <w:rFonts w:ascii="Times New Roman" w:eastAsia="Times New Roman" w:hAnsi="Times New Roman" w:cs="Times New Roman"/>
          <w:b/>
          <w:spacing w:val="-9"/>
          <w:sz w:val="28"/>
          <w:szCs w:val="28"/>
          <w:lang w:eastAsia="en-US"/>
        </w:rPr>
        <w:t xml:space="preserve"> </w:t>
      </w:r>
      <w:r w:rsidRPr="00304B7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барьерный </w:t>
      </w:r>
      <w:r w:rsidRPr="00304B7B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фотоэффект</w:t>
      </w:r>
    </w:p>
    <w:p w:rsidR="00304B7B" w:rsidRPr="00304B7B" w:rsidRDefault="00304B7B" w:rsidP="00304B7B">
      <w:pPr>
        <w:widowControl w:val="0"/>
        <w:autoSpaceDE w:val="0"/>
        <w:autoSpaceDN w:val="0"/>
        <w:spacing w:before="119" w:after="0" w:line="240" w:lineRule="auto"/>
        <w:ind w:left="227" w:right="22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04B7B">
        <w:rPr>
          <w:rFonts w:ascii="Times New Roman" w:eastAsia="Times New Roman" w:hAnsi="Times New Roman" w:cs="Times New Roman"/>
          <w:b/>
          <w:i/>
          <w:sz w:val="28"/>
          <w:szCs w:val="28"/>
          <w:u w:val="thick"/>
          <w:lang w:eastAsia="en-US"/>
        </w:rPr>
        <w:t>Цель работы:</w:t>
      </w:r>
      <w:r w:rsidRPr="00304B7B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 xml:space="preserve"> </w:t>
      </w:r>
      <w:r w:rsidRPr="00304B7B">
        <w:rPr>
          <w:rFonts w:ascii="Times New Roman" w:eastAsia="Times New Roman" w:hAnsi="Times New Roman" w:cs="Times New Roman"/>
          <w:sz w:val="28"/>
          <w:szCs w:val="28"/>
          <w:lang w:eastAsia="en-US"/>
        </w:rPr>
        <w:t>изучить явления, возникающие при контакте по</w:t>
      </w:r>
      <w:r w:rsidRPr="00304B7B">
        <w:rPr>
          <w:rFonts w:ascii="Times New Roman" w:eastAsia="Times New Roman" w:hAnsi="Times New Roman" w:cs="Times New Roman"/>
          <w:sz w:val="28"/>
          <w:szCs w:val="28"/>
          <w:lang w:eastAsia="en-US"/>
        </w:rPr>
        <w:softHyphen/>
        <w:t xml:space="preserve">лупроводников, изучить работу фотодиода в </w:t>
      </w:r>
      <w:proofErr w:type="spellStart"/>
      <w:r w:rsidRPr="00304B7B">
        <w:rPr>
          <w:rFonts w:ascii="Times New Roman" w:eastAsia="Times New Roman" w:hAnsi="Times New Roman" w:cs="Times New Roman"/>
          <w:sz w:val="28"/>
          <w:szCs w:val="28"/>
          <w:lang w:eastAsia="en-US"/>
        </w:rPr>
        <w:t>фотогенераторном</w:t>
      </w:r>
      <w:proofErr w:type="spellEnd"/>
      <w:r w:rsidRPr="00304B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фотодиодном режимах.</w:t>
      </w:r>
    </w:p>
    <w:p w:rsidR="004C2E5B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2E5B" w:rsidRDefault="0078105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78105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81054">
        <w:rPr>
          <w:rFonts w:ascii="Times New Roman" w:hAnsi="Times New Roman" w:cs="Times New Roman"/>
          <w:sz w:val="28"/>
          <w:szCs w:val="28"/>
        </w:rPr>
        <w:t xml:space="preserve"> модуль «Модуль питания и USB осциллограф», модуль барьерный эффект. Фотопроводимость», модуль «Функциональный генератор», модуль «Мультиметры», соединительные проводники.</w:t>
      </w:r>
    </w:p>
    <w:p w:rsidR="004C2E5B" w:rsidRDefault="004C2E5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1054" w:rsidRPr="00781054" w:rsidRDefault="00781054" w:rsidP="00781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054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:rsidR="00781054" w:rsidRPr="00781054" w:rsidRDefault="00781054" w:rsidP="00781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81054">
        <w:rPr>
          <w:rFonts w:ascii="Times New Roman" w:hAnsi="Times New Roman" w:cs="Times New Roman"/>
          <w:sz w:val="28"/>
          <w:szCs w:val="28"/>
        </w:rPr>
        <w:t xml:space="preserve">Контакты полупроводника с металлом или с другим полупроводником обладают иногда выпрямляющими свойствами, т. е. значительно эффективнее пропускают ток в одном направлении, чем в обратном. Это происходит потому, что в </w:t>
      </w:r>
      <w:proofErr w:type="spellStart"/>
      <w:r w:rsidRPr="00781054">
        <w:rPr>
          <w:rFonts w:ascii="Times New Roman" w:hAnsi="Times New Roman" w:cs="Times New Roman"/>
          <w:sz w:val="28"/>
          <w:szCs w:val="28"/>
        </w:rPr>
        <w:t>приконтактной</w:t>
      </w:r>
      <w:proofErr w:type="spellEnd"/>
      <w:r w:rsidRPr="00781054">
        <w:rPr>
          <w:rFonts w:ascii="Times New Roman" w:hAnsi="Times New Roman" w:cs="Times New Roman"/>
          <w:sz w:val="28"/>
          <w:szCs w:val="28"/>
        </w:rPr>
        <w:t xml:space="preserve"> области изменяется концентрация или даже тип носителей заряда, т. е. образуется пространственный заряд, обеспечивающий контактную разность потенциалов, необходимую для выравнивания (в состоянии равновесия) уровней Ферми по обе стороны контакта.</w:t>
      </w:r>
    </w:p>
    <w:p w:rsidR="00781054" w:rsidRPr="00781054" w:rsidRDefault="00781054" w:rsidP="00781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81054">
        <w:rPr>
          <w:rFonts w:ascii="Times New Roman" w:hAnsi="Times New Roman" w:cs="Times New Roman"/>
          <w:sz w:val="28"/>
          <w:szCs w:val="28"/>
        </w:rPr>
        <w:t xml:space="preserve">В отличие от металлов, в полупроводниках эта область оказывается достаточно широкой, чтобы при малой концентрации носителей обеспечить нужный перепад потенциала. Если знак контактной разности потенциалов таков, что концентрация носителей в </w:t>
      </w:r>
      <w:proofErr w:type="spellStart"/>
      <w:r w:rsidRPr="00781054">
        <w:rPr>
          <w:rFonts w:ascii="Times New Roman" w:hAnsi="Times New Roman" w:cs="Times New Roman"/>
          <w:sz w:val="28"/>
          <w:szCs w:val="28"/>
        </w:rPr>
        <w:t>приконтактной</w:t>
      </w:r>
      <w:proofErr w:type="spellEnd"/>
      <w:r w:rsidRPr="00781054">
        <w:rPr>
          <w:rFonts w:ascii="Times New Roman" w:hAnsi="Times New Roman" w:cs="Times New Roman"/>
          <w:sz w:val="28"/>
          <w:szCs w:val="28"/>
        </w:rPr>
        <w:t xml:space="preserve"> области становится меньшей, чем в объёме полупроводника, то </w:t>
      </w:r>
      <w:proofErr w:type="spellStart"/>
      <w:r w:rsidRPr="00781054">
        <w:rPr>
          <w:rFonts w:ascii="Times New Roman" w:hAnsi="Times New Roman" w:cs="Times New Roman"/>
          <w:sz w:val="28"/>
          <w:szCs w:val="28"/>
        </w:rPr>
        <w:t>приконтактный</w:t>
      </w:r>
      <w:proofErr w:type="spellEnd"/>
      <w:r w:rsidRPr="00781054">
        <w:rPr>
          <w:rFonts w:ascii="Times New Roman" w:hAnsi="Times New Roman" w:cs="Times New Roman"/>
          <w:sz w:val="28"/>
          <w:szCs w:val="28"/>
        </w:rPr>
        <w:t xml:space="preserve"> слой определяет сопротивление всей системы. Внешняя разность потенциалов дополнительно уменьшает число носителей в </w:t>
      </w:r>
      <w:proofErr w:type="spellStart"/>
      <w:r w:rsidRPr="00781054">
        <w:rPr>
          <w:rFonts w:ascii="Times New Roman" w:hAnsi="Times New Roman" w:cs="Times New Roman"/>
          <w:sz w:val="28"/>
          <w:szCs w:val="28"/>
        </w:rPr>
        <w:t>приконтактной</w:t>
      </w:r>
      <w:proofErr w:type="spellEnd"/>
      <w:r w:rsidRPr="00781054">
        <w:rPr>
          <w:rFonts w:ascii="Times New Roman" w:hAnsi="Times New Roman" w:cs="Times New Roman"/>
          <w:sz w:val="28"/>
          <w:szCs w:val="28"/>
        </w:rPr>
        <w:t xml:space="preserve"> области, если она добавляется к контактной разности потенциалов или, наоборот, увеличивает их концентрацию, если знак её противоположен. Таким образом, сопротивление контакта для токов в прямом и обратном направлениях существенно различаются, что и обеспечивает выпрямляющие свойства контакта.</w:t>
      </w:r>
    </w:p>
    <w:p w:rsidR="00781054" w:rsidRPr="00781054" w:rsidRDefault="00781054" w:rsidP="00781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1054">
        <w:rPr>
          <w:rFonts w:ascii="Times New Roman" w:hAnsi="Times New Roman" w:cs="Times New Roman"/>
          <w:sz w:val="28"/>
          <w:szCs w:val="28"/>
        </w:rPr>
        <w:t>Такие контакты явились первыми полупроводниковыми приборами (выпрямители, детекторы), однако развитие полупроводниковой электроники началось лишь после того, как были созданы р-n переходы — контакты областей полупроводника с разным типом проводимости внутри единого полупроводникового кристалла. Контактная разность потенциалов в этом случае близка к ширине запрещенной зоны, так как уровень Ферми (уровень W</w:t>
      </w:r>
      <w:r w:rsidRPr="00781054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781054">
        <w:rPr>
          <w:rFonts w:ascii="Times New Roman" w:hAnsi="Times New Roman" w:cs="Times New Roman"/>
          <w:sz w:val="28"/>
          <w:szCs w:val="28"/>
        </w:rPr>
        <w:t>: на рис. 17) в n-области лежит вблизи дна зоны проводимости W</w:t>
      </w:r>
      <w:r w:rsidRPr="00781054">
        <w:rPr>
          <w:rFonts w:ascii="Times New Roman" w:hAnsi="Times New Roman" w:cs="Times New Roman"/>
          <w:sz w:val="28"/>
          <w:szCs w:val="28"/>
          <w:vertAlign w:val="subscript"/>
        </w:rPr>
        <w:t>C</w:t>
      </w:r>
      <w:r w:rsidRPr="00781054">
        <w:rPr>
          <w:rFonts w:ascii="Times New Roman" w:hAnsi="Times New Roman" w:cs="Times New Roman"/>
          <w:sz w:val="28"/>
          <w:szCs w:val="28"/>
        </w:rPr>
        <w:t>, а в р-области -вблизи валентной зоны W</w:t>
      </w:r>
      <w:r w:rsidRPr="00781054">
        <w:rPr>
          <w:rFonts w:ascii="Times New Roman" w:hAnsi="Times New Roman" w:cs="Times New Roman"/>
          <w:sz w:val="28"/>
          <w:szCs w:val="28"/>
          <w:vertAlign w:val="subscript"/>
        </w:rPr>
        <w:t>V</w:t>
      </w:r>
      <w:r w:rsidRPr="00781054">
        <w:rPr>
          <w:rFonts w:ascii="Times New Roman" w:hAnsi="Times New Roman" w:cs="Times New Roman"/>
          <w:sz w:val="28"/>
          <w:szCs w:val="28"/>
        </w:rPr>
        <w:t xml:space="preserve"> (рис. 17). Уменьшающая её внешняя разность потенциалов вызывает диффузионные потоки электронов в р-область и дырок в n-область (инжекцию неосновных носителей тока). В обратном направлении р-n переход практически не про пускает ток, т.к. оба типа носителей оттягиваются от области перехода. В полупроводниках с большой длиной диффузии, таких, как </w:t>
      </w:r>
      <w:proofErr w:type="spellStart"/>
      <w:r w:rsidRPr="00781054">
        <w:rPr>
          <w:rFonts w:ascii="Times New Roman" w:hAnsi="Times New Roman" w:cs="Times New Roman"/>
          <w:sz w:val="28"/>
          <w:szCs w:val="28"/>
        </w:rPr>
        <w:t>G</w:t>
      </w:r>
      <w:r w:rsidRPr="00781054">
        <w:rPr>
          <w:rFonts w:ascii="Times New Roman" w:hAnsi="Times New Roman" w:cs="Times New Roman"/>
          <w:sz w:val="28"/>
          <w:szCs w:val="28"/>
          <w:vertAlign w:val="subscript"/>
        </w:rPr>
        <w:t>е</w:t>
      </w:r>
      <w:proofErr w:type="spellEnd"/>
      <w:r w:rsidRPr="0078105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1054">
        <w:rPr>
          <w:rFonts w:ascii="Times New Roman" w:hAnsi="Times New Roman" w:cs="Times New Roman"/>
          <w:sz w:val="28"/>
          <w:szCs w:val="28"/>
        </w:rPr>
        <w:t>S</w:t>
      </w:r>
      <w:r w:rsidRPr="0078105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81054">
        <w:rPr>
          <w:rFonts w:ascii="Times New Roman" w:hAnsi="Times New Roman" w:cs="Times New Roman"/>
          <w:sz w:val="28"/>
          <w:szCs w:val="28"/>
        </w:rPr>
        <w:t>, инжектированные одним p-n переходом неравновесные носители могут достигать другого, близко расположенного р-n перехода существенно определяя ток через него. Возможно создание вблизи него неравновесных носителей каким-либо другим способом, например, освещением. Первая из этих возможностей управления током р перехода (инжекция) является физической основой действия транзистора, а вторая (фото-ЭДС) - фотодиода и солнечных батарей.</w:t>
      </w:r>
    </w:p>
    <w:p w:rsidR="004C2E5B" w:rsidRDefault="00781054" w:rsidP="007810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81054">
        <w:rPr>
          <w:rFonts w:ascii="Times New Roman" w:hAnsi="Times New Roman" w:cs="Times New Roman"/>
          <w:sz w:val="28"/>
          <w:szCs w:val="28"/>
        </w:rPr>
        <w:t>На рис. 17 приведены зонные диаграммы, иллюстрирующие этапы формирования электронно-дырочного перехода.</w:t>
      </w:r>
    </w:p>
    <w:p w:rsidR="00781054" w:rsidRDefault="0078105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1054">
        <w:rPr>
          <w:rFonts w:ascii="Times New Roman" w:eastAsia="Times New Roman" w:hAnsi="Times New Roman" w:cs="Times New Roman"/>
          <w:noProof/>
          <w:sz w:val="5"/>
        </w:rPr>
        <w:drawing>
          <wp:anchor distT="0" distB="0" distL="0" distR="0" simplePos="0" relativeHeight="251668480" behindDoc="1" locked="0" layoutInCell="1" allowOverlap="1" wp14:anchorId="71C88DE9" wp14:editId="35F918C2">
            <wp:simplePos x="0" y="0"/>
            <wp:positionH relativeFrom="page">
              <wp:posOffset>1802849</wp:posOffset>
            </wp:positionH>
            <wp:positionV relativeFrom="paragraph">
              <wp:posOffset>244320</wp:posOffset>
            </wp:positionV>
            <wp:extent cx="4657725" cy="2743200"/>
            <wp:effectExtent l="0" t="0" r="9525" b="0"/>
            <wp:wrapTopAndBottom/>
            <wp:docPr id="18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781054" w:rsidRPr="00781054" w:rsidRDefault="00781054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81054">
        <w:rPr>
          <w:rFonts w:ascii="Times New Roman" w:hAnsi="Times New Roman" w:cs="Times New Roman"/>
          <w:sz w:val="24"/>
          <w:szCs w:val="24"/>
        </w:rPr>
        <w:t>Рис. 17. Энергетические диаграммы полупроводниковых материалов n и р типа и полупроводникового перехода</w:t>
      </w:r>
    </w:p>
    <w:p w:rsidR="00FC6324" w:rsidRPr="00FC6324" w:rsidRDefault="00FC6324" w:rsidP="00FC63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6324">
        <w:rPr>
          <w:rFonts w:ascii="Times New Roman" w:hAnsi="Times New Roman" w:cs="Times New Roman"/>
          <w:sz w:val="28"/>
          <w:szCs w:val="28"/>
        </w:rPr>
        <w:t xml:space="preserve">Границу, где уровень Ферми пересекает середину запрещенной зоны, называют физическим </w:t>
      </w:r>
      <w:r w:rsidRPr="00FC6324">
        <w:rPr>
          <w:rFonts w:ascii="Times New Roman" w:hAnsi="Times New Roman" w:cs="Times New Roman"/>
          <w:i/>
          <w:sz w:val="28"/>
          <w:szCs w:val="28"/>
        </w:rPr>
        <w:t>р-n</w:t>
      </w:r>
      <w:r w:rsidRPr="00FC6324">
        <w:rPr>
          <w:rFonts w:ascii="Times New Roman" w:hAnsi="Times New Roman" w:cs="Times New Roman"/>
          <w:sz w:val="28"/>
          <w:szCs w:val="28"/>
        </w:rPr>
        <w:t xml:space="preserve"> переходом.</w:t>
      </w:r>
    </w:p>
    <w:p w:rsidR="00FC6324" w:rsidRPr="00FC6324" w:rsidRDefault="00FC6324" w:rsidP="00FC63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6324">
        <w:rPr>
          <w:rFonts w:ascii="Times New Roman" w:hAnsi="Times New Roman" w:cs="Times New Roman"/>
          <w:sz w:val="28"/>
          <w:szCs w:val="28"/>
        </w:rPr>
        <w:t>Фотоэлектрические полупроводниковые приборы с генерацией ЭДС при воздействии излучения на область р-n перехода называются фотоэлементами. Фотоэлементы служат преобразователями световой энергии в электрическую. Разновидностью фотоэлементов являются солнечные элементы, предназначенные для преобразования солнечного излучения в электрическую энергию. Совокупность электрически соединенных фотоэлементов называется солнечной батареей.</w:t>
      </w:r>
    </w:p>
    <w:p w:rsidR="00781054" w:rsidRDefault="00FC6324" w:rsidP="00FC63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6324">
        <w:rPr>
          <w:rFonts w:ascii="Times New Roman" w:hAnsi="Times New Roman" w:cs="Times New Roman"/>
          <w:sz w:val="28"/>
          <w:szCs w:val="28"/>
        </w:rPr>
        <w:t xml:space="preserve">В фотодиодах на основе </w:t>
      </w:r>
      <w:r w:rsidRPr="00FC6324">
        <w:rPr>
          <w:rFonts w:ascii="Times New Roman" w:hAnsi="Times New Roman" w:cs="Times New Roman"/>
          <w:i/>
          <w:sz w:val="28"/>
          <w:szCs w:val="28"/>
        </w:rPr>
        <w:t>р-n</w:t>
      </w:r>
      <w:r w:rsidRPr="00FC6324">
        <w:rPr>
          <w:rFonts w:ascii="Times New Roman" w:hAnsi="Times New Roman" w:cs="Times New Roman"/>
          <w:sz w:val="28"/>
          <w:szCs w:val="28"/>
        </w:rPr>
        <w:t xml:space="preserve"> - переходов используется эффект разделения на границе электронно-дырочного перехода созданных световым излучением неосновных неравновесных носителей. На рис. 18 схематически изображен фотодиод и схема его включения.</w:t>
      </w:r>
    </w:p>
    <w:p w:rsidR="00781054" w:rsidRDefault="0078105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6324" w:rsidRDefault="00FC632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6324" w:rsidRDefault="00FC632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6324" w:rsidRDefault="00FC632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6324" w:rsidRDefault="00FC632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6324">
        <w:rPr>
          <w:rFonts w:ascii="Times New Roman" w:eastAsia="Times New Roman" w:hAnsi="Times New Roman" w:cs="Times New Roman"/>
          <w:noProof/>
          <w:sz w:val="8"/>
        </w:rPr>
        <w:drawing>
          <wp:anchor distT="0" distB="0" distL="0" distR="0" simplePos="0" relativeHeight="251670528" behindDoc="1" locked="0" layoutInCell="1" allowOverlap="1" wp14:anchorId="2B95564F" wp14:editId="1B1CEFBD">
            <wp:simplePos x="0" y="0"/>
            <wp:positionH relativeFrom="page">
              <wp:posOffset>1682115</wp:posOffset>
            </wp:positionH>
            <wp:positionV relativeFrom="paragraph">
              <wp:posOffset>219710</wp:posOffset>
            </wp:positionV>
            <wp:extent cx="3726180" cy="2233930"/>
            <wp:effectExtent l="0" t="0" r="7620" b="0"/>
            <wp:wrapTopAndBottom/>
            <wp:docPr id="16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2D6320" w:rsidRPr="00FC6324" w:rsidRDefault="00FC6324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6324">
        <w:rPr>
          <w:rFonts w:ascii="Times New Roman" w:hAnsi="Times New Roman" w:cs="Times New Roman"/>
          <w:sz w:val="24"/>
          <w:szCs w:val="24"/>
        </w:rPr>
        <w:t>Рис. 18 Схематическое изображение фотодиода и схема его включения</w:t>
      </w:r>
    </w:p>
    <w:p w:rsidR="00FC6324" w:rsidRDefault="00FC632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6324" w:rsidRPr="00FC6324" w:rsidRDefault="00FC6324" w:rsidP="00FC63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6324">
        <w:rPr>
          <w:rFonts w:ascii="Times New Roman" w:hAnsi="Times New Roman" w:cs="Times New Roman"/>
          <w:sz w:val="28"/>
          <w:szCs w:val="28"/>
        </w:rPr>
        <w:t xml:space="preserve">Фотодиод может работать в </w:t>
      </w:r>
      <w:proofErr w:type="spellStart"/>
      <w:r w:rsidRPr="00FC6324">
        <w:rPr>
          <w:rFonts w:ascii="Times New Roman" w:hAnsi="Times New Roman" w:cs="Times New Roman"/>
          <w:sz w:val="28"/>
          <w:szCs w:val="28"/>
        </w:rPr>
        <w:t>фотогенераторном</w:t>
      </w:r>
      <w:proofErr w:type="spellEnd"/>
      <w:r w:rsidRPr="00FC6324">
        <w:rPr>
          <w:rFonts w:ascii="Times New Roman" w:hAnsi="Times New Roman" w:cs="Times New Roman"/>
          <w:sz w:val="28"/>
          <w:szCs w:val="28"/>
        </w:rPr>
        <w:t xml:space="preserve"> и фотодиодном режимах. В фотодиодном режиме (рис. 19, квадрант III) в цепь фотодиода включают внешний источник питания, обеспечивающий обратное смещение </w:t>
      </w:r>
      <w:r w:rsidRPr="00FC6324">
        <w:rPr>
          <w:rFonts w:ascii="Times New Roman" w:hAnsi="Times New Roman" w:cs="Times New Roman"/>
          <w:i/>
          <w:sz w:val="28"/>
          <w:szCs w:val="28"/>
        </w:rPr>
        <w:t>р-n</w:t>
      </w:r>
      <w:r w:rsidRPr="00FC6324">
        <w:rPr>
          <w:rFonts w:ascii="Times New Roman" w:hAnsi="Times New Roman" w:cs="Times New Roman"/>
          <w:sz w:val="28"/>
          <w:szCs w:val="28"/>
        </w:rPr>
        <w:t xml:space="preserve"> перехода. Если переход не освещен, то создается обратный </w:t>
      </w:r>
      <w:proofErr w:type="spellStart"/>
      <w:r w:rsidRPr="00FC6324">
        <w:rPr>
          <w:rFonts w:ascii="Times New Roman" w:hAnsi="Times New Roman" w:cs="Times New Roman"/>
          <w:sz w:val="28"/>
          <w:szCs w:val="28"/>
        </w:rPr>
        <w:t>темновой</w:t>
      </w:r>
      <w:proofErr w:type="spellEnd"/>
      <w:r w:rsidRPr="00FC6324">
        <w:rPr>
          <w:rFonts w:ascii="Times New Roman" w:hAnsi="Times New Roman" w:cs="Times New Roman"/>
          <w:sz w:val="28"/>
          <w:szCs w:val="28"/>
        </w:rPr>
        <w:t xml:space="preserve"> ток I</w:t>
      </w:r>
      <w:r w:rsidRPr="00FC6324">
        <w:rPr>
          <w:rFonts w:ascii="Times New Roman" w:hAnsi="Times New Roman" w:cs="Times New Roman"/>
          <w:sz w:val="28"/>
          <w:szCs w:val="28"/>
          <w:vertAlign w:val="subscript"/>
        </w:rPr>
        <w:t>T</w:t>
      </w:r>
      <w:r w:rsidRPr="00FC6324">
        <w:rPr>
          <w:rFonts w:ascii="Times New Roman" w:hAnsi="Times New Roman" w:cs="Times New Roman"/>
          <w:sz w:val="28"/>
          <w:szCs w:val="28"/>
        </w:rPr>
        <w:t xml:space="preserve">. При освещении перехода к </w:t>
      </w:r>
      <w:proofErr w:type="spellStart"/>
      <w:r w:rsidRPr="00FC6324">
        <w:rPr>
          <w:rFonts w:ascii="Times New Roman" w:hAnsi="Times New Roman" w:cs="Times New Roman"/>
          <w:sz w:val="28"/>
          <w:szCs w:val="28"/>
        </w:rPr>
        <w:t>темновому</w:t>
      </w:r>
      <w:proofErr w:type="spellEnd"/>
      <w:r w:rsidRPr="00FC6324">
        <w:rPr>
          <w:rFonts w:ascii="Times New Roman" w:hAnsi="Times New Roman" w:cs="Times New Roman"/>
          <w:sz w:val="28"/>
          <w:szCs w:val="28"/>
        </w:rPr>
        <w:t xml:space="preserve"> току добавляется фототок </w:t>
      </w:r>
      <w:proofErr w:type="spellStart"/>
      <w:r w:rsidRPr="00FC6324">
        <w:rPr>
          <w:rFonts w:ascii="Times New Roman" w:hAnsi="Times New Roman" w:cs="Times New Roman"/>
          <w:sz w:val="28"/>
          <w:szCs w:val="28"/>
        </w:rPr>
        <w:t>I</w:t>
      </w:r>
      <w:r w:rsidRPr="00FC6324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FC6324">
        <w:rPr>
          <w:rFonts w:ascii="Times New Roman" w:hAnsi="Times New Roman" w:cs="Times New Roman"/>
          <w:sz w:val="28"/>
          <w:szCs w:val="28"/>
        </w:rPr>
        <w:t>, значение которого не зависит от приложенного напряжения и пропорционально интенсивности светового потока Ф.</w:t>
      </w:r>
    </w:p>
    <w:p w:rsidR="00FC6324" w:rsidRDefault="00FC6324" w:rsidP="00FC63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632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FC6324">
        <w:rPr>
          <w:rFonts w:ascii="Times New Roman" w:hAnsi="Times New Roman" w:cs="Times New Roman"/>
          <w:sz w:val="28"/>
          <w:szCs w:val="28"/>
        </w:rPr>
        <w:t>фотогенераторном</w:t>
      </w:r>
      <w:proofErr w:type="spellEnd"/>
      <w:r w:rsidRPr="00FC6324">
        <w:rPr>
          <w:rFonts w:ascii="Times New Roman" w:hAnsi="Times New Roman" w:cs="Times New Roman"/>
          <w:sz w:val="28"/>
          <w:szCs w:val="28"/>
        </w:rPr>
        <w:t xml:space="preserve"> режиме фотодиод является источником фото-ЭДС (рис. 19, квадрант II), значение которой пропорционально интенсивности светового потока. Типовое значение фото-ЭДС </w:t>
      </w:r>
      <w:r w:rsidRPr="00FC6324">
        <w:rPr>
          <w:rFonts w:ascii="Times New Roman" w:hAnsi="Times New Roman" w:cs="Times New Roman"/>
          <w:i/>
          <w:sz w:val="28"/>
          <w:szCs w:val="28"/>
        </w:rPr>
        <w:t>Е=U</w:t>
      </w:r>
      <w:r w:rsidRPr="00FC6324">
        <w:rPr>
          <w:rFonts w:ascii="Times New Roman" w:hAnsi="Times New Roman" w:cs="Times New Roman"/>
          <w:i/>
          <w:sz w:val="28"/>
          <w:szCs w:val="28"/>
          <w:vertAlign w:val="subscript"/>
        </w:rPr>
        <w:t>ХХ</w:t>
      </w:r>
      <w:r w:rsidRPr="00FC6324">
        <w:rPr>
          <w:rFonts w:ascii="Times New Roman" w:hAnsi="Times New Roman" w:cs="Times New Roman"/>
          <w:sz w:val="28"/>
          <w:szCs w:val="28"/>
        </w:rPr>
        <w:t xml:space="preserve"> кремниевого фотодиода составляет 0,5...0,55 В, а значение тока короткого замыкания </w:t>
      </w:r>
      <w:proofErr w:type="spellStart"/>
      <w:r w:rsidRPr="00FC6324">
        <w:rPr>
          <w:rFonts w:ascii="Times New Roman" w:hAnsi="Times New Roman" w:cs="Times New Roman"/>
          <w:sz w:val="28"/>
          <w:szCs w:val="28"/>
        </w:rPr>
        <w:t>I</w:t>
      </w:r>
      <w:r w:rsidRPr="00FC6324">
        <w:rPr>
          <w:rFonts w:ascii="Times New Roman" w:hAnsi="Times New Roman" w:cs="Times New Roman"/>
          <w:sz w:val="28"/>
          <w:szCs w:val="28"/>
          <w:vertAlign w:val="subscript"/>
        </w:rPr>
        <w:t>кз</w:t>
      </w:r>
      <w:proofErr w:type="spellEnd"/>
      <w:r w:rsidRPr="00FC6324">
        <w:rPr>
          <w:rFonts w:ascii="Times New Roman" w:hAnsi="Times New Roman" w:cs="Times New Roman"/>
          <w:sz w:val="28"/>
          <w:szCs w:val="28"/>
        </w:rPr>
        <w:t xml:space="preserve"> при среднем солнечном освещении 20...25 мА/см2.</w:t>
      </w:r>
    </w:p>
    <w:p w:rsidR="00FC6324" w:rsidRDefault="00FC6324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6324">
        <w:rPr>
          <w:rFonts w:ascii="Times New Roman" w:eastAsia="Times New Roman" w:hAnsi="Times New Roman" w:cs="Times New Roman"/>
          <w:noProof/>
          <w:sz w:val="20"/>
        </w:rPr>
        <w:drawing>
          <wp:inline distT="0" distB="0" distL="0" distR="0" wp14:anchorId="601F76CB" wp14:editId="321D3D49">
            <wp:extent cx="3786997" cy="2122098"/>
            <wp:effectExtent l="0" t="0" r="4445" b="0"/>
            <wp:docPr id="19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8498" cy="212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324" w:rsidRPr="00FC6324" w:rsidRDefault="00FC6324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C6324">
        <w:rPr>
          <w:rFonts w:ascii="Times New Roman" w:hAnsi="Times New Roman" w:cs="Times New Roman"/>
          <w:sz w:val="24"/>
          <w:szCs w:val="24"/>
        </w:rPr>
        <w:t>Рис. 19. Вольтамперные характеристики фотодиода при различных значениях светового потока</w:t>
      </w:r>
    </w:p>
    <w:p w:rsidR="00C2727F" w:rsidRDefault="00C272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03456" w:rsidRPr="00403456" w:rsidRDefault="00403456" w:rsidP="004034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456">
        <w:rPr>
          <w:rFonts w:ascii="Times New Roman" w:hAnsi="Times New Roman" w:cs="Times New Roman"/>
          <w:b/>
          <w:sz w:val="28"/>
          <w:szCs w:val="28"/>
        </w:rPr>
        <w:t>Порядок выполнения лабораторной работы</w:t>
      </w:r>
    </w:p>
    <w:p w:rsidR="00403456" w:rsidRPr="00403456" w:rsidRDefault="00403456" w:rsidP="004034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456">
        <w:rPr>
          <w:rFonts w:ascii="Times New Roman" w:hAnsi="Times New Roman" w:cs="Times New Roman"/>
          <w:sz w:val="28"/>
          <w:szCs w:val="28"/>
        </w:rPr>
        <w:t>1.</w:t>
      </w:r>
      <w:r w:rsidRPr="00403456">
        <w:rPr>
          <w:rFonts w:ascii="Times New Roman" w:hAnsi="Times New Roman" w:cs="Times New Roman"/>
          <w:sz w:val="28"/>
          <w:szCs w:val="28"/>
        </w:rPr>
        <w:tab/>
        <w:t>Изучить теоретический материал, достаточный для выполнения лабораторной работы. Ответить на контрольные вопросы и получить у преподавателя допуск к проведению лабораторной работы, либо допуск осуществляется путем тестирования.</w:t>
      </w:r>
    </w:p>
    <w:p w:rsidR="00403456" w:rsidRPr="00403456" w:rsidRDefault="00403456" w:rsidP="004034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456">
        <w:rPr>
          <w:rFonts w:ascii="Times New Roman" w:hAnsi="Times New Roman" w:cs="Times New Roman"/>
          <w:sz w:val="28"/>
          <w:szCs w:val="28"/>
        </w:rPr>
        <w:t>2.</w:t>
      </w:r>
      <w:r w:rsidRPr="00403456">
        <w:rPr>
          <w:rFonts w:ascii="Times New Roman" w:hAnsi="Times New Roman" w:cs="Times New Roman"/>
          <w:sz w:val="28"/>
          <w:szCs w:val="28"/>
        </w:rPr>
        <w:tab/>
        <w:t xml:space="preserve">Согласно рис. 20 выполнить электрические соединения модулей для изучения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фотогенераторного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 xml:space="preserve"> режима работы. </w:t>
      </w:r>
      <w:r w:rsidRPr="00403456">
        <w:rPr>
          <w:rFonts w:ascii="Times New Roman" w:hAnsi="Times New Roman" w:cs="Times New Roman"/>
          <w:b/>
          <w:sz w:val="28"/>
          <w:szCs w:val="28"/>
        </w:rPr>
        <w:t>Монтаж схемы производить при отключенном питании.</w:t>
      </w:r>
    </w:p>
    <w:p w:rsidR="00403456" w:rsidRPr="00403456" w:rsidRDefault="00403456" w:rsidP="004034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03456">
        <w:rPr>
          <w:rFonts w:ascii="Times New Roman" w:hAnsi="Times New Roman" w:cs="Times New Roman"/>
          <w:sz w:val="28"/>
          <w:szCs w:val="28"/>
        </w:rPr>
        <w:t>В качестве амперметра РА1 использовать мультиметр 1 модуля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456">
        <w:rPr>
          <w:rFonts w:ascii="Times New Roman" w:hAnsi="Times New Roman" w:cs="Times New Roman"/>
          <w:sz w:val="28"/>
          <w:szCs w:val="28"/>
        </w:rPr>
        <w:t>«Мультиметры» в режиме измерения постоянного тока с пределом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456">
        <w:rPr>
          <w:rFonts w:ascii="Times New Roman" w:hAnsi="Times New Roman" w:cs="Times New Roman"/>
          <w:sz w:val="28"/>
          <w:szCs w:val="28"/>
        </w:rPr>
        <w:t>2 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456">
        <w:rPr>
          <w:rFonts w:ascii="Times New Roman" w:hAnsi="Times New Roman" w:cs="Times New Roman"/>
          <w:sz w:val="28"/>
          <w:szCs w:val="28"/>
        </w:rPr>
        <w:t>В качестве вольтметра использовать мультиметр 2 модуля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456">
        <w:rPr>
          <w:rFonts w:ascii="Times New Roman" w:hAnsi="Times New Roman" w:cs="Times New Roman"/>
          <w:sz w:val="28"/>
          <w:szCs w:val="28"/>
        </w:rPr>
        <w:t>«Мультиметры» в режиме измерения постоянного напряжения с пределом 2 В.</w:t>
      </w:r>
    </w:p>
    <w:p w:rsidR="00403456" w:rsidRPr="00403456" w:rsidRDefault="00403456" w:rsidP="004034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456">
        <w:rPr>
          <w:rFonts w:ascii="Times New Roman" w:hAnsi="Times New Roman" w:cs="Times New Roman"/>
          <w:sz w:val="28"/>
          <w:szCs w:val="28"/>
        </w:rPr>
        <w:t>3.</w:t>
      </w:r>
      <w:r w:rsidRPr="00403456">
        <w:rPr>
          <w:rFonts w:ascii="Times New Roman" w:hAnsi="Times New Roman" w:cs="Times New Roman"/>
          <w:sz w:val="28"/>
          <w:szCs w:val="28"/>
        </w:rPr>
        <w:tab/>
        <w:t>После проверки правильности соединений схемы преподавателем или лаборантом, подать напряжение питания на комплект включением автоматического выключателя и УЗО модуля «Модуль питания «USВ осциллограф» и включить мультиметры 1 и 2.</w:t>
      </w:r>
    </w:p>
    <w:p w:rsidR="00FC6324" w:rsidRDefault="00403456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03456">
        <w:rPr>
          <w:rFonts w:ascii="Times New Roman" w:hAnsi="Times New Roman" w:cs="Times New Roman"/>
          <w:sz w:val="28"/>
          <w:szCs w:val="28"/>
        </w:rPr>
        <w:t>Установить максимальное значение светового потока Ф1, который пропорционален силе тока в цепи светодиода VD (I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403456">
        <w:rPr>
          <w:rFonts w:ascii="Times New Roman" w:hAnsi="Times New Roman" w:cs="Times New Roman"/>
          <w:sz w:val="28"/>
          <w:szCs w:val="28"/>
        </w:rPr>
        <w:t xml:space="preserve"> = 15 мА). Для контроля тока светодиода I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403456">
        <w:rPr>
          <w:rFonts w:ascii="Times New Roman" w:hAnsi="Times New Roman" w:cs="Times New Roman"/>
          <w:sz w:val="28"/>
          <w:szCs w:val="28"/>
        </w:rPr>
        <w:t xml:space="preserve"> использовать один из мультиметров в режиме измерения постоянного тока с пределом 20 мА. Полученные значения занести в табл.6.1.</w:t>
      </w:r>
    </w:p>
    <w:p w:rsidR="00FC6324" w:rsidRDefault="00403456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3456">
        <w:rPr>
          <w:rFonts w:ascii="Times New Roman" w:eastAsia="Times New Roman" w:hAnsi="Times New Roman" w:cs="Times New Roman"/>
          <w:noProof/>
          <w:sz w:val="10"/>
        </w:rPr>
        <w:drawing>
          <wp:anchor distT="0" distB="0" distL="0" distR="0" simplePos="0" relativeHeight="251672576" behindDoc="1" locked="0" layoutInCell="1" allowOverlap="1" wp14:anchorId="53E510B2" wp14:editId="15BE668A">
            <wp:simplePos x="0" y="0"/>
            <wp:positionH relativeFrom="page">
              <wp:posOffset>1224879</wp:posOffset>
            </wp:positionH>
            <wp:positionV relativeFrom="paragraph">
              <wp:posOffset>221615</wp:posOffset>
            </wp:positionV>
            <wp:extent cx="5710555" cy="1742440"/>
            <wp:effectExtent l="0" t="0" r="4445" b="0"/>
            <wp:wrapTopAndBottom/>
            <wp:docPr id="20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555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6324" w:rsidRPr="00403456" w:rsidRDefault="00403456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03456">
        <w:rPr>
          <w:rFonts w:ascii="Times New Roman" w:hAnsi="Times New Roman" w:cs="Times New Roman"/>
          <w:sz w:val="24"/>
          <w:szCs w:val="24"/>
        </w:rPr>
        <w:t xml:space="preserve">Рис. 20. Схема электрическая соединения типового комплекта для изучения </w:t>
      </w:r>
      <w:proofErr w:type="spellStart"/>
      <w:r w:rsidRPr="00403456">
        <w:rPr>
          <w:rFonts w:ascii="Times New Roman" w:hAnsi="Times New Roman" w:cs="Times New Roman"/>
          <w:sz w:val="24"/>
          <w:szCs w:val="24"/>
        </w:rPr>
        <w:t>фотогенераторного</w:t>
      </w:r>
      <w:proofErr w:type="spellEnd"/>
      <w:r w:rsidRPr="00403456">
        <w:rPr>
          <w:rFonts w:ascii="Times New Roman" w:hAnsi="Times New Roman" w:cs="Times New Roman"/>
          <w:sz w:val="24"/>
          <w:szCs w:val="24"/>
        </w:rPr>
        <w:t xml:space="preserve"> фототока </w:t>
      </w:r>
      <w:proofErr w:type="spellStart"/>
      <w:r w:rsidRPr="00403456">
        <w:rPr>
          <w:rFonts w:ascii="Times New Roman" w:hAnsi="Times New Roman" w:cs="Times New Roman"/>
          <w:sz w:val="24"/>
          <w:szCs w:val="24"/>
        </w:rPr>
        <w:t>Iф</w:t>
      </w:r>
      <w:proofErr w:type="spellEnd"/>
      <w:r w:rsidRPr="00403456">
        <w:rPr>
          <w:rFonts w:ascii="Times New Roman" w:hAnsi="Times New Roman" w:cs="Times New Roman"/>
          <w:sz w:val="24"/>
          <w:szCs w:val="24"/>
        </w:rPr>
        <w:t xml:space="preserve"> (PA1) и фото-ЭДС </w:t>
      </w:r>
      <w:proofErr w:type="spellStart"/>
      <w:r w:rsidRPr="00403456">
        <w:rPr>
          <w:rFonts w:ascii="Times New Roman" w:hAnsi="Times New Roman" w:cs="Times New Roman"/>
          <w:sz w:val="24"/>
          <w:szCs w:val="24"/>
        </w:rPr>
        <w:t>Uф</w:t>
      </w:r>
      <w:proofErr w:type="spellEnd"/>
      <w:r w:rsidRPr="00403456">
        <w:rPr>
          <w:rFonts w:ascii="Times New Roman" w:hAnsi="Times New Roman" w:cs="Times New Roman"/>
          <w:sz w:val="24"/>
          <w:szCs w:val="24"/>
        </w:rPr>
        <w:t xml:space="preserve"> (PV1)</w:t>
      </w:r>
    </w:p>
    <w:p w:rsidR="00403456" w:rsidRDefault="00403456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3456" w:rsidRDefault="00403456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EDA24C5" wp14:editId="348DF8FC">
            <wp:extent cx="5940425" cy="101727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456" w:rsidRPr="00403456" w:rsidRDefault="00403456" w:rsidP="004034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456">
        <w:rPr>
          <w:rFonts w:ascii="Times New Roman" w:hAnsi="Times New Roman" w:cs="Times New Roman"/>
          <w:sz w:val="28"/>
          <w:szCs w:val="28"/>
        </w:rPr>
        <w:t>5.</w:t>
      </w:r>
      <w:r w:rsidRPr="00403456">
        <w:rPr>
          <w:rFonts w:ascii="Times New Roman" w:hAnsi="Times New Roman" w:cs="Times New Roman"/>
          <w:sz w:val="28"/>
          <w:szCs w:val="28"/>
        </w:rPr>
        <w:tab/>
        <w:t>Повторить измерения по пункту 4 по значениям светового потока Ф2 (сила тика в цепи светодиода I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403456">
        <w:rPr>
          <w:rFonts w:ascii="Times New Roman" w:hAnsi="Times New Roman" w:cs="Times New Roman"/>
          <w:sz w:val="28"/>
          <w:szCs w:val="28"/>
        </w:rPr>
        <w:t xml:space="preserve">=7 мА) значениям фототока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I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3456">
        <w:rPr>
          <w:rFonts w:ascii="Times New Roman" w:hAnsi="Times New Roman" w:cs="Times New Roman"/>
          <w:sz w:val="28"/>
          <w:szCs w:val="28"/>
        </w:rPr>
        <w:t>( РА</w:t>
      </w:r>
      <w:proofErr w:type="gramEnd"/>
      <w:r w:rsidRPr="00403456">
        <w:rPr>
          <w:rFonts w:ascii="Times New Roman" w:hAnsi="Times New Roman" w:cs="Times New Roman"/>
          <w:sz w:val="28"/>
          <w:szCs w:val="28"/>
        </w:rPr>
        <w:t xml:space="preserve">1) и фото-ЭДС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U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 xml:space="preserve"> ( PV1) в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талб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>. 6.2.</w:t>
      </w:r>
    </w:p>
    <w:p w:rsidR="00403456" w:rsidRDefault="00403456" w:rsidP="004034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456">
        <w:rPr>
          <w:rFonts w:ascii="Times New Roman" w:hAnsi="Times New Roman" w:cs="Times New Roman"/>
          <w:sz w:val="28"/>
          <w:szCs w:val="28"/>
        </w:rPr>
        <w:t>6.</w:t>
      </w:r>
      <w:r w:rsidRPr="00403456">
        <w:rPr>
          <w:rFonts w:ascii="Times New Roman" w:hAnsi="Times New Roman" w:cs="Times New Roman"/>
          <w:sz w:val="28"/>
          <w:szCs w:val="28"/>
        </w:rPr>
        <w:tab/>
        <w:t>Повторить измерения по пункту 4 по значениям светового потока Ф3 (сила тока в цепи светодиода I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403456">
        <w:rPr>
          <w:rFonts w:ascii="Times New Roman" w:hAnsi="Times New Roman" w:cs="Times New Roman"/>
          <w:sz w:val="28"/>
          <w:szCs w:val="28"/>
        </w:rPr>
        <w:t xml:space="preserve">=7 мА) значения фототока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I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3456">
        <w:rPr>
          <w:rFonts w:ascii="Times New Roman" w:hAnsi="Times New Roman" w:cs="Times New Roman"/>
          <w:sz w:val="28"/>
          <w:szCs w:val="28"/>
        </w:rPr>
        <w:t>( РА</w:t>
      </w:r>
      <w:proofErr w:type="gramEnd"/>
      <w:r w:rsidRPr="00403456">
        <w:rPr>
          <w:rFonts w:ascii="Times New Roman" w:hAnsi="Times New Roman" w:cs="Times New Roman"/>
          <w:sz w:val="28"/>
          <w:szCs w:val="28"/>
        </w:rPr>
        <w:t xml:space="preserve">1) и фото-ЭДС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U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 xml:space="preserve"> ( PV1) в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талб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>. 6.3.</w:t>
      </w:r>
    </w:p>
    <w:p w:rsidR="00403456" w:rsidRDefault="00403456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3456" w:rsidRDefault="00403456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1F8716F" wp14:editId="7CB8BE3F">
            <wp:extent cx="5940425" cy="2164080"/>
            <wp:effectExtent l="0" t="0" r="3175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456" w:rsidRPr="00403456" w:rsidRDefault="00403456" w:rsidP="004034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456">
        <w:rPr>
          <w:rFonts w:ascii="Times New Roman" w:hAnsi="Times New Roman" w:cs="Times New Roman"/>
          <w:sz w:val="28"/>
          <w:szCs w:val="28"/>
        </w:rPr>
        <w:t>7.</w:t>
      </w:r>
      <w:r w:rsidRPr="00403456">
        <w:rPr>
          <w:rFonts w:ascii="Times New Roman" w:hAnsi="Times New Roman" w:cs="Times New Roman"/>
          <w:sz w:val="28"/>
          <w:szCs w:val="28"/>
        </w:rPr>
        <w:tab/>
        <w:t xml:space="preserve">Используя данные табл. 6.1 — 6.3 построить ВАХ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I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U</w:t>
      </w:r>
      <w:r w:rsidRPr="00403456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>) для трех значений светового потока. Ф1 (</w:t>
      </w:r>
      <w:proofErr w:type="gramStart"/>
      <w:r w:rsidRPr="00403456">
        <w:rPr>
          <w:rFonts w:ascii="Times New Roman" w:hAnsi="Times New Roman" w:cs="Times New Roman"/>
          <w:i/>
          <w:sz w:val="28"/>
          <w:szCs w:val="28"/>
        </w:rPr>
        <w:t>I</w:t>
      </w:r>
      <w:r w:rsidRPr="00403456">
        <w:rPr>
          <w:rFonts w:ascii="Times New Roman" w:hAnsi="Times New Roman" w:cs="Times New Roman"/>
          <w:i/>
          <w:sz w:val="28"/>
          <w:szCs w:val="28"/>
          <w:vertAlign w:val="subscript"/>
        </w:rPr>
        <w:t>VD</w:t>
      </w:r>
      <w:r w:rsidRPr="00403456">
        <w:rPr>
          <w:rFonts w:ascii="Times New Roman" w:hAnsi="Times New Roman" w:cs="Times New Roman"/>
          <w:sz w:val="28"/>
          <w:szCs w:val="28"/>
        </w:rPr>
        <w:t>,=</w:t>
      </w:r>
      <w:proofErr w:type="gramEnd"/>
      <w:r w:rsidRPr="00403456">
        <w:rPr>
          <w:rFonts w:ascii="Times New Roman" w:hAnsi="Times New Roman" w:cs="Times New Roman"/>
          <w:sz w:val="28"/>
          <w:szCs w:val="28"/>
        </w:rPr>
        <w:t xml:space="preserve"> 15 мА), Ф2 (</w:t>
      </w:r>
      <w:r w:rsidRPr="00403456">
        <w:rPr>
          <w:rFonts w:ascii="Times New Roman" w:hAnsi="Times New Roman" w:cs="Times New Roman"/>
          <w:i/>
          <w:sz w:val="28"/>
          <w:szCs w:val="28"/>
        </w:rPr>
        <w:t>I</w:t>
      </w:r>
      <w:r w:rsidRPr="00403456">
        <w:rPr>
          <w:rFonts w:ascii="Times New Roman" w:hAnsi="Times New Roman" w:cs="Times New Roman"/>
          <w:i/>
          <w:sz w:val="28"/>
          <w:szCs w:val="28"/>
          <w:vertAlign w:val="subscript"/>
        </w:rPr>
        <w:t>VD</w:t>
      </w:r>
      <w:r w:rsidRPr="00403456">
        <w:rPr>
          <w:rFonts w:ascii="Times New Roman" w:hAnsi="Times New Roman" w:cs="Times New Roman"/>
          <w:sz w:val="28"/>
          <w:szCs w:val="28"/>
        </w:rPr>
        <w:t xml:space="preserve"> =7 мА), ФЗ </w:t>
      </w:r>
      <w:r w:rsidRPr="00403456">
        <w:rPr>
          <w:rFonts w:ascii="Times New Roman" w:hAnsi="Times New Roman" w:cs="Times New Roman"/>
          <w:i/>
          <w:sz w:val="28"/>
          <w:szCs w:val="28"/>
        </w:rPr>
        <w:t>I</w:t>
      </w:r>
      <w:r w:rsidRPr="00403456">
        <w:rPr>
          <w:rFonts w:ascii="Times New Roman" w:hAnsi="Times New Roman" w:cs="Times New Roman"/>
          <w:i/>
          <w:sz w:val="28"/>
          <w:szCs w:val="28"/>
          <w:vertAlign w:val="subscript"/>
        </w:rPr>
        <w:t>VD</w:t>
      </w:r>
      <w:r w:rsidRPr="00403456">
        <w:rPr>
          <w:rFonts w:ascii="Times New Roman" w:hAnsi="Times New Roman" w:cs="Times New Roman"/>
          <w:sz w:val="28"/>
          <w:szCs w:val="28"/>
        </w:rPr>
        <w:t xml:space="preserve"> =1 мА).</w:t>
      </w:r>
    </w:p>
    <w:p w:rsidR="00403456" w:rsidRDefault="00403456" w:rsidP="004034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03456">
        <w:rPr>
          <w:rFonts w:ascii="Times New Roman" w:hAnsi="Times New Roman" w:cs="Times New Roman"/>
          <w:sz w:val="28"/>
          <w:szCs w:val="28"/>
        </w:rPr>
        <w:t>8.</w:t>
      </w:r>
      <w:r w:rsidRPr="00403456">
        <w:rPr>
          <w:rFonts w:ascii="Times New Roman" w:hAnsi="Times New Roman" w:cs="Times New Roman"/>
          <w:sz w:val="28"/>
          <w:szCs w:val="28"/>
        </w:rPr>
        <w:tab/>
        <w:t xml:space="preserve">Провести анализ ВАХ </w:t>
      </w:r>
      <w:proofErr w:type="spellStart"/>
      <w:r w:rsidRPr="00403456">
        <w:rPr>
          <w:rFonts w:ascii="Times New Roman" w:hAnsi="Times New Roman" w:cs="Times New Roman"/>
          <w:sz w:val="28"/>
          <w:szCs w:val="28"/>
        </w:rPr>
        <w:t>фотогенераторного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 xml:space="preserve"> режима работы, сделать вывод о характере зависимости фото-ЭДС от светового потока Ф. Определить напряжение холостого хода (</w:t>
      </w:r>
      <w:proofErr w:type="spellStart"/>
      <w:r w:rsidRPr="00403456">
        <w:rPr>
          <w:rFonts w:ascii="Times New Roman" w:hAnsi="Times New Roman" w:cs="Times New Roman"/>
          <w:i/>
          <w:sz w:val="28"/>
          <w:szCs w:val="28"/>
        </w:rPr>
        <w:t>U</w:t>
      </w:r>
      <w:proofErr w:type="gramStart"/>
      <w:r w:rsidRPr="00403456">
        <w:rPr>
          <w:rFonts w:ascii="Times New Roman" w:hAnsi="Times New Roman" w:cs="Times New Roman"/>
          <w:i/>
          <w:sz w:val="28"/>
          <w:szCs w:val="28"/>
        </w:rPr>
        <w:t>хх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03456">
        <w:rPr>
          <w:rFonts w:ascii="Times New Roman" w:hAnsi="Times New Roman" w:cs="Times New Roman"/>
          <w:sz w:val="28"/>
          <w:szCs w:val="28"/>
        </w:rPr>
        <w:t xml:space="preserve"> и ток короткого замыкания (</w:t>
      </w:r>
      <w:proofErr w:type="spellStart"/>
      <w:r w:rsidRPr="00403456">
        <w:rPr>
          <w:rFonts w:ascii="Times New Roman" w:hAnsi="Times New Roman" w:cs="Times New Roman"/>
          <w:i/>
          <w:sz w:val="28"/>
          <w:szCs w:val="28"/>
        </w:rPr>
        <w:t>Iкз</w:t>
      </w:r>
      <w:proofErr w:type="spellEnd"/>
      <w:r w:rsidRPr="00403456">
        <w:rPr>
          <w:rFonts w:ascii="Times New Roman" w:hAnsi="Times New Roman" w:cs="Times New Roman"/>
          <w:sz w:val="28"/>
          <w:szCs w:val="28"/>
        </w:rPr>
        <w:t>).</w:t>
      </w:r>
    </w:p>
    <w:p w:rsidR="00403456" w:rsidRDefault="00403456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367C" w:rsidRPr="0055367C" w:rsidRDefault="0055367C" w:rsidP="005536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67C">
        <w:rPr>
          <w:rFonts w:ascii="Times New Roman" w:hAnsi="Times New Roman" w:cs="Times New Roman"/>
          <w:b/>
          <w:sz w:val="28"/>
          <w:szCs w:val="28"/>
        </w:rPr>
        <w:t>Фотодиодный режим работы</w:t>
      </w:r>
    </w:p>
    <w:p w:rsidR="00403456" w:rsidRDefault="0055367C" w:rsidP="0055367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67C">
        <w:rPr>
          <w:rFonts w:ascii="Times New Roman" w:hAnsi="Times New Roman" w:cs="Times New Roman"/>
          <w:sz w:val="28"/>
          <w:szCs w:val="28"/>
        </w:rPr>
        <w:t>9.</w:t>
      </w:r>
      <w:r w:rsidRPr="0055367C">
        <w:rPr>
          <w:rFonts w:ascii="Times New Roman" w:hAnsi="Times New Roman" w:cs="Times New Roman"/>
          <w:sz w:val="28"/>
          <w:szCs w:val="28"/>
        </w:rPr>
        <w:tab/>
        <w:t xml:space="preserve">Согласно рис. 21 выполнить электрические соединения </w:t>
      </w:r>
      <w:proofErr w:type="spellStart"/>
      <w:r w:rsidRPr="0055367C">
        <w:rPr>
          <w:rFonts w:ascii="Times New Roman" w:hAnsi="Times New Roman" w:cs="Times New Roman"/>
          <w:sz w:val="28"/>
          <w:szCs w:val="28"/>
        </w:rPr>
        <w:t>моду¬лей</w:t>
      </w:r>
      <w:proofErr w:type="spellEnd"/>
      <w:r w:rsidRPr="0055367C">
        <w:rPr>
          <w:rFonts w:ascii="Times New Roman" w:hAnsi="Times New Roman" w:cs="Times New Roman"/>
          <w:sz w:val="28"/>
          <w:szCs w:val="28"/>
        </w:rPr>
        <w:t xml:space="preserve"> для изучения фотодиодного режима работы. Монтаж схемы производить при отключенном питании.</w:t>
      </w:r>
    </w:p>
    <w:p w:rsidR="00403456" w:rsidRDefault="0055367C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59756F7" wp14:editId="6327EEB9">
            <wp:extent cx="5940425" cy="1497965"/>
            <wp:effectExtent l="0" t="0" r="3175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67C" w:rsidRPr="0055367C" w:rsidRDefault="0055367C" w:rsidP="00553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367C">
        <w:rPr>
          <w:rFonts w:ascii="Times New Roman" w:hAnsi="Times New Roman" w:cs="Times New Roman"/>
          <w:sz w:val="28"/>
          <w:szCs w:val="28"/>
        </w:rPr>
        <w:t>В качестве амперметра РА1 использовать мультиметр 1 модуля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67C">
        <w:rPr>
          <w:rFonts w:ascii="Times New Roman" w:hAnsi="Times New Roman" w:cs="Times New Roman"/>
          <w:sz w:val="28"/>
          <w:szCs w:val="28"/>
        </w:rPr>
        <w:t>«Мультиметры» в режиме измерения постоянного тока с пределом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67C">
        <w:rPr>
          <w:rFonts w:ascii="Times New Roman" w:hAnsi="Times New Roman" w:cs="Times New Roman"/>
          <w:sz w:val="28"/>
          <w:szCs w:val="28"/>
        </w:rPr>
        <w:t>2 мА.</w:t>
      </w:r>
    </w:p>
    <w:p w:rsidR="0055367C" w:rsidRPr="0055367C" w:rsidRDefault="0055367C" w:rsidP="00553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367C">
        <w:rPr>
          <w:rFonts w:ascii="Times New Roman" w:hAnsi="Times New Roman" w:cs="Times New Roman"/>
          <w:sz w:val="28"/>
          <w:szCs w:val="28"/>
        </w:rPr>
        <w:t>В качестве вольтметра PV1 использовать мультиметр 2 модуля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67C">
        <w:rPr>
          <w:rFonts w:ascii="Times New Roman" w:hAnsi="Times New Roman" w:cs="Times New Roman"/>
          <w:sz w:val="28"/>
          <w:szCs w:val="28"/>
        </w:rPr>
        <w:t>«Мультиметры в режиме измерения постоянного напряжения с пределом 2 В, RДК=10 кОм.</w:t>
      </w:r>
    </w:p>
    <w:p w:rsidR="0055367C" w:rsidRPr="0055367C" w:rsidRDefault="0055367C" w:rsidP="0055367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67C">
        <w:rPr>
          <w:rFonts w:ascii="Times New Roman" w:hAnsi="Times New Roman" w:cs="Times New Roman"/>
          <w:sz w:val="28"/>
          <w:szCs w:val="28"/>
        </w:rPr>
        <w:t>10.</w:t>
      </w:r>
      <w:r w:rsidRPr="0055367C">
        <w:rPr>
          <w:rFonts w:ascii="Times New Roman" w:hAnsi="Times New Roman" w:cs="Times New Roman"/>
          <w:sz w:val="28"/>
          <w:szCs w:val="28"/>
        </w:rPr>
        <w:tab/>
        <w:t>После проверки правильности соединений схемы преподавателем или лаборантом, подать напряжение питания на комплект включением автоматического выключателя и УЗО модуля «Модуль питания и USB осциллограф». Включить мультиметры 1 и 2.</w:t>
      </w:r>
    </w:p>
    <w:p w:rsidR="00403456" w:rsidRDefault="0055367C" w:rsidP="00553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367C">
        <w:rPr>
          <w:rFonts w:ascii="Times New Roman" w:hAnsi="Times New Roman" w:cs="Times New Roman"/>
          <w:sz w:val="28"/>
          <w:szCs w:val="28"/>
        </w:rPr>
        <w:t>Установить максимальное значение светового потока Ф1, который пропорционален силе тока в цепи светодиода VD (I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55367C">
        <w:rPr>
          <w:rFonts w:ascii="Times New Roman" w:hAnsi="Times New Roman" w:cs="Times New Roman"/>
          <w:sz w:val="28"/>
          <w:szCs w:val="28"/>
        </w:rPr>
        <w:t xml:space="preserve"> = 15 мА). Для контроля тока светодиода I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55367C">
        <w:rPr>
          <w:rFonts w:ascii="Times New Roman" w:hAnsi="Times New Roman" w:cs="Times New Roman"/>
          <w:sz w:val="28"/>
          <w:szCs w:val="28"/>
        </w:rPr>
        <w:t xml:space="preserve"> использовать один из мультиметров в режиме измерения постоянного тока с пределом 20 мА.</w:t>
      </w:r>
    </w:p>
    <w:p w:rsidR="0055367C" w:rsidRPr="0055367C" w:rsidRDefault="0055367C" w:rsidP="0055367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67C">
        <w:rPr>
          <w:rFonts w:ascii="Times New Roman" w:hAnsi="Times New Roman" w:cs="Times New Roman"/>
          <w:sz w:val="28"/>
          <w:szCs w:val="28"/>
        </w:rPr>
        <w:t>11.</w:t>
      </w:r>
      <w:r w:rsidRPr="0055367C">
        <w:rPr>
          <w:rFonts w:ascii="Times New Roman" w:hAnsi="Times New Roman" w:cs="Times New Roman"/>
          <w:sz w:val="28"/>
          <w:szCs w:val="28"/>
        </w:rPr>
        <w:tab/>
        <w:t xml:space="preserve">Увеличивая входное напряжение </w:t>
      </w:r>
      <w:proofErr w:type="spellStart"/>
      <w:r w:rsidRPr="0055367C">
        <w:rPr>
          <w:rFonts w:ascii="Times New Roman" w:hAnsi="Times New Roman" w:cs="Times New Roman"/>
          <w:i/>
          <w:sz w:val="28"/>
          <w:szCs w:val="28"/>
        </w:rPr>
        <w:t>Uвх</w:t>
      </w:r>
      <w:proofErr w:type="spellEnd"/>
      <w:r w:rsidRPr="0055367C">
        <w:rPr>
          <w:rFonts w:ascii="Times New Roman" w:hAnsi="Times New Roman" w:cs="Times New Roman"/>
          <w:sz w:val="28"/>
          <w:szCs w:val="28"/>
        </w:rPr>
        <w:t xml:space="preserve"> от 0 до 15 </w:t>
      </w:r>
      <w:proofErr w:type="gramStart"/>
      <w:r w:rsidRPr="0055367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5367C">
        <w:rPr>
          <w:rFonts w:ascii="Times New Roman" w:hAnsi="Times New Roman" w:cs="Times New Roman"/>
          <w:sz w:val="28"/>
          <w:szCs w:val="28"/>
        </w:rPr>
        <w:t xml:space="preserve"> с шагом 1,5 В (регулятором «0...+15В») занести значения тока </w:t>
      </w:r>
      <w:r w:rsidRPr="0055367C">
        <w:rPr>
          <w:rFonts w:ascii="Times New Roman" w:hAnsi="Times New Roman" w:cs="Times New Roman"/>
          <w:i/>
          <w:sz w:val="28"/>
          <w:szCs w:val="28"/>
        </w:rPr>
        <w:t>I</w:t>
      </w:r>
      <w:r w:rsidRPr="0055367C">
        <w:rPr>
          <w:rFonts w:ascii="Times New Roman" w:hAnsi="Times New Roman" w:cs="Times New Roman"/>
          <w:i/>
          <w:sz w:val="28"/>
          <w:szCs w:val="28"/>
          <w:vertAlign w:val="subscript"/>
        </w:rPr>
        <w:t>BL</w:t>
      </w:r>
      <w:r w:rsidRPr="0055367C">
        <w:rPr>
          <w:rFonts w:ascii="Times New Roman" w:hAnsi="Times New Roman" w:cs="Times New Roman"/>
          <w:i/>
          <w:sz w:val="28"/>
          <w:szCs w:val="28"/>
        </w:rPr>
        <w:t>.</w:t>
      </w:r>
      <w:r w:rsidRPr="0055367C">
        <w:rPr>
          <w:rFonts w:ascii="Times New Roman" w:hAnsi="Times New Roman" w:cs="Times New Roman"/>
          <w:sz w:val="28"/>
          <w:szCs w:val="28"/>
        </w:rPr>
        <w:t xml:space="preserve"> (РА1) и напряжения U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BL</w:t>
      </w:r>
      <w:r w:rsidRPr="0055367C">
        <w:rPr>
          <w:rFonts w:ascii="Times New Roman" w:hAnsi="Times New Roman" w:cs="Times New Roman"/>
          <w:sz w:val="28"/>
          <w:szCs w:val="28"/>
        </w:rPr>
        <w:t>. (РV1) в табл. 6.4.</w:t>
      </w:r>
    </w:p>
    <w:p w:rsidR="0055367C" w:rsidRDefault="0055367C" w:rsidP="0055367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67C">
        <w:rPr>
          <w:rFonts w:ascii="Times New Roman" w:hAnsi="Times New Roman" w:cs="Times New Roman"/>
          <w:sz w:val="28"/>
          <w:szCs w:val="28"/>
        </w:rPr>
        <w:t>12.</w:t>
      </w:r>
      <w:r w:rsidRPr="0055367C">
        <w:rPr>
          <w:rFonts w:ascii="Times New Roman" w:hAnsi="Times New Roman" w:cs="Times New Roman"/>
          <w:sz w:val="28"/>
          <w:szCs w:val="28"/>
        </w:rPr>
        <w:tab/>
        <w:t xml:space="preserve">Повторить измерения по пункту 11 при значениях светового потока Ф2 (сила тока в цепи светодиода </w:t>
      </w:r>
      <w:r w:rsidRPr="0055367C">
        <w:rPr>
          <w:rFonts w:ascii="Times New Roman" w:hAnsi="Times New Roman" w:cs="Times New Roman"/>
          <w:i/>
          <w:sz w:val="28"/>
          <w:szCs w:val="28"/>
        </w:rPr>
        <w:t>I</w:t>
      </w:r>
      <w:r w:rsidRPr="0055367C">
        <w:rPr>
          <w:rFonts w:ascii="Times New Roman" w:hAnsi="Times New Roman" w:cs="Times New Roman"/>
          <w:i/>
          <w:sz w:val="28"/>
          <w:szCs w:val="28"/>
          <w:vertAlign w:val="subscript"/>
        </w:rPr>
        <w:t>VD</w:t>
      </w:r>
      <w:r w:rsidRPr="0055367C">
        <w:rPr>
          <w:rFonts w:ascii="Times New Roman" w:hAnsi="Times New Roman" w:cs="Times New Roman"/>
          <w:sz w:val="28"/>
          <w:szCs w:val="28"/>
        </w:rPr>
        <w:t xml:space="preserve"> = 7 мА), ФЗ (сила тока в цепи светодиода </w:t>
      </w:r>
      <w:r w:rsidRPr="0055367C">
        <w:rPr>
          <w:rFonts w:ascii="Times New Roman" w:hAnsi="Times New Roman" w:cs="Times New Roman"/>
          <w:i/>
          <w:sz w:val="28"/>
          <w:szCs w:val="28"/>
        </w:rPr>
        <w:t>I</w:t>
      </w:r>
      <w:r w:rsidRPr="0055367C">
        <w:rPr>
          <w:rFonts w:ascii="Times New Roman" w:hAnsi="Times New Roman" w:cs="Times New Roman"/>
          <w:i/>
          <w:sz w:val="28"/>
          <w:szCs w:val="28"/>
          <w:vertAlign w:val="subscript"/>
        </w:rPr>
        <w:t>VD</w:t>
      </w:r>
      <w:r w:rsidRPr="0055367C">
        <w:rPr>
          <w:rFonts w:ascii="Times New Roman" w:hAnsi="Times New Roman" w:cs="Times New Roman"/>
          <w:sz w:val="28"/>
          <w:szCs w:val="28"/>
        </w:rPr>
        <w:t xml:space="preserve"> = 1 мА).</w:t>
      </w:r>
    </w:p>
    <w:p w:rsidR="0055367C" w:rsidRDefault="0055367C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F8F64E7" wp14:editId="3B9459E4">
            <wp:extent cx="5940425" cy="2068830"/>
            <wp:effectExtent l="0" t="0" r="3175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67C" w:rsidRPr="0055367C" w:rsidRDefault="0055367C" w:rsidP="0055367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67C">
        <w:rPr>
          <w:rFonts w:ascii="Times New Roman" w:hAnsi="Times New Roman" w:cs="Times New Roman"/>
          <w:sz w:val="28"/>
          <w:szCs w:val="28"/>
        </w:rPr>
        <w:t>13.</w:t>
      </w:r>
      <w:r w:rsidRPr="0055367C">
        <w:rPr>
          <w:rFonts w:ascii="Times New Roman" w:hAnsi="Times New Roman" w:cs="Times New Roman"/>
          <w:sz w:val="28"/>
          <w:szCs w:val="28"/>
        </w:rPr>
        <w:tab/>
        <w:t>Используя данные табл. 6.4 построить ВАХ I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BL</w:t>
      </w:r>
      <w:r w:rsidRPr="0055367C">
        <w:rPr>
          <w:rFonts w:ascii="Times New Roman" w:hAnsi="Times New Roman" w:cs="Times New Roman"/>
          <w:sz w:val="28"/>
          <w:szCs w:val="28"/>
        </w:rPr>
        <w:t xml:space="preserve"> (U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BL</w:t>
      </w:r>
      <w:r w:rsidRPr="0055367C">
        <w:rPr>
          <w:rFonts w:ascii="Times New Roman" w:hAnsi="Times New Roman" w:cs="Times New Roman"/>
          <w:sz w:val="28"/>
          <w:szCs w:val="28"/>
        </w:rPr>
        <w:t>) для трех значений светового потока: Ф1 (I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55367C">
        <w:rPr>
          <w:rFonts w:ascii="Times New Roman" w:hAnsi="Times New Roman" w:cs="Times New Roman"/>
          <w:sz w:val="28"/>
          <w:szCs w:val="28"/>
        </w:rPr>
        <w:t xml:space="preserve"> = 15 мА), Ф2 (I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55367C">
        <w:rPr>
          <w:rFonts w:ascii="Times New Roman" w:hAnsi="Times New Roman" w:cs="Times New Roman"/>
          <w:sz w:val="28"/>
          <w:szCs w:val="28"/>
        </w:rPr>
        <w:t xml:space="preserve"> = 7 мА), ФЗ (I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55367C">
        <w:rPr>
          <w:rFonts w:ascii="Times New Roman" w:hAnsi="Times New Roman" w:cs="Times New Roman"/>
          <w:sz w:val="28"/>
          <w:szCs w:val="28"/>
        </w:rPr>
        <w:t xml:space="preserve"> = 1 мА).</w:t>
      </w:r>
    </w:p>
    <w:p w:rsidR="0055367C" w:rsidRDefault="0055367C" w:rsidP="0055367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67C">
        <w:rPr>
          <w:rFonts w:ascii="Times New Roman" w:hAnsi="Times New Roman" w:cs="Times New Roman"/>
          <w:sz w:val="28"/>
          <w:szCs w:val="28"/>
        </w:rPr>
        <w:t>14.</w:t>
      </w:r>
      <w:r w:rsidRPr="0055367C">
        <w:rPr>
          <w:rFonts w:ascii="Times New Roman" w:hAnsi="Times New Roman" w:cs="Times New Roman"/>
          <w:sz w:val="28"/>
          <w:szCs w:val="28"/>
        </w:rPr>
        <w:tab/>
        <w:t>Провести анализ ВАХ фотодиодного режима работы, сделать вывод о характере зависимости тока фотодиода IBL от светового потока Ф.</w:t>
      </w:r>
    </w:p>
    <w:p w:rsidR="0055367C" w:rsidRDefault="0055367C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367C" w:rsidRPr="0055367C" w:rsidRDefault="0055367C" w:rsidP="005536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67C">
        <w:rPr>
          <w:rFonts w:ascii="Times New Roman" w:hAnsi="Times New Roman" w:cs="Times New Roman"/>
          <w:b/>
          <w:sz w:val="28"/>
          <w:szCs w:val="28"/>
        </w:rPr>
        <w:t xml:space="preserve">Прямая ветвь </w:t>
      </w:r>
      <w:proofErr w:type="gramStart"/>
      <w:r w:rsidRPr="0055367C">
        <w:rPr>
          <w:rFonts w:ascii="Times New Roman" w:hAnsi="Times New Roman" w:cs="Times New Roman"/>
          <w:b/>
          <w:sz w:val="28"/>
          <w:szCs w:val="28"/>
        </w:rPr>
        <w:t>вольт-амперной</w:t>
      </w:r>
      <w:proofErr w:type="gramEnd"/>
      <w:r w:rsidRPr="0055367C">
        <w:rPr>
          <w:rFonts w:ascii="Times New Roman" w:hAnsi="Times New Roman" w:cs="Times New Roman"/>
          <w:b/>
          <w:sz w:val="28"/>
          <w:szCs w:val="28"/>
        </w:rPr>
        <w:t xml:space="preserve"> характеристики (ВАХ)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367C">
        <w:rPr>
          <w:rFonts w:ascii="Times New Roman" w:hAnsi="Times New Roman" w:cs="Times New Roman"/>
          <w:b/>
          <w:sz w:val="28"/>
          <w:szCs w:val="28"/>
        </w:rPr>
        <w:t>фотодиода</w:t>
      </w:r>
    </w:p>
    <w:p w:rsidR="0055367C" w:rsidRPr="0055367C" w:rsidRDefault="0055367C" w:rsidP="0055367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67C">
        <w:rPr>
          <w:rFonts w:ascii="Times New Roman" w:hAnsi="Times New Roman" w:cs="Times New Roman"/>
          <w:sz w:val="28"/>
          <w:szCs w:val="28"/>
        </w:rPr>
        <w:t>15.</w:t>
      </w:r>
      <w:r w:rsidRPr="0055367C">
        <w:rPr>
          <w:rFonts w:ascii="Times New Roman" w:hAnsi="Times New Roman" w:cs="Times New Roman"/>
          <w:sz w:val="28"/>
          <w:szCs w:val="28"/>
        </w:rPr>
        <w:tab/>
        <w:t xml:space="preserve">Согласно рис. 22 выполнить электрические соединения модулей для изучения прямой ветви ВАХ фотодиода. </w:t>
      </w:r>
      <w:r w:rsidRPr="0055367C">
        <w:rPr>
          <w:rFonts w:ascii="Times New Roman" w:hAnsi="Times New Roman" w:cs="Times New Roman"/>
          <w:b/>
          <w:sz w:val="28"/>
          <w:szCs w:val="28"/>
        </w:rPr>
        <w:t>Монтаж схемы производить при отключенном питании.</w:t>
      </w:r>
    </w:p>
    <w:p w:rsidR="0055367C" w:rsidRPr="0055367C" w:rsidRDefault="0055367C" w:rsidP="00553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367C">
        <w:rPr>
          <w:rFonts w:ascii="Times New Roman" w:hAnsi="Times New Roman" w:cs="Times New Roman"/>
          <w:sz w:val="28"/>
          <w:szCs w:val="28"/>
        </w:rPr>
        <w:t>В качестве амперметра РА1 использовать мультиметр 1 модуля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67C">
        <w:rPr>
          <w:rFonts w:ascii="Times New Roman" w:hAnsi="Times New Roman" w:cs="Times New Roman"/>
          <w:sz w:val="28"/>
          <w:szCs w:val="28"/>
        </w:rPr>
        <w:t>«Мультиметры» в режиме измерения постоянного тока с пределом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67C">
        <w:rPr>
          <w:rFonts w:ascii="Times New Roman" w:hAnsi="Times New Roman" w:cs="Times New Roman"/>
          <w:sz w:val="28"/>
          <w:szCs w:val="28"/>
        </w:rPr>
        <w:t>2 мА.</w:t>
      </w:r>
    </w:p>
    <w:p w:rsidR="0055367C" w:rsidRPr="0055367C" w:rsidRDefault="0055367C" w:rsidP="00553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367C">
        <w:rPr>
          <w:rFonts w:ascii="Times New Roman" w:hAnsi="Times New Roman" w:cs="Times New Roman"/>
          <w:sz w:val="28"/>
          <w:szCs w:val="28"/>
        </w:rPr>
        <w:t>В качестве вольтметра PV1 использовать мультиметр 2 модуля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67C">
        <w:rPr>
          <w:rFonts w:ascii="Times New Roman" w:hAnsi="Times New Roman" w:cs="Times New Roman"/>
          <w:spacing w:val="-4"/>
          <w:sz w:val="28"/>
          <w:szCs w:val="28"/>
        </w:rPr>
        <w:t>«Мультиметры» в режиме измерения постоянного напряжения с пределом 20 В</w:t>
      </w:r>
      <w:r w:rsidRPr="005536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67C">
        <w:rPr>
          <w:rFonts w:ascii="Times New Roman" w:hAnsi="Times New Roman" w:cs="Times New Roman"/>
          <w:sz w:val="28"/>
          <w:szCs w:val="28"/>
        </w:rPr>
        <w:t>R</w:t>
      </w:r>
      <w:r w:rsidRPr="0055367C">
        <w:rPr>
          <w:rFonts w:ascii="Times New Roman" w:hAnsi="Times New Roman" w:cs="Times New Roman"/>
          <w:sz w:val="28"/>
          <w:szCs w:val="28"/>
          <w:vertAlign w:val="subscript"/>
        </w:rPr>
        <w:t>дт</w:t>
      </w:r>
      <w:proofErr w:type="spellEnd"/>
      <w:r w:rsidRPr="0055367C">
        <w:rPr>
          <w:rFonts w:ascii="Times New Roman" w:hAnsi="Times New Roman" w:cs="Times New Roman"/>
          <w:sz w:val="28"/>
          <w:szCs w:val="28"/>
        </w:rPr>
        <w:t xml:space="preserve"> = 10 кОм.</w:t>
      </w:r>
    </w:p>
    <w:p w:rsidR="0068737F" w:rsidRPr="0068737F" w:rsidRDefault="0055367C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67C">
        <w:rPr>
          <w:rFonts w:ascii="Times New Roman" w:hAnsi="Times New Roman" w:cs="Times New Roman"/>
          <w:sz w:val="28"/>
          <w:szCs w:val="28"/>
        </w:rPr>
        <w:t>16.</w:t>
      </w:r>
      <w:r w:rsidRPr="0055367C">
        <w:rPr>
          <w:rFonts w:ascii="Times New Roman" w:hAnsi="Times New Roman" w:cs="Times New Roman"/>
          <w:sz w:val="28"/>
          <w:szCs w:val="28"/>
        </w:rPr>
        <w:tab/>
        <w:t>После проверки правильности соединений схемы преподавателем или лаборантом, подать напряжение питания на комплект</w:t>
      </w:r>
      <w:r w:rsidR="0068737F">
        <w:rPr>
          <w:rFonts w:ascii="Times New Roman" w:hAnsi="Times New Roman" w:cs="Times New Roman"/>
          <w:sz w:val="28"/>
          <w:szCs w:val="28"/>
        </w:rPr>
        <w:t xml:space="preserve"> </w:t>
      </w:r>
      <w:r w:rsidR="0068737F" w:rsidRPr="0068737F">
        <w:rPr>
          <w:rFonts w:ascii="Times New Roman" w:hAnsi="Times New Roman" w:cs="Times New Roman"/>
          <w:sz w:val="28"/>
          <w:szCs w:val="28"/>
        </w:rPr>
        <w:t>включением автоматического выключателя и УЗО модуля «Модуль питания и USВ осциллограф». Включить мультиметры 1 и 2.</w:t>
      </w:r>
    </w:p>
    <w:p w:rsidR="0068737F" w:rsidRPr="0068737F" w:rsidRDefault="0068737F" w:rsidP="006873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737F">
        <w:rPr>
          <w:rFonts w:ascii="Times New Roman" w:hAnsi="Times New Roman" w:cs="Times New Roman"/>
          <w:sz w:val="28"/>
          <w:szCs w:val="28"/>
        </w:rPr>
        <w:t>Установить максимальное значение светового потока Ф1, который пропорционален силе тока в цепи светодиода VD (I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15 мА). Для контроля тока светодиода 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использовать один из мультиметров в режиме измерения постоянного тока с пределом 20 мА.</w:t>
      </w:r>
    </w:p>
    <w:p w:rsidR="0068737F" w:rsidRPr="0068737F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17.</w:t>
      </w:r>
      <w:r w:rsidRPr="0068737F">
        <w:rPr>
          <w:rFonts w:ascii="Times New Roman" w:hAnsi="Times New Roman" w:cs="Times New Roman"/>
          <w:sz w:val="28"/>
          <w:szCs w:val="28"/>
        </w:rPr>
        <w:tab/>
        <w:t>Увеличивая входное напряжение U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68737F">
        <w:rPr>
          <w:rFonts w:ascii="Times New Roman" w:hAnsi="Times New Roman" w:cs="Times New Roman"/>
          <w:sz w:val="28"/>
          <w:szCs w:val="28"/>
        </w:rPr>
        <w:t xml:space="preserve"> от 0 до 15 </w:t>
      </w:r>
      <w:proofErr w:type="gramStart"/>
      <w:r w:rsidRPr="0068737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8737F">
        <w:rPr>
          <w:rFonts w:ascii="Times New Roman" w:hAnsi="Times New Roman" w:cs="Times New Roman"/>
          <w:sz w:val="28"/>
          <w:szCs w:val="28"/>
        </w:rPr>
        <w:t xml:space="preserve"> с шагом 1,5 В (регулятором «0...+15В»), занести значения тока 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BL</w:t>
      </w:r>
      <w:r w:rsidRPr="0068737F">
        <w:rPr>
          <w:rFonts w:ascii="Times New Roman" w:hAnsi="Times New Roman" w:cs="Times New Roman"/>
          <w:sz w:val="28"/>
          <w:szCs w:val="28"/>
        </w:rPr>
        <w:t xml:space="preserve"> (РА1) и напряжения U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BL</w:t>
      </w:r>
      <w:r w:rsidRPr="0068737F">
        <w:rPr>
          <w:rFonts w:ascii="Times New Roman" w:hAnsi="Times New Roman" w:cs="Times New Roman"/>
          <w:sz w:val="28"/>
          <w:szCs w:val="28"/>
        </w:rPr>
        <w:t xml:space="preserve"> (PV1) в табл. 6.5.</w:t>
      </w:r>
    </w:p>
    <w:p w:rsidR="0055367C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18.</w:t>
      </w:r>
      <w:r w:rsidRPr="0068737F">
        <w:rPr>
          <w:rFonts w:ascii="Times New Roman" w:hAnsi="Times New Roman" w:cs="Times New Roman"/>
          <w:sz w:val="28"/>
          <w:szCs w:val="28"/>
        </w:rPr>
        <w:tab/>
        <w:t>Повторить измерения по пункту 17 при значениях светового потока Ф2 (сила тока в цепи светодиода 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7 мА), ФЗ (сила тока в цепи светодиода 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1 мА).</w:t>
      </w:r>
    </w:p>
    <w:p w:rsidR="00403456" w:rsidRDefault="0068737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B9B0C53" wp14:editId="785AE263">
            <wp:extent cx="5940425" cy="3999230"/>
            <wp:effectExtent l="0" t="0" r="3175" b="12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37F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19.</w:t>
      </w:r>
      <w:r w:rsidRPr="0068737F">
        <w:rPr>
          <w:rFonts w:ascii="Times New Roman" w:hAnsi="Times New Roman" w:cs="Times New Roman"/>
          <w:sz w:val="28"/>
          <w:szCs w:val="28"/>
        </w:rPr>
        <w:tab/>
        <w:t>Используя данные табл. 6.5 построить ВАХ 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BL</w:t>
      </w:r>
      <w:r w:rsidRPr="0068737F">
        <w:rPr>
          <w:rFonts w:ascii="Times New Roman" w:hAnsi="Times New Roman" w:cs="Times New Roman"/>
          <w:sz w:val="28"/>
          <w:szCs w:val="28"/>
        </w:rPr>
        <w:t xml:space="preserve"> (U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BL</w:t>
      </w:r>
      <w:r w:rsidRPr="0068737F">
        <w:rPr>
          <w:rFonts w:ascii="Times New Roman" w:hAnsi="Times New Roman" w:cs="Times New Roman"/>
          <w:sz w:val="28"/>
          <w:szCs w:val="28"/>
        </w:rPr>
        <w:t>) для трех значений светового потока: Ф1 (I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15 мА), Ф2 (I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7 мА), ФЗ (I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1 мА).</w:t>
      </w:r>
    </w:p>
    <w:p w:rsidR="0068737F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20.</w:t>
      </w:r>
      <w:r w:rsidRPr="0068737F">
        <w:rPr>
          <w:rFonts w:ascii="Times New Roman" w:hAnsi="Times New Roman" w:cs="Times New Roman"/>
          <w:sz w:val="28"/>
          <w:szCs w:val="28"/>
        </w:rPr>
        <w:tab/>
        <w:t>Провести анализ ВАХ фотодиодного режима работы, сделать вывод о характере зависимости тока фотодиода 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BL</w:t>
      </w:r>
      <w:r w:rsidRPr="0068737F">
        <w:rPr>
          <w:rFonts w:ascii="Times New Roman" w:hAnsi="Times New Roman" w:cs="Times New Roman"/>
          <w:sz w:val="28"/>
          <w:szCs w:val="28"/>
        </w:rPr>
        <w:t xml:space="preserve"> от светового потока Ф.</w:t>
      </w:r>
    </w:p>
    <w:p w:rsidR="0068737F" w:rsidRDefault="0068737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737F" w:rsidRPr="0068737F" w:rsidRDefault="0068737F" w:rsidP="00687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37F">
        <w:rPr>
          <w:rFonts w:ascii="Times New Roman" w:hAnsi="Times New Roman" w:cs="Times New Roman"/>
          <w:b/>
          <w:sz w:val="28"/>
          <w:szCs w:val="28"/>
        </w:rPr>
        <w:t>Наблюдение ВАХ фотодиода</w:t>
      </w:r>
    </w:p>
    <w:p w:rsidR="0068737F" w:rsidRPr="0068737F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21.</w:t>
      </w:r>
      <w:r w:rsidRPr="0068737F">
        <w:rPr>
          <w:rFonts w:ascii="Times New Roman" w:hAnsi="Times New Roman" w:cs="Times New Roman"/>
          <w:sz w:val="28"/>
          <w:szCs w:val="28"/>
        </w:rPr>
        <w:tab/>
        <w:t>Согласно рис. 23 выполнить электрические соединения модулей для наблюдения ВАХ фотодиода. Монтаж схемы производить при отключенном питании.</w:t>
      </w:r>
    </w:p>
    <w:p w:rsidR="0068737F" w:rsidRPr="0068737F" w:rsidRDefault="0068737F" w:rsidP="006873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737F">
        <w:rPr>
          <w:rFonts w:ascii="Times New Roman" w:hAnsi="Times New Roman" w:cs="Times New Roman"/>
          <w:sz w:val="28"/>
          <w:szCs w:val="28"/>
        </w:rPr>
        <w:t>В качестве амперметра РА1 использовать мультиметр 1 модуля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737F">
        <w:rPr>
          <w:rFonts w:ascii="Times New Roman" w:hAnsi="Times New Roman" w:cs="Times New Roman"/>
          <w:sz w:val="28"/>
          <w:szCs w:val="28"/>
        </w:rPr>
        <w:t>«Мультиметры» в режиме измерения постоянного тока с пределом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737F">
        <w:rPr>
          <w:rFonts w:ascii="Times New Roman" w:hAnsi="Times New Roman" w:cs="Times New Roman"/>
          <w:sz w:val="28"/>
          <w:szCs w:val="28"/>
        </w:rPr>
        <w:t>20 мА, R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ДК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10 кОм.</w:t>
      </w:r>
    </w:p>
    <w:p w:rsidR="0068737F" w:rsidRPr="0068737F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22.</w:t>
      </w:r>
      <w:r w:rsidRPr="0068737F">
        <w:rPr>
          <w:rFonts w:ascii="Times New Roman" w:hAnsi="Times New Roman" w:cs="Times New Roman"/>
          <w:sz w:val="28"/>
          <w:szCs w:val="28"/>
        </w:rPr>
        <w:tab/>
        <w:t>После проверки правильности соединений схемы преподавателем или лаборантом, подать напряжение питания на комплект включением автоматического выключателя и УЗО модуля «Модуль питания и USB осциллограф». Включить мультиметр 1.</w:t>
      </w:r>
    </w:p>
    <w:p w:rsidR="0068737F" w:rsidRPr="0068737F" w:rsidRDefault="0068737F" w:rsidP="006873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737F">
        <w:rPr>
          <w:rFonts w:ascii="Times New Roman" w:hAnsi="Times New Roman" w:cs="Times New Roman"/>
          <w:sz w:val="28"/>
          <w:szCs w:val="28"/>
        </w:rPr>
        <w:t xml:space="preserve">Установить треугольную форму выходного сигнала функционального генератора G1, максимальную амплитуду </w:t>
      </w:r>
      <w:proofErr w:type="spellStart"/>
      <w:r w:rsidRPr="0068737F">
        <w:rPr>
          <w:rFonts w:ascii="Times New Roman" w:hAnsi="Times New Roman" w:cs="Times New Roman"/>
          <w:sz w:val="28"/>
          <w:szCs w:val="28"/>
        </w:rPr>
        <w:t>Um</w:t>
      </w:r>
      <w:proofErr w:type="spellEnd"/>
      <w:r w:rsidRPr="0068737F">
        <w:rPr>
          <w:rFonts w:ascii="Times New Roman" w:hAnsi="Times New Roman" w:cs="Times New Roman"/>
          <w:sz w:val="28"/>
          <w:szCs w:val="28"/>
        </w:rPr>
        <w:t xml:space="preserve"> = 10 В, частоту </w:t>
      </w:r>
      <w:proofErr w:type="spellStart"/>
      <w:r w:rsidRPr="0068737F">
        <w:rPr>
          <w:rFonts w:ascii="Times New Roman" w:hAnsi="Times New Roman" w:cs="Times New Roman"/>
          <w:sz w:val="28"/>
          <w:szCs w:val="28"/>
        </w:rPr>
        <w:t>f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вых</w:t>
      </w:r>
      <w:proofErr w:type="spellEnd"/>
      <w:r w:rsidRPr="0068737F">
        <w:rPr>
          <w:rFonts w:ascii="Times New Roman" w:hAnsi="Times New Roman" w:cs="Times New Roman"/>
          <w:sz w:val="28"/>
          <w:szCs w:val="28"/>
        </w:rPr>
        <w:t xml:space="preserve"> = 10 Гц, запустить на компьютере программу «</w:t>
      </w:r>
      <w:proofErr w:type="spellStart"/>
      <w:r w:rsidRPr="0068737F">
        <w:rPr>
          <w:rFonts w:ascii="Times New Roman" w:hAnsi="Times New Roman" w:cs="Times New Roman"/>
          <w:sz w:val="28"/>
          <w:szCs w:val="28"/>
        </w:rPr>
        <w:t>DiSco</w:t>
      </w:r>
      <w:proofErr w:type="spellEnd"/>
      <w:r w:rsidRPr="0068737F">
        <w:rPr>
          <w:rFonts w:ascii="Times New Roman" w:hAnsi="Times New Roman" w:cs="Times New Roman"/>
          <w:sz w:val="28"/>
          <w:szCs w:val="28"/>
        </w:rPr>
        <w:t xml:space="preserve">». Перейти в режим «XY», задать размах шкалы напряжения каналов при помощи ручек настройки "Канал А/В (Вольт/экран)" 1 В/деление. Повернуть ручку "Время (с/дел)" (развертка) в положение 10 </w:t>
      </w:r>
      <w:proofErr w:type="spellStart"/>
      <w:r w:rsidRPr="0068737F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68737F">
        <w:rPr>
          <w:rFonts w:ascii="Times New Roman" w:hAnsi="Times New Roman" w:cs="Times New Roman"/>
          <w:sz w:val="28"/>
          <w:szCs w:val="28"/>
        </w:rPr>
        <w:t>/дел. Установить максимальное сглаживание каналов А и В. Нажать на кнопку «цикл».</w:t>
      </w:r>
    </w:p>
    <w:p w:rsidR="0068737F" w:rsidRPr="0068737F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23.</w:t>
      </w:r>
      <w:r w:rsidRPr="0068737F">
        <w:rPr>
          <w:rFonts w:ascii="Times New Roman" w:hAnsi="Times New Roman" w:cs="Times New Roman"/>
          <w:sz w:val="28"/>
          <w:szCs w:val="28"/>
        </w:rPr>
        <w:tab/>
        <w:t>Установить максимальное значение светового потока Ф1, который пропорционален силе тока в цепи светодиода VD (I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15 мА). Для контроля тока светодиода (I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 использовать мультиметр РА1 в режиме измерения постоянного тока с пределом 20 мА.</w:t>
      </w:r>
    </w:p>
    <w:p w:rsidR="0068737F" w:rsidRPr="0068737F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24.</w:t>
      </w:r>
      <w:r w:rsidRPr="0068737F">
        <w:rPr>
          <w:rFonts w:ascii="Times New Roman" w:hAnsi="Times New Roman" w:cs="Times New Roman"/>
          <w:sz w:val="28"/>
          <w:szCs w:val="28"/>
        </w:rPr>
        <w:tab/>
        <w:t>Качественно сравнить полученную осциллограмму с осциллограммой, представленной на рис. 24.</w:t>
      </w:r>
    </w:p>
    <w:p w:rsidR="0068737F" w:rsidRDefault="0068737F" w:rsidP="0068737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737F">
        <w:rPr>
          <w:rFonts w:ascii="Times New Roman" w:hAnsi="Times New Roman" w:cs="Times New Roman"/>
          <w:sz w:val="28"/>
          <w:szCs w:val="28"/>
        </w:rPr>
        <w:t>25.</w:t>
      </w:r>
      <w:r w:rsidRPr="0068737F">
        <w:rPr>
          <w:rFonts w:ascii="Times New Roman" w:hAnsi="Times New Roman" w:cs="Times New Roman"/>
          <w:sz w:val="28"/>
          <w:szCs w:val="28"/>
        </w:rPr>
        <w:tab/>
        <w:t>Изменяя световой поток Ф (регулируя силу тока в цепи светодиода 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VD</w:t>
      </w:r>
      <w:r w:rsidRPr="0068737F">
        <w:rPr>
          <w:rFonts w:ascii="Times New Roman" w:hAnsi="Times New Roman" w:cs="Times New Roman"/>
          <w:sz w:val="28"/>
          <w:szCs w:val="28"/>
        </w:rPr>
        <w:t xml:space="preserve">), сравнить полученные осциллограммы с семейством характеристик представленных на рис. 19. Определить напряжение холостого хода </w:t>
      </w:r>
      <w:proofErr w:type="spellStart"/>
      <w:r w:rsidRPr="0068737F">
        <w:rPr>
          <w:rFonts w:ascii="Times New Roman" w:hAnsi="Times New Roman" w:cs="Times New Roman"/>
          <w:sz w:val="28"/>
          <w:szCs w:val="28"/>
        </w:rPr>
        <w:t>U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xx</w:t>
      </w:r>
      <w:proofErr w:type="spellEnd"/>
      <w:r w:rsidRPr="0068737F">
        <w:rPr>
          <w:rFonts w:ascii="Times New Roman" w:hAnsi="Times New Roman" w:cs="Times New Roman"/>
          <w:sz w:val="28"/>
          <w:szCs w:val="28"/>
        </w:rPr>
        <w:t xml:space="preserve"> и рассчитать ток короткого замыкания I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КЗ</w:t>
      </w:r>
      <w:r w:rsidRPr="0068737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8737F">
        <w:rPr>
          <w:rFonts w:ascii="Times New Roman" w:hAnsi="Times New Roman" w:cs="Times New Roman"/>
          <w:sz w:val="28"/>
          <w:szCs w:val="28"/>
        </w:rPr>
        <w:t>U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дт</w:t>
      </w:r>
      <w:proofErr w:type="spellEnd"/>
      <w:r w:rsidRPr="0068737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8737F">
        <w:rPr>
          <w:rFonts w:ascii="Times New Roman" w:hAnsi="Times New Roman" w:cs="Times New Roman"/>
          <w:sz w:val="28"/>
          <w:szCs w:val="28"/>
        </w:rPr>
        <w:t>R</w:t>
      </w:r>
      <w:r w:rsidRPr="0068737F">
        <w:rPr>
          <w:rFonts w:ascii="Times New Roman" w:hAnsi="Times New Roman" w:cs="Times New Roman"/>
          <w:sz w:val="28"/>
          <w:szCs w:val="28"/>
          <w:vertAlign w:val="subscript"/>
        </w:rPr>
        <w:t>дт</w:t>
      </w:r>
      <w:proofErr w:type="spellEnd"/>
      <w:r w:rsidRPr="0068737F">
        <w:rPr>
          <w:rFonts w:ascii="Times New Roman" w:hAnsi="Times New Roman" w:cs="Times New Roman"/>
          <w:sz w:val="28"/>
          <w:szCs w:val="28"/>
        </w:rPr>
        <w:t>. Провести анализ ВАХ фотодиода в различных режимах работы.</w:t>
      </w:r>
    </w:p>
    <w:p w:rsidR="0068737F" w:rsidRDefault="0068737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64682E8" wp14:editId="58603F8F">
            <wp:extent cx="5940425" cy="377190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37F" w:rsidRDefault="00720225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69FAB564" wp14:editId="6F30957F">
            <wp:extent cx="4063042" cy="3090201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177095" cy="317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37F" w:rsidRPr="00720225" w:rsidRDefault="00720225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225">
        <w:rPr>
          <w:rFonts w:ascii="Times New Roman" w:hAnsi="Times New Roman" w:cs="Times New Roman"/>
          <w:sz w:val="24"/>
          <w:szCs w:val="24"/>
        </w:rPr>
        <w:t xml:space="preserve">Рис. 24. Осциллограмма ВАХ фотодиода в различных режимах работы: I - прямая ветвь ВАХ фотодиода; II - </w:t>
      </w:r>
      <w:proofErr w:type="spellStart"/>
      <w:r w:rsidRPr="00720225">
        <w:rPr>
          <w:rFonts w:ascii="Times New Roman" w:hAnsi="Times New Roman" w:cs="Times New Roman"/>
          <w:sz w:val="24"/>
          <w:szCs w:val="24"/>
        </w:rPr>
        <w:t>фотоreнераторный</w:t>
      </w:r>
      <w:proofErr w:type="spellEnd"/>
      <w:r w:rsidRPr="00720225">
        <w:rPr>
          <w:rFonts w:ascii="Times New Roman" w:hAnsi="Times New Roman" w:cs="Times New Roman"/>
          <w:sz w:val="24"/>
          <w:szCs w:val="24"/>
        </w:rPr>
        <w:t xml:space="preserve"> режим работы; III - фотодиодный режим работы</w:t>
      </w:r>
    </w:p>
    <w:p w:rsidR="0068737F" w:rsidRDefault="0068737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0225" w:rsidRDefault="00720225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0225" w:rsidRPr="00720225" w:rsidRDefault="00720225" w:rsidP="007202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225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720225" w:rsidRPr="00720225" w:rsidRDefault="00720225" w:rsidP="007202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1.</w:t>
      </w:r>
      <w:r w:rsidRPr="00720225">
        <w:rPr>
          <w:rFonts w:ascii="Times New Roman" w:hAnsi="Times New Roman" w:cs="Times New Roman"/>
          <w:sz w:val="28"/>
          <w:szCs w:val="28"/>
        </w:rPr>
        <w:tab/>
        <w:t>Приведите определение и энергетические диаграммы р-n перехода.</w:t>
      </w:r>
    </w:p>
    <w:p w:rsidR="00720225" w:rsidRPr="00720225" w:rsidRDefault="00720225" w:rsidP="007202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2.</w:t>
      </w:r>
      <w:r w:rsidRPr="00720225">
        <w:rPr>
          <w:rFonts w:ascii="Times New Roman" w:hAnsi="Times New Roman" w:cs="Times New Roman"/>
          <w:sz w:val="28"/>
          <w:szCs w:val="28"/>
        </w:rPr>
        <w:tab/>
        <w:t>Приведите определение фото-ЭДС.</w:t>
      </w:r>
    </w:p>
    <w:p w:rsidR="00720225" w:rsidRPr="00720225" w:rsidRDefault="00720225" w:rsidP="007202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3.</w:t>
      </w:r>
      <w:r w:rsidRPr="00720225">
        <w:rPr>
          <w:rFonts w:ascii="Times New Roman" w:hAnsi="Times New Roman" w:cs="Times New Roman"/>
          <w:sz w:val="28"/>
          <w:szCs w:val="28"/>
        </w:rPr>
        <w:tab/>
        <w:t>Какие материалы используются для изготовления фотодиодов?</w:t>
      </w:r>
    </w:p>
    <w:p w:rsidR="00720225" w:rsidRPr="00720225" w:rsidRDefault="00720225" w:rsidP="007202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4.</w:t>
      </w:r>
      <w:r w:rsidRPr="00720225">
        <w:rPr>
          <w:rFonts w:ascii="Times New Roman" w:hAnsi="Times New Roman" w:cs="Times New Roman"/>
          <w:sz w:val="28"/>
          <w:szCs w:val="28"/>
        </w:rPr>
        <w:tab/>
        <w:t>Приведите основные параметры фотодиода.</w:t>
      </w:r>
    </w:p>
    <w:p w:rsidR="00720225" w:rsidRPr="00720225" w:rsidRDefault="00720225" w:rsidP="007202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5.</w:t>
      </w:r>
      <w:r w:rsidRPr="00720225">
        <w:rPr>
          <w:rFonts w:ascii="Times New Roman" w:hAnsi="Times New Roman" w:cs="Times New Roman"/>
          <w:sz w:val="28"/>
          <w:szCs w:val="28"/>
        </w:rPr>
        <w:tab/>
        <w:t>Приведите ВАХ фотодиода в различных режимах.</w:t>
      </w:r>
    </w:p>
    <w:p w:rsidR="00720225" w:rsidRPr="00720225" w:rsidRDefault="00720225" w:rsidP="007202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6.</w:t>
      </w:r>
      <w:r w:rsidRPr="00720225">
        <w:rPr>
          <w:rFonts w:ascii="Times New Roman" w:hAnsi="Times New Roman" w:cs="Times New Roman"/>
          <w:sz w:val="28"/>
          <w:szCs w:val="28"/>
        </w:rPr>
        <w:tab/>
        <w:t xml:space="preserve">Опишите особенности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фотогенераторного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 и фотодиодного режимов.</w:t>
      </w:r>
    </w:p>
    <w:p w:rsidR="0068737F" w:rsidRDefault="00720225" w:rsidP="0072022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7.</w:t>
      </w:r>
      <w:r w:rsidRPr="00720225">
        <w:rPr>
          <w:rFonts w:ascii="Times New Roman" w:hAnsi="Times New Roman" w:cs="Times New Roman"/>
          <w:sz w:val="28"/>
          <w:szCs w:val="28"/>
        </w:rPr>
        <w:tab/>
        <w:t xml:space="preserve">Что такое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темновой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 ток фотодиода?</w:t>
      </w:r>
    </w:p>
    <w:p w:rsidR="0068737F" w:rsidRDefault="0068737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0225" w:rsidRDefault="007202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20225" w:rsidRPr="00720225" w:rsidRDefault="00720225" w:rsidP="007202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РЕКОМЕНДУЕМЫЙ БИБЛИОГРАФИЧЕСКИЙ СПИСОК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1.</w:t>
      </w:r>
      <w:r w:rsidRPr="00720225">
        <w:rPr>
          <w:rFonts w:ascii="Times New Roman" w:hAnsi="Times New Roman" w:cs="Times New Roman"/>
          <w:sz w:val="28"/>
          <w:szCs w:val="28"/>
        </w:rPr>
        <w:tab/>
        <w:t xml:space="preserve">Богородицкий Н.П. Электротехнические материалы / Н.П.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Богоро¬диц-кий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, В.В. Пасынков, Б.М. </w:t>
      </w:r>
      <w:proofErr w:type="spellStart"/>
      <w:proofErr w:type="gramStart"/>
      <w:r w:rsidRPr="00720225">
        <w:rPr>
          <w:rFonts w:ascii="Times New Roman" w:hAnsi="Times New Roman" w:cs="Times New Roman"/>
          <w:sz w:val="28"/>
          <w:szCs w:val="28"/>
        </w:rPr>
        <w:t>Тареев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720225">
        <w:rPr>
          <w:rFonts w:ascii="Times New Roman" w:hAnsi="Times New Roman" w:cs="Times New Roman"/>
          <w:sz w:val="28"/>
          <w:szCs w:val="28"/>
        </w:rPr>
        <w:t xml:space="preserve"> Л.: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Энергоиздат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>, 1985.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2.</w:t>
      </w:r>
      <w:r w:rsidRPr="00720225">
        <w:rPr>
          <w:rFonts w:ascii="Times New Roman" w:hAnsi="Times New Roman" w:cs="Times New Roman"/>
          <w:sz w:val="28"/>
          <w:szCs w:val="28"/>
        </w:rPr>
        <w:tab/>
        <w:t xml:space="preserve">Пасынков В.В. Материалы электронной техники / В.В. Пасынков, В.С. </w:t>
      </w:r>
      <w:proofErr w:type="gramStart"/>
      <w:r w:rsidRPr="00720225">
        <w:rPr>
          <w:rFonts w:ascii="Times New Roman" w:hAnsi="Times New Roman" w:cs="Times New Roman"/>
          <w:sz w:val="28"/>
          <w:szCs w:val="28"/>
        </w:rPr>
        <w:t>Сорокин.-</w:t>
      </w:r>
      <w:proofErr w:type="gramEnd"/>
      <w:r w:rsidRPr="00720225">
        <w:rPr>
          <w:rFonts w:ascii="Times New Roman" w:hAnsi="Times New Roman" w:cs="Times New Roman"/>
          <w:sz w:val="28"/>
          <w:szCs w:val="28"/>
        </w:rPr>
        <w:t xml:space="preserve"> СПб.: Лань, 2003.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3.</w:t>
      </w:r>
      <w:r w:rsidRPr="0072022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Прахова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 М.Ю. Физические основы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электроматериаловедения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: учеб. методическое пособие/ М.Ю.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Прахова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, Н.А.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Ишинбаев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>. – Уфа, 2012.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4.</w:t>
      </w:r>
      <w:r w:rsidRPr="00720225">
        <w:rPr>
          <w:rFonts w:ascii="Times New Roman" w:hAnsi="Times New Roman" w:cs="Times New Roman"/>
          <w:sz w:val="28"/>
          <w:szCs w:val="28"/>
        </w:rPr>
        <w:tab/>
        <w:t xml:space="preserve">Колесов С.Н. Материаловедение и технология конструкционных мате-риалов / С.Н. Колесов, И.С. </w:t>
      </w:r>
      <w:proofErr w:type="gramStart"/>
      <w:r w:rsidRPr="00720225">
        <w:rPr>
          <w:rFonts w:ascii="Times New Roman" w:hAnsi="Times New Roman" w:cs="Times New Roman"/>
          <w:sz w:val="28"/>
          <w:szCs w:val="28"/>
        </w:rPr>
        <w:t>Колесов.-</w:t>
      </w:r>
      <w:proofErr w:type="gramEnd"/>
      <w:r w:rsidRPr="00720225">
        <w:rPr>
          <w:rFonts w:ascii="Times New Roman" w:hAnsi="Times New Roman" w:cs="Times New Roman"/>
          <w:sz w:val="28"/>
          <w:szCs w:val="28"/>
        </w:rPr>
        <w:t xml:space="preserve"> М.: Высшая школа, 2008.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5.</w:t>
      </w:r>
      <w:r w:rsidRPr="00720225">
        <w:rPr>
          <w:rFonts w:ascii="Times New Roman" w:hAnsi="Times New Roman" w:cs="Times New Roman"/>
          <w:sz w:val="28"/>
          <w:szCs w:val="28"/>
        </w:rPr>
        <w:tab/>
        <w:t xml:space="preserve">Коптева А.В. Электротехническое и конструкционное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материало¬ведение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: учебное пособие для ВУЗов / А.В. Коптева, И.Н.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Войтюк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. –СПб: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Лема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>, 2016.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6.</w:t>
      </w:r>
      <w:r w:rsidRPr="00720225">
        <w:rPr>
          <w:rFonts w:ascii="Times New Roman" w:hAnsi="Times New Roman" w:cs="Times New Roman"/>
          <w:sz w:val="28"/>
          <w:szCs w:val="28"/>
        </w:rPr>
        <w:tab/>
        <w:t xml:space="preserve">Лахтин Ю.М. Материаловедение / Ю.Н. Лахтин, В.П. </w:t>
      </w:r>
      <w:proofErr w:type="gramStart"/>
      <w:r w:rsidRPr="00720225">
        <w:rPr>
          <w:rFonts w:ascii="Times New Roman" w:hAnsi="Times New Roman" w:cs="Times New Roman"/>
          <w:sz w:val="28"/>
          <w:szCs w:val="28"/>
        </w:rPr>
        <w:t>Леонтьева.-</w:t>
      </w:r>
      <w:proofErr w:type="gramEnd"/>
      <w:r w:rsidRPr="00720225">
        <w:rPr>
          <w:rFonts w:ascii="Times New Roman" w:hAnsi="Times New Roman" w:cs="Times New Roman"/>
          <w:sz w:val="28"/>
          <w:szCs w:val="28"/>
        </w:rPr>
        <w:t>М.: Машиностроение, 1990.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7.</w:t>
      </w:r>
      <w:r w:rsidRPr="0072022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Арзамасов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 Б.Н. Материаловедение - М.: Изд-во МГТУ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им.Н.Э.Баумана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>, 2002.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8.</w:t>
      </w:r>
      <w:r w:rsidRPr="00720225">
        <w:rPr>
          <w:rFonts w:ascii="Times New Roman" w:hAnsi="Times New Roman" w:cs="Times New Roman"/>
          <w:sz w:val="28"/>
          <w:szCs w:val="28"/>
        </w:rPr>
        <w:tab/>
        <w:t xml:space="preserve">Харламова Т.Е.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МатериаловедениеТКМ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учеб.пособие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. Ч.2. </w:t>
      </w:r>
      <w:proofErr w:type="spellStart"/>
      <w:r w:rsidRPr="00720225">
        <w:rPr>
          <w:rFonts w:ascii="Times New Roman" w:hAnsi="Times New Roman" w:cs="Times New Roman"/>
          <w:sz w:val="28"/>
          <w:szCs w:val="28"/>
        </w:rPr>
        <w:t>Элек-троматериаловедение</w:t>
      </w:r>
      <w:proofErr w:type="spellEnd"/>
      <w:r w:rsidRPr="0072022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720225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720225">
        <w:rPr>
          <w:rFonts w:ascii="Times New Roman" w:hAnsi="Times New Roman" w:cs="Times New Roman"/>
          <w:sz w:val="28"/>
          <w:szCs w:val="28"/>
        </w:rPr>
        <w:t xml:space="preserve"> СЗТУ, 2007.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9.</w:t>
      </w:r>
      <w:r w:rsidRPr="00720225">
        <w:rPr>
          <w:rFonts w:ascii="Times New Roman" w:hAnsi="Times New Roman" w:cs="Times New Roman"/>
          <w:sz w:val="28"/>
          <w:szCs w:val="28"/>
        </w:rPr>
        <w:tab/>
        <w:t>Харламова Т.Е. Материаловедение. ТКМ: УМК. Ч.</w:t>
      </w:r>
      <w:proofErr w:type="gramStart"/>
      <w:r w:rsidRPr="00720225">
        <w:rPr>
          <w:rFonts w:ascii="Times New Roman" w:hAnsi="Times New Roman" w:cs="Times New Roman"/>
          <w:sz w:val="28"/>
          <w:szCs w:val="28"/>
        </w:rPr>
        <w:t>1.-</w:t>
      </w:r>
      <w:proofErr w:type="gramEnd"/>
      <w:r w:rsidRPr="00720225">
        <w:rPr>
          <w:rFonts w:ascii="Times New Roman" w:hAnsi="Times New Roman" w:cs="Times New Roman"/>
          <w:sz w:val="28"/>
          <w:szCs w:val="28"/>
        </w:rPr>
        <w:t xml:space="preserve"> СПб.: СЗТУ, 2008.</w:t>
      </w:r>
    </w:p>
    <w:p w:rsidR="00720225" w:rsidRP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10.</w:t>
      </w:r>
      <w:r w:rsidRPr="00720225">
        <w:rPr>
          <w:rFonts w:ascii="Times New Roman" w:hAnsi="Times New Roman" w:cs="Times New Roman"/>
          <w:sz w:val="28"/>
          <w:szCs w:val="28"/>
        </w:rPr>
        <w:tab/>
        <w:t>Харламова Т.Е. Материаловедение. ТКМ: УМК. Ч.</w:t>
      </w:r>
      <w:proofErr w:type="gramStart"/>
      <w:r w:rsidRPr="00720225">
        <w:rPr>
          <w:rFonts w:ascii="Times New Roman" w:hAnsi="Times New Roman" w:cs="Times New Roman"/>
          <w:sz w:val="28"/>
          <w:szCs w:val="28"/>
        </w:rPr>
        <w:t>2.-</w:t>
      </w:r>
      <w:proofErr w:type="gramEnd"/>
      <w:r w:rsidRPr="00720225">
        <w:rPr>
          <w:rFonts w:ascii="Times New Roman" w:hAnsi="Times New Roman" w:cs="Times New Roman"/>
          <w:sz w:val="28"/>
          <w:szCs w:val="28"/>
        </w:rPr>
        <w:t xml:space="preserve"> СПб.: СЗТУ, 2009.</w:t>
      </w:r>
    </w:p>
    <w:p w:rsidR="00720225" w:rsidRDefault="00720225" w:rsidP="007202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225">
        <w:rPr>
          <w:rFonts w:ascii="Times New Roman" w:hAnsi="Times New Roman" w:cs="Times New Roman"/>
          <w:sz w:val="28"/>
          <w:szCs w:val="28"/>
        </w:rPr>
        <w:t>11.</w:t>
      </w:r>
      <w:r w:rsidRPr="00720225">
        <w:rPr>
          <w:rFonts w:ascii="Times New Roman" w:hAnsi="Times New Roman" w:cs="Times New Roman"/>
          <w:sz w:val="28"/>
          <w:szCs w:val="28"/>
        </w:rPr>
        <w:tab/>
        <w:t>Электротехнический справочник: в 2-х томах. Т.1 / под ред. В.Г. Герасимова и др.- М.: Изд-во МЭИ, 2003.</w:t>
      </w:r>
    </w:p>
    <w:p w:rsidR="00720225" w:rsidRDefault="00720225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3E9" w:rsidRDefault="00DE13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87FCB" w:rsidRPr="00C87FCB" w:rsidRDefault="00C87FCB" w:rsidP="00C87F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FCB">
        <w:rPr>
          <w:rFonts w:ascii="Times New Roman" w:hAnsi="Times New Roman" w:cs="Times New Roman"/>
          <w:b/>
          <w:sz w:val="28"/>
          <w:szCs w:val="28"/>
        </w:rPr>
        <w:t>ЛАБОРАТОРНАЯ РАБОТА №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C87FCB" w:rsidRPr="00315EB9" w:rsidRDefault="00315EB9" w:rsidP="00315E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EB9">
        <w:rPr>
          <w:rFonts w:ascii="Times New Roman" w:hAnsi="Times New Roman" w:cs="Times New Roman"/>
          <w:b/>
          <w:sz w:val="28"/>
          <w:szCs w:val="28"/>
        </w:rPr>
        <w:t>Исследование электропроводности полупроводниковых материалов</w:t>
      </w: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87FCB">
        <w:rPr>
          <w:rFonts w:ascii="Times New Roman" w:hAnsi="Times New Roman" w:cs="Times New Roman"/>
          <w:b/>
          <w:sz w:val="28"/>
          <w:szCs w:val="28"/>
        </w:rPr>
        <w:t>Цель и задача работы</w:t>
      </w: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sz w:val="28"/>
          <w:szCs w:val="28"/>
        </w:rPr>
        <w:t>Целью работы является изучение электропроводности полупроводников и усвоение понятий "полупроводник", "собственный, примесный полупроводник", "подвижность носителей заряда", "основные, неосновные носители заряда”, “энергия активации собственной или примесной проводимости”.</w:t>
      </w:r>
    </w:p>
    <w:p w:rsidR="00720225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sz w:val="28"/>
          <w:szCs w:val="28"/>
        </w:rPr>
        <w:t>Задачей работы является измерение сопротивления образцов в заданном диапазоне температур и определение по экспериментальным данным ширины запрещённой зоны собственного полупроводника или энергии активации примесной проводимости термическим методом.</w:t>
      </w:r>
    </w:p>
    <w:p w:rsidR="00DE13E9" w:rsidRDefault="00DE13E9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7FCB" w:rsidRPr="00C87FCB" w:rsidRDefault="00C87FCB" w:rsidP="00C87F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FCB">
        <w:rPr>
          <w:rFonts w:ascii="Times New Roman" w:hAnsi="Times New Roman" w:cs="Times New Roman"/>
          <w:b/>
          <w:sz w:val="28"/>
          <w:szCs w:val="28"/>
        </w:rPr>
        <w:t>Подготовка к работе</w:t>
      </w: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sz w:val="28"/>
          <w:szCs w:val="28"/>
        </w:rPr>
        <w:t>В процессе подготовки к работе до её выполнения необходимо:</w:t>
      </w:r>
    </w:p>
    <w:p w:rsidR="00C87FCB" w:rsidRPr="00C87FCB" w:rsidRDefault="00C87FCB" w:rsidP="00C87FC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7FCB">
        <w:rPr>
          <w:rFonts w:ascii="Times New Roman" w:hAnsi="Times New Roman" w:cs="Times New Roman"/>
          <w:sz w:val="28"/>
          <w:szCs w:val="28"/>
        </w:rPr>
        <w:t>1.</w:t>
      </w:r>
      <w:r w:rsidRPr="00C87FCB">
        <w:rPr>
          <w:rFonts w:ascii="Times New Roman" w:hAnsi="Times New Roman" w:cs="Times New Roman"/>
          <w:sz w:val="28"/>
          <w:szCs w:val="28"/>
        </w:rPr>
        <w:tab/>
        <w:t>усвоить цель и задачу работы и взять у преподавателя геометрические размеры образцов;</w:t>
      </w:r>
    </w:p>
    <w:p w:rsidR="00C87FCB" w:rsidRPr="00C87FCB" w:rsidRDefault="00C87FCB" w:rsidP="00C87FC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7FCB">
        <w:rPr>
          <w:rFonts w:ascii="Times New Roman" w:hAnsi="Times New Roman" w:cs="Times New Roman"/>
          <w:sz w:val="28"/>
          <w:szCs w:val="28"/>
        </w:rPr>
        <w:t>2.</w:t>
      </w:r>
      <w:r w:rsidRPr="00C87FCB">
        <w:rPr>
          <w:rFonts w:ascii="Times New Roman" w:hAnsi="Times New Roman" w:cs="Times New Roman"/>
          <w:sz w:val="28"/>
          <w:szCs w:val="28"/>
        </w:rPr>
        <w:tab/>
        <w:t>изучить теорию электропроводности полупроводников, выписать для отчёта и запоминания основные термины, используемые в работе, а также перерисовать энергетические диаграммы собственного и примесного полупроводников и вписать основные формулы (4), (6), (7), (8), (11…15), (18);</w:t>
      </w:r>
    </w:p>
    <w:p w:rsidR="00C87FCB" w:rsidRPr="00C87FCB" w:rsidRDefault="00C87FCB" w:rsidP="00C87FC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7FCB">
        <w:rPr>
          <w:rFonts w:ascii="Times New Roman" w:hAnsi="Times New Roman" w:cs="Times New Roman"/>
          <w:sz w:val="28"/>
          <w:szCs w:val="28"/>
        </w:rPr>
        <w:t>3.</w:t>
      </w:r>
      <w:r w:rsidRPr="00C87FCB">
        <w:rPr>
          <w:rFonts w:ascii="Times New Roman" w:hAnsi="Times New Roman" w:cs="Times New Roman"/>
          <w:sz w:val="28"/>
          <w:szCs w:val="28"/>
        </w:rPr>
        <w:tab/>
        <w:t>разобраться в схеме лабораторной установки, для чего выяснить, какие приборы используются в работе, каковы их функциональные возможности и назначение, перерисовать к отчёту схему установки;</w:t>
      </w:r>
    </w:p>
    <w:p w:rsidR="00DE13E9" w:rsidRDefault="00C87FCB" w:rsidP="00C87FC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7FCB">
        <w:rPr>
          <w:rFonts w:ascii="Times New Roman" w:hAnsi="Times New Roman" w:cs="Times New Roman"/>
          <w:sz w:val="28"/>
          <w:szCs w:val="28"/>
        </w:rPr>
        <w:t>4.</w:t>
      </w:r>
      <w:r w:rsidRPr="00C87FCB">
        <w:rPr>
          <w:rFonts w:ascii="Times New Roman" w:hAnsi="Times New Roman" w:cs="Times New Roman"/>
          <w:sz w:val="28"/>
          <w:szCs w:val="28"/>
        </w:rPr>
        <w:tab/>
        <w:t>изучить методику выполнения работы, т.е. последовательность действий в процессе измерений и подготовить таблицу измерений с обязательным указанием единиц измерения всех величин.</w:t>
      </w:r>
    </w:p>
    <w:p w:rsidR="00DE13E9" w:rsidRDefault="00DE13E9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7FCB" w:rsidRPr="00C87FCB" w:rsidRDefault="00C87FCB" w:rsidP="00C87F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FCB">
        <w:rPr>
          <w:rFonts w:ascii="Times New Roman" w:hAnsi="Times New Roman" w:cs="Times New Roman"/>
          <w:b/>
          <w:sz w:val="28"/>
          <w:szCs w:val="28"/>
        </w:rPr>
        <w:t>Теория электропроводности полупроводников</w:t>
      </w: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b/>
          <w:sz w:val="28"/>
          <w:szCs w:val="28"/>
        </w:rPr>
        <w:t>Полупроводник</w:t>
      </w:r>
      <w:r w:rsidRPr="00C87FCB">
        <w:rPr>
          <w:rFonts w:ascii="Times New Roman" w:hAnsi="Times New Roman" w:cs="Times New Roman"/>
          <w:sz w:val="28"/>
          <w:szCs w:val="28"/>
        </w:rPr>
        <w:t xml:space="preserve"> - вещество, основным свойством которого является сильная зависимость его электропроводности от внешних факторов. Электропроводностью называется способность вещества проводить электрический ток под действием постоянного электрического поля.</w:t>
      </w:r>
    </w:p>
    <w:p w:rsidR="00DE13E9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sz w:val="28"/>
          <w:szCs w:val="28"/>
        </w:rPr>
        <w:t xml:space="preserve">Количественной мерой электропроводности является </w:t>
      </w:r>
      <w:r w:rsidRPr="00C87FCB">
        <w:rPr>
          <w:rFonts w:ascii="Times New Roman" w:hAnsi="Times New Roman" w:cs="Times New Roman"/>
          <w:i/>
          <w:sz w:val="28"/>
          <w:szCs w:val="28"/>
        </w:rPr>
        <w:t xml:space="preserve">удельная </w:t>
      </w:r>
      <w:proofErr w:type="gramStart"/>
      <w:r w:rsidRPr="00C87FCB">
        <w:rPr>
          <w:rFonts w:ascii="Times New Roman" w:hAnsi="Times New Roman" w:cs="Times New Roman"/>
          <w:i/>
          <w:sz w:val="28"/>
          <w:szCs w:val="28"/>
        </w:rPr>
        <w:t xml:space="preserve">проводимость </w:t>
      </w:r>
      <m:oMath>
        <m:r>
          <w:rPr>
            <w:rFonts w:ascii="Cambria Math" w:hAnsi="Cambria Math" w:cs="Times New Roman"/>
            <w:sz w:val="28"/>
            <w:szCs w:val="28"/>
          </w:rPr>
          <m:t>σ</m:t>
        </m:r>
      </m:oMath>
      <w:r w:rsidRPr="00C87F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7FCB">
        <w:rPr>
          <w:rFonts w:ascii="Times New Roman" w:hAnsi="Times New Roman" w:cs="Times New Roman"/>
          <w:sz w:val="28"/>
          <w:szCs w:val="28"/>
        </w:rPr>
        <w:t xml:space="preserve"> равная заряду, протекающему через единичное сечение образца при единичной напряженности поля. Согласно закону Ома, плотность тока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FCB">
        <w:rPr>
          <w:rFonts w:ascii="Times New Roman" w:hAnsi="Times New Roman" w:cs="Times New Roman"/>
          <w:sz w:val="28"/>
          <w:szCs w:val="28"/>
        </w:rPr>
        <w:t>пропорциональна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FCB">
        <w:rPr>
          <w:rFonts w:ascii="Times New Roman" w:hAnsi="Times New Roman" w:cs="Times New Roman"/>
          <w:sz w:val="28"/>
          <w:szCs w:val="28"/>
        </w:rPr>
        <w:t>напряженности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FCB">
        <w:rPr>
          <w:rFonts w:ascii="Times New Roman" w:hAnsi="Times New Roman" w:cs="Times New Roman"/>
          <w:sz w:val="28"/>
          <w:szCs w:val="28"/>
        </w:rPr>
        <w:t>электрического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FCB">
        <w:rPr>
          <w:rFonts w:ascii="Times New Roman" w:hAnsi="Times New Roman" w:cs="Times New Roman"/>
          <w:sz w:val="28"/>
          <w:szCs w:val="28"/>
        </w:rPr>
        <w:t>поля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FCB">
        <w:rPr>
          <w:rFonts w:ascii="Times New Roman" w:hAnsi="Times New Roman" w:cs="Times New Roman"/>
          <w:sz w:val="28"/>
          <w:szCs w:val="28"/>
        </w:rPr>
        <w:t>Е.</w:t>
      </w:r>
      <w:r w:rsidRPr="00C87FCB">
        <w:rPr>
          <w:rFonts w:ascii="Times New Roman" w:hAnsi="Times New Roman" w:cs="Times New Roman"/>
          <w:sz w:val="28"/>
          <w:szCs w:val="28"/>
        </w:rPr>
        <w:tab/>
        <w:t xml:space="preserve">Коэффициентом пропорциональности является удельная </w:t>
      </w:r>
      <w:proofErr w:type="gramStart"/>
      <w:r w:rsidRPr="00C87FCB">
        <w:rPr>
          <w:rFonts w:ascii="Times New Roman" w:hAnsi="Times New Roman" w:cs="Times New Roman"/>
          <w:sz w:val="28"/>
          <w:szCs w:val="28"/>
        </w:rPr>
        <w:t xml:space="preserve">проводимость </w:t>
      </w:r>
      <m:oMath>
        <m:r>
          <w:rPr>
            <w:rFonts w:ascii="Cambria Math" w:hAnsi="Cambria Math" w:cs="Times New Roman"/>
            <w:sz w:val="28"/>
            <w:szCs w:val="28"/>
          </w:rPr>
          <m:t>σ</m:t>
        </m:r>
      </m:oMath>
      <w:r w:rsidRPr="00C87F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7FCB">
        <w:rPr>
          <w:rFonts w:ascii="Times New Roman" w:hAnsi="Times New Roman" w:cs="Times New Roman"/>
          <w:sz w:val="28"/>
          <w:szCs w:val="28"/>
        </w:rPr>
        <w:t xml:space="preserve"> т.е.</w:t>
      </w:r>
    </w:p>
    <w:p w:rsidR="00C87FCB" w:rsidRPr="00C87FCB" w:rsidRDefault="00C87FCB" w:rsidP="00C87FCB">
      <w:pPr>
        <w:widowControl w:val="0"/>
        <w:tabs>
          <w:tab w:val="left" w:pos="9442"/>
        </w:tabs>
        <w:autoSpaceDE w:val="0"/>
        <w:autoSpaceDN w:val="0"/>
        <w:spacing w:after="0" w:line="342" w:lineRule="exact"/>
        <w:ind w:left="5245" w:hanging="155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w w:val="85"/>
          <w:sz w:val="28"/>
          <w:szCs w:val="28"/>
          <w:lang w:eastAsia="en-US"/>
        </w:rPr>
        <w:t>j</w:t>
      </w:r>
      <w:r w:rsidRPr="00C87FCB">
        <w:rPr>
          <w:rFonts w:ascii="Times New Roman" w:eastAsia="Times New Roman" w:hAnsi="Times New Roman" w:cs="Times New Roman"/>
          <w:spacing w:val="-7"/>
          <w:w w:val="85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w w:val="85"/>
          <w:sz w:val="28"/>
          <w:szCs w:val="28"/>
          <w:lang w:eastAsia="en-US"/>
        </w:rPr>
        <w:t>=</w:t>
      </w:r>
      <w:r w:rsidRPr="00C87FCB">
        <w:rPr>
          <w:rFonts w:ascii="Times New Roman" w:eastAsia="Times New Roman" w:hAnsi="Times New Roman" w:cs="Times New Roman"/>
          <w:spacing w:val="-7"/>
          <w:w w:val="85"/>
          <w:sz w:val="28"/>
          <w:szCs w:val="28"/>
          <w:lang w:eastAsia="en-US"/>
        </w:rPr>
        <w:t xml:space="preserve"> </w:t>
      </w:r>
      <w:r w:rsidRPr="00C87FCB">
        <w:rPr>
          <w:rFonts w:ascii="Symbol" w:eastAsia="Times New Roman" w:hAnsi="Symbol" w:cs="Times New Roman"/>
          <w:spacing w:val="-5"/>
          <w:w w:val="85"/>
          <w:sz w:val="28"/>
          <w:szCs w:val="28"/>
          <w:lang w:eastAsia="en-US"/>
        </w:rPr>
        <w:t></w:t>
      </w:r>
      <w:r w:rsidRPr="00C87FCB">
        <w:rPr>
          <w:rFonts w:ascii="Times New Roman" w:eastAsia="Times New Roman" w:hAnsi="Times New Roman" w:cs="Times New Roman"/>
          <w:spacing w:val="-5"/>
          <w:w w:val="85"/>
          <w:sz w:val="28"/>
          <w:szCs w:val="28"/>
          <w:lang w:eastAsia="en-US"/>
        </w:rPr>
        <w:t>E.</w:t>
      </w:r>
      <w:r>
        <w:rPr>
          <w:rFonts w:ascii="Times New Roman" w:eastAsia="Times New Roman" w:hAnsi="Times New Roman" w:cs="Times New Roman"/>
          <w:spacing w:val="-5"/>
          <w:w w:val="85"/>
          <w:sz w:val="28"/>
          <w:szCs w:val="28"/>
          <w:lang w:eastAsia="en-US"/>
        </w:rPr>
        <w:t xml:space="preserve">                                                   </w:t>
      </w:r>
      <w:r w:rsidRPr="00C87FCB">
        <w:rPr>
          <w:rFonts w:ascii="Times New Roman" w:eastAsia="Times New Roman" w:hAnsi="Times New Roman" w:cs="Times New Roman"/>
          <w:spacing w:val="-5"/>
          <w:w w:val="90"/>
          <w:sz w:val="28"/>
          <w:szCs w:val="28"/>
          <w:lang w:eastAsia="en-US"/>
        </w:rPr>
        <w:t>(1)</w:t>
      </w:r>
    </w:p>
    <w:p w:rsidR="00DE13E9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87FCB">
        <w:rPr>
          <w:rFonts w:ascii="Times New Roman" w:hAnsi="Times New Roman" w:cs="Times New Roman"/>
          <w:sz w:val="28"/>
          <w:szCs w:val="28"/>
        </w:rPr>
        <w:t>С другой стороны</w:t>
      </w:r>
      <w:proofErr w:type="gramEnd"/>
      <w:r w:rsidRPr="00C87FCB">
        <w:rPr>
          <w:rFonts w:ascii="Times New Roman" w:hAnsi="Times New Roman" w:cs="Times New Roman"/>
          <w:sz w:val="28"/>
          <w:szCs w:val="28"/>
        </w:rPr>
        <w:t xml:space="preserve"> плотность тока определяется как</w:t>
      </w:r>
    </w:p>
    <w:p w:rsidR="00C87FCB" w:rsidRPr="00C87FCB" w:rsidRDefault="00C87FCB" w:rsidP="00C87FCB">
      <w:pPr>
        <w:widowControl w:val="0"/>
        <w:tabs>
          <w:tab w:val="left" w:pos="9403"/>
        </w:tabs>
        <w:autoSpaceDE w:val="0"/>
        <w:autoSpaceDN w:val="0"/>
        <w:spacing w:before="1" w:after="0" w:line="322" w:lineRule="exact"/>
        <w:ind w:left="5161" w:hanging="1475"/>
        <w:rPr>
          <w:rFonts w:ascii="Times New Roman" w:eastAsia="Times New Roman" w:hAnsi="Times New Roman" w:cs="Times New Roman"/>
          <w:sz w:val="28"/>
          <w:lang w:eastAsia="en-US"/>
        </w:rPr>
      </w:pPr>
      <w:r w:rsidRPr="00C87FCB">
        <w:rPr>
          <w:rFonts w:ascii="Times New Roman" w:eastAsia="Times New Roman" w:hAnsi="Times New Roman" w:cs="Times New Roman"/>
          <w:w w:val="105"/>
          <w:sz w:val="28"/>
          <w:lang w:eastAsia="en-US"/>
        </w:rPr>
        <w:t>j</w:t>
      </w:r>
      <w:r w:rsidRPr="00C87FCB">
        <w:rPr>
          <w:rFonts w:ascii="Times New Roman" w:eastAsia="Times New Roman" w:hAnsi="Times New Roman" w:cs="Times New Roman"/>
          <w:spacing w:val="-1"/>
          <w:w w:val="105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w w:val="105"/>
          <w:sz w:val="28"/>
          <w:lang w:eastAsia="en-US"/>
        </w:rPr>
        <w:t>=</w:t>
      </w:r>
      <w:r w:rsidRPr="00C87FCB">
        <w:rPr>
          <w:rFonts w:ascii="Times New Roman" w:eastAsia="Times New Roman" w:hAnsi="Times New Roman" w:cs="Times New Roman"/>
          <w:i/>
          <w:spacing w:val="-1"/>
          <w:w w:val="105"/>
          <w:sz w:val="28"/>
          <w:lang w:eastAsia="en-US"/>
        </w:rPr>
        <w:t xml:space="preserve"> </w:t>
      </w:r>
      <w:proofErr w:type="spellStart"/>
      <w:proofErr w:type="gramStart"/>
      <w:r w:rsidRPr="00C87FCB">
        <w:rPr>
          <w:rFonts w:ascii="Times New Roman" w:eastAsia="Times New Roman" w:hAnsi="Times New Roman" w:cs="Times New Roman"/>
          <w:i/>
          <w:w w:val="105"/>
          <w:sz w:val="28"/>
          <w:lang w:eastAsia="en-US"/>
        </w:rPr>
        <w:t>qnv</w:t>
      </w:r>
      <w:proofErr w:type="spellEnd"/>
      <w:r w:rsidRPr="00C87FCB">
        <w:rPr>
          <w:rFonts w:ascii="Times New Roman" w:eastAsia="Times New Roman" w:hAnsi="Times New Roman" w:cs="Times New Roman"/>
          <w:i/>
          <w:spacing w:val="-1"/>
          <w:w w:val="105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10"/>
          <w:w w:val="105"/>
          <w:sz w:val="28"/>
          <w:lang w:eastAsia="en-US"/>
        </w:rPr>
        <w:t>,</w:t>
      </w:r>
      <w:proofErr w:type="gramEnd"/>
      <w:r>
        <w:rPr>
          <w:rFonts w:ascii="Times New Roman" w:eastAsia="Times New Roman" w:hAnsi="Times New Roman" w:cs="Times New Roman"/>
          <w:spacing w:val="-10"/>
          <w:w w:val="105"/>
          <w:sz w:val="28"/>
          <w:lang w:eastAsia="en-US"/>
        </w:rPr>
        <w:t xml:space="preserve">                                      </w:t>
      </w:r>
      <w:r w:rsidRPr="00C87FCB">
        <w:rPr>
          <w:rFonts w:ascii="Times New Roman" w:eastAsia="Times New Roman" w:hAnsi="Times New Roman" w:cs="Times New Roman"/>
          <w:spacing w:val="-5"/>
          <w:w w:val="105"/>
          <w:sz w:val="28"/>
          <w:lang w:eastAsia="en-US"/>
        </w:rPr>
        <w:t>(2)</w:t>
      </w: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7FCB">
        <w:rPr>
          <w:rFonts w:ascii="Times New Roman" w:hAnsi="Times New Roman" w:cs="Times New Roman"/>
          <w:sz w:val="28"/>
          <w:szCs w:val="28"/>
        </w:rPr>
        <w:t>где</w:t>
      </w:r>
      <w:r w:rsidRPr="00C87FCB">
        <w:rPr>
          <w:rFonts w:ascii="Times New Roman" w:hAnsi="Times New Roman" w:cs="Times New Roman"/>
          <w:sz w:val="28"/>
          <w:szCs w:val="28"/>
        </w:rPr>
        <w:tab/>
        <w:t>q - элементарный заряд,</w:t>
      </w: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sz w:val="28"/>
          <w:szCs w:val="28"/>
        </w:rPr>
        <w:t>n - концентрация носителей заряда,</w:t>
      </w:r>
    </w:p>
    <w:p w:rsidR="00C87FCB" w:rsidRP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sz w:val="28"/>
          <w:szCs w:val="28"/>
        </w:rPr>
        <w:t>v - скорость направленного движения (дрейфовая скорость) носителей заряда в электрическом поле с напряженностью Е.</w:t>
      </w:r>
    </w:p>
    <w:p w:rsidR="00C87FCB" w:rsidRDefault="00C87FCB" w:rsidP="00C87F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sz w:val="28"/>
          <w:szCs w:val="28"/>
        </w:rPr>
        <w:t>На основании (1) и (2), можно записать:</w:t>
      </w:r>
    </w:p>
    <w:p w:rsidR="00C87FCB" w:rsidRPr="00C87FCB" w:rsidRDefault="00C87FCB" w:rsidP="00C87FCB">
      <w:pPr>
        <w:widowControl w:val="0"/>
        <w:tabs>
          <w:tab w:val="left" w:pos="9484"/>
        </w:tabs>
        <w:autoSpaceDE w:val="0"/>
        <w:autoSpaceDN w:val="0"/>
        <w:spacing w:after="0" w:line="240" w:lineRule="auto"/>
        <w:ind w:left="4715" w:hanging="102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Symbol" w:eastAsia="Times New Roman" w:hAnsi="Symbol" w:cs="Times New Roman"/>
          <w:spacing w:val="-6"/>
          <w:sz w:val="28"/>
          <w:szCs w:val="28"/>
          <w:lang w:eastAsia="en-US"/>
        </w:rPr>
        <w:t>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E</w:t>
      </w:r>
      <w:r w:rsidRPr="00C87FCB">
        <w:rPr>
          <w:rFonts w:ascii="Times New Roman" w:eastAsia="Times New Roman" w:hAnsi="Times New Roman" w:cs="Times New Roman"/>
          <w:spacing w:val="-1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=</w:t>
      </w:r>
      <w:r w:rsidRPr="00C87FCB">
        <w:rPr>
          <w:rFonts w:ascii="Times New Roman" w:eastAsia="Times New Roman" w:hAnsi="Times New Roman" w:cs="Times New Roman"/>
          <w:spacing w:val="-18"/>
          <w:sz w:val="28"/>
          <w:szCs w:val="28"/>
          <w:lang w:eastAsia="en-US"/>
        </w:rPr>
        <w:t xml:space="preserve"> </w:t>
      </w:r>
      <w:proofErr w:type="spellStart"/>
      <w:proofErr w:type="gramStart"/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qnv</w:t>
      </w:r>
      <w:proofErr w:type="spellEnd"/>
      <w:r w:rsidRPr="00C87FCB">
        <w:rPr>
          <w:rFonts w:ascii="Times New Roman" w:eastAsia="Times New Roman" w:hAnsi="Times New Roman" w:cs="Times New Roman"/>
          <w:spacing w:val="-17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,</w:t>
      </w:r>
      <w:proofErr w:type="gramEnd"/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                                     </w:t>
      </w:r>
      <w:r w:rsidRPr="00C87FC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(3)</w:t>
      </w:r>
    </w:p>
    <w:p w:rsidR="00C87FCB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hAnsi="Times New Roman" w:cs="Times New Roman"/>
          <w:sz w:val="28"/>
          <w:szCs w:val="28"/>
        </w:rPr>
        <w:t>откуда следует</w:t>
      </w:r>
    </w:p>
    <w:p w:rsidR="00C87FCB" w:rsidRPr="00C87FCB" w:rsidRDefault="00C87FCB" w:rsidP="00C87FCB">
      <w:pPr>
        <w:widowControl w:val="0"/>
        <w:tabs>
          <w:tab w:val="left" w:pos="9487"/>
        </w:tabs>
        <w:autoSpaceDE w:val="0"/>
        <w:autoSpaceDN w:val="0"/>
        <w:spacing w:after="0" w:line="240" w:lineRule="auto"/>
        <w:ind w:left="4266" w:hanging="58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Symbol" w:eastAsia="Times New Roman" w:hAnsi="Symbol" w:cs="Times New Roman"/>
          <w:sz w:val="28"/>
          <w:szCs w:val="28"/>
          <w:lang w:eastAsia="en-US"/>
        </w:rPr>
        <w:t></w:t>
      </w:r>
      <w:r w:rsidRPr="00C87FCB">
        <w:rPr>
          <w:rFonts w:ascii="Times New Roman" w:eastAsia="Times New Roman" w:hAnsi="Times New Roman" w:cs="Times New Roman"/>
          <w:spacing w:val="-32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=</w:t>
      </w:r>
      <w:r w:rsidRPr="00C87FCB">
        <w:rPr>
          <w:rFonts w:ascii="Times New Roman" w:eastAsia="Times New Roman" w:hAnsi="Times New Roman" w:cs="Times New Roman"/>
          <w:spacing w:val="-17"/>
          <w:sz w:val="28"/>
          <w:szCs w:val="28"/>
          <w:lang w:eastAsia="en-US"/>
        </w:rPr>
        <w:t xml:space="preserve"> </w:t>
      </w:r>
      <w:proofErr w:type="spellStart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qnv</w:t>
      </w:r>
      <w:proofErr w:type="spellEnd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/E</w:t>
      </w:r>
      <w:r w:rsidRPr="00C87FCB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=</w:t>
      </w:r>
      <w:r w:rsidRPr="00C87FCB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proofErr w:type="spellStart"/>
      <w:proofErr w:type="gramStart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qn</w:t>
      </w:r>
      <w:proofErr w:type="spellEnd"/>
      <w:r w:rsidRPr="00C87FCB">
        <w:rPr>
          <w:rFonts w:ascii="Symbol" w:eastAsia="Times New Roman" w:hAnsi="Symbol" w:cs="Times New Roman"/>
          <w:sz w:val="28"/>
          <w:szCs w:val="28"/>
          <w:lang w:eastAsia="en-US"/>
        </w:rPr>
        <w:t></w:t>
      </w:r>
      <w:r w:rsidRPr="00C87FCB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.</w:t>
      </w:r>
      <w:proofErr w:type="gramEnd"/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                        </w:t>
      </w:r>
      <w:r w:rsidRPr="00C87FC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(4)</w:t>
      </w:r>
    </w:p>
    <w:p w:rsidR="00C87FCB" w:rsidRPr="00C87FCB" w:rsidRDefault="00C87FCB" w:rsidP="00C87FCB">
      <w:pPr>
        <w:spacing w:before="313"/>
        <w:ind w:left="254" w:right="301" w:firstLine="567"/>
        <w:jc w:val="both"/>
        <w:rPr>
          <w:rFonts w:ascii="Times New Roman" w:eastAsia="Times New Roman" w:hAnsi="Times New Roman" w:cs="Times New Roman"/>
          <w:i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87FCB">
        <w:rPr>
          <w:rFonts w:ascii="Times New Roman" w:eastAsia="Times New Roman" w:hAnsi="Times New Roman" w:cs="Times New Roman"/>
          <w:sz w:val="28"/>
          <w:lang w:eastAsia="en-US"/>
        </w:rPr>
        <w:t xml:space="preserve">Величина </w:t>
      </w:r>
      <w:r w:rsidRPr="00C87FCB">
        <w:rPr>
          <w:rFonts w:ascii="Symbol" w:eastAsia="Times New Roman" w:hAnsi="Symbol" w:cs="Times New Roman"/>
          <w:sz w:val="29"/>
          <w:lang w:eastAsia="en-US"/>
        </w:rPr>
        <w:t></w:t>
      </w:r>
      <w:r w:rsidRPr="00C87FCB">
        <w:rPr>
          <w:rFonts w:ascii="Times New Roman" w:eastAsia="Times New Roman" w:hAnsi="Times New Roman" w:cs="Times New Roman"/>
          <w:sz w:val="29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>=</w:t>
      </w:r>
      <w:proofErr w:type="gramEnd"/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 v/E </w:t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 xml:space="preserve">называется 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подвижностью носителей заряда, которая численно равна скорости направленного движения носителей заряда в </w:t>
      </w:r>
      <w:r w:rsidRPr="00C87FCB">
        <w:rPr>
          <w:rFonts w:ascii="Times New Roman" w:eastAsia="Times New Roman" w:hAnsi="Times New Roman" w:cs="Times New Roman"/>
          <w:i/>
          <w:spacing w:val="-10"/>
          <w:sz w:val="28"/>
          <w:lang w:eastAsia="en-US"/>
        </w:rPr>
        <w:t>электрическом</w:t>
      </w:r>
      <w:r w:rsidRPr="00C87FCB">
        <w:rPr>
          <w:rFonts w:ascii="Times New Roman" w:eastAsia="Times New Roman" w:hAnsi="Times New Roman" w:cs="Times New Roman"/>
          <w:i/>
          <w:spacing w:val="-29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pacing w:val="-10"/>
          <w:sz w:val="28"/>
          <w:lang w:eastAsia="en-US"/>
        </w:rPr>
        <w:t>поле</w:t>
      </w:r>
      <w:r w:rsidRPr="00C87FCB">
        <w:rPr>
          <w:rFonts w:ascii="Times New Roman" w:eastAsia="Times New Roman" w:hAnsi="Times New Roman" w:cs="Times New Roman"/>
          <w:i/>
          <w:spacing w:val="-31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pacing w:val="-10"/>
          <w:sz w:val="28"/>
          <w:lang w:eastAsia="en-US"/>
        </w:rPr>
        <w:t>единичной</w:t>
      </w:r>
      <w:r w:rsidRPr="00C87FCB">
        <w:rPr>
          <w:rFonts w:ascii="Times New Roman" w:eastAsia="Times New Roman" w:hAnsi="Times New Roman" w:cs="Times New Roman"/>
          <w:i/>
          <w:spacing w:val="-30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pacing w:val="-10"/>
          <w:sz w:val="28"/>
          <w:lang w:eastAsia="en-US"/>
        </w:rPr>
        <w:t>напряженности.</w:t>
      </w:r>
    </w:p>
    <w:p w:rsidR="00C87FCB" w:rsidRPr="00C87FCB" w:rsidRDefault="00C87FCB" w:rsidP="00C87FCB">
      <w:pPr>
        <w:spacing w:line="237" w:lineRule="auto"/>
        <w:ind w:left="254" w:right="303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 xml:space="preserve">Практической мерой электропроводности является не удельная </w:t>
      </w:r>
      <w:proofErr w:type="gramStart"/>
      <w:r w:rsidRPr="00C87FCB">
        <w:rPr>
          <w:rFonts w:ascii="Times New Roman" w:eastAsia="Times New Roman" w:hAnsi="Times New Roman" w:cs="Times New Roman"/>
          <w:sz w:val="28"/>
          <w:lang w:eastAsia="en-US"/>
        </w:rPr>
        <w:t xml:space="preserve">проводимость </w:t>
      </w:r>
      <w:r w:rsidRPr="00C87FCB">
        <w:rPr>
          <w:rFonts w:ascii="Symbol" w:eastAsia="Times New Roman" w:hAnsi="Symbol" w:cs="Times New Roman"/>
          <w:sz w:val="29"/>
          <w:lang w:eastAsia="en-US"/>
        </w:rPr>
        <w:t>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>,</w:t>
      </w:r>
      <w:proofErr w:type="gramEnd"/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 xml:space="preserve">а величина ей обратная, называемая 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>удельным</w:t>
      </w:r>
      <w:r w:rsidRPr="00C87FCB">
        <w:rPr>
          <w:rFonts w:ascii="Times New Roman" w:eastAsia="Times New Roman" w:hAnsi="Times New Roman" w:cs="Times New Roman"/>
          <w:i/>
          <w:spacing w:val="80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>сопротивлением</w:t>
      </w:r>
      <w:r w:rsidRPr="00C87FCB">
        <w:rPr>
          <w:rFonts w:ascii="Times New Roman" w:eastAsia="Times New Roman" w:hAnsi="Times New Roman" w:cs="Times New Roman"/>
          <w:i/>
          <w:spacing w:val="-3"/>
          <w:sz w:val="28"/>
          <w:lang w:eastAsia="en-US"/>
        </w:rPr>
        <w:t xml:space="preserve"> </w:t>
      </w:r>
      <w:r w:rsidRPr="00C87FCB">
        <w:rPr>
          <w:rFonts w:ascii="Symbol" w:eastAsia="Times New Roman" w:hAnsi="Symbol" w:cs="Times New Roman"/>
          <w:sz w:val="29"/>
          <w:lang w:eastAsia="en-US"/>
        </w:rPr>
        <w:t></w:t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>.</w:t>
      </w:r>
      <w:r w:rsidRPr="00C87FCB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C87FCB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>системе</w:t>
      </w:r>
      <w:r w:rsidRPr="00C87FCB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>СИ</w:t>
      </w:r>
      <w:r w:rsidRPr="00C87FCB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>удельное</w:t>
      </w:r>
      <w:r w:rsidRPr="00C87FCB">
        <w:rPr>
          <w:rFonts w:ascii="Times New Roman" w:eastAsia="Times New Roman" w:hAnsi="Times New Roman" w:cs="Times New Roman"/>
          <w:i/>
          <w:spacing w:val="-4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>объемное</w:t>
      </w:r>
      <w:r w:rsidRPr="00C87FCB">
        <w:rPr>
          <w:rFonts w:ascii="Times New Roman" w:eastAsia="Times New Roman" w:hAnsi="Times New Roman" w:cs="Times New Roman"/>
          <w:i/>
          <w:spacing w:val="-3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>сопротивление</w:t>
      </w:r>
      <w:r w:rsidRPr="00C87FCB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 xml:space="preserve"> </w:t>
      </w:r>
      <w:r w:rsidRPr="00C87FCB">
        <w:rPr>
          <w:rFonts w:ascii="Symbol" w:eastAsia="Times New Roman" w:hAnsi="Symbol" w:cs="Times New Roman"/>
          <w:sz w:val="29"/>
          <w:lang w:eastAsia="en-US"/>
        </w:rPr>
        <w:t></w:t>
      </w:r>
      <w:r w:rsidRPr="00C87FCB">
        <w:rPr>
          <w:rFonts w:ascii="Times New Roman" w:eastAsia="Times New Roman" w:hAnsi="Times New Roman" w:cs="Times New Roman"/>
          <w:i/>
          <w:sz w:val="29"/>
          <w:vertAlign w:val="subscript"/>
          <w:lang w:eastAsia="en-US"/>
        </w:rPr>
        <w:t>v</w:t>
      </w:r>
      <w:r w:rsidRPr="00C87FCB">
        <w:rPr>
          <w:rFonts w:ascii="Times New Roman" w:eastAsia="Times New Roman" w:hAnsi="Times New Roman" w:cs="Times New Roman"/>
          <w:i/>
          <w:spacing w:val="-6"/>
          <w:sz w:val="29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численно равно сопротивлению куба вещества с ребром в один метр, если ток проходит через объем между противоположными гранями куба, и имеет размерность </w:t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>[Ом</w:t>
      </w:r>
      <w:r w:rsidRPr="00C87FCB">
        <w:rPr>
          <w:rFonts w:ascii="Symbol" w:eastAsia="Times New Roman" w:hAnsi="Symbol" w:cs="Times New Roman"/>
          <w:sz w:val="28"/>
          <w:lang w:eastAsia="en-US"/>
        </w:rPr>
        <w:t></w:t>
      </w:r>
      <w:r w:rsidRPr="00C87FCB">
        <w:rPr>
          <w:rFonts w:ascii="Times New Roman" w:eastAsia="Times New Roman" w:hAnsi="Times New Roman" w:cs="Times New Roman"/>
          <w:spacing w:val="-23"/>
          <w:sz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lang w:eastAsia="en-US"/>
        </w:rPr>
        <w:t>м].</w:t>
      </w:r>
    </w:p>
    <w:p w:rsidR="00C87FCB" w:rsidRPr="00C87FCB" w:rsidRDefault="00C87FCB" w:rsidP="00C87FCB">
      <w:pPr>
        <w:pStyle w:val="a8"/>
        <w:spacing w:line="337" w:lineRule="exact"/>
        <w:ind w:left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eastAsia="Times New Roman" w:hAnsi="Times New Roman" w:cs="Times New Roman"/>
          <w:sz w:val="28"/>
          <w:szCs w:val="28"/>
        </w:rPr>
        <w:t>Удельное</w:t>
      </w:r>
      <w:r w:rsidRPr="00C87FCB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proofErr w:type="gramStart"/>
      <w:r w:rsidRPr="00C87FCB">
        <w:rPr>
          <w:rFonts w:ascii="Times New Roman" w:eastAsia="Times New Roman" w:hAnsi="Times New Roman" w:cs="Times New Roman"/>
          <w:sz w:val="28"/>
          <w:szCs w:val="28"/>
        </w:rPr>
        <w:t>сопротивление</w:t>
      </w:r>
      <w:r w:rsidRPr="00C87FCB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C87FCB">
        <w:rPr>
          <w:rFonts w:ascii="Symbol" w:eastAsia="Times New Roman" w:hAnsi="Symbol" w:cs="Times New Roman"/>
          <w:sz w:val="29"/>
          <w:szCs w:val="28"/>
        </w:rPr>
        <w:t></w:t>
      </w:r>
      <w:r w:rsidRPr="00C87FCB">
        <w:rPr>
          <w:rFonts w:ascii="Times New Roman" w:eastAsia="Times New Roman" w:hAnsi="Times New Roman" w:cs="Times New Roman"/>
          <w:spacing w:val="58"/>
          <w:sz w:val="29"/>
          <w:szCs w:val="28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</w:rPr>
        <w:t>связано</w:t>
      </w:r>
      <w:proofErr w:type="gramEnd"/>
      <w:r w:rsidRPr="00C87FCB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87FCB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</w:rPr>
        <w:t>электрическим</w:t>
      </w:r>
      <w:r w:rsidRPr="00C87FCB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</w:rPr>
        <w:t>сопротивлением</w:t>
      </w:r>
      <w:r w:rsidRPr="00C87FCB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>исследуемого</w:t>
      </w:r>
      <w:r w:rsidRPr="00C87FCB">
        <w:rPr>
          <w:rFonts w:ascii="Times New Roman" w:eastAsia="Times New Roman" w:hAnsi="Times New Roman" w:cs="Times New Roman"/>
          <w:spacing w:val="-17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>образца</w:t>
      </w:r>
      <w:r w:rsidRPr="00C87FCB">
        <w:rPr>
          <w:rFonts w:ascii="Times New Roman" w:eastAsia="Times New Roman" w:hAnsi="Times New Roman" w:cs="Times New Roman"/>
          <w:spacing w:val="-16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>соотношением:</w:t>
      </w:r>
    </w:p>
    <w:p w:rsidR="00C87FCB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21D92066" wp14:editId="34F57E89">
            <wp:extent cx="3048580" cy="488093"/>
            <wp:effectExtent l="0" t="0" r="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55538" cy="52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FCB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откуда</w:t>
      </w:r>
    </w:p>
    <w:p w:rsidR="00C87FCB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1ACEE410" wp14:editId="494DC606">
            <wp:extent cx="3372595" cy="433025"/>
            <wp:effectExtent l="0" t="0" r="0" b="571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84574" cy="46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FCB" w:rsidRPr="00C87FCB" w:rsidRDefault="00C87FCB" w:rsidP="00C87FCB">
      <w:pPr>
        <w:widowControl w:val="0"/>
        <w:autoSpaceDE w:val="0"/>
        <w:autoSpaceDN w:val="0"/>
        <w:spacing w:before="17" w:after="0" w:line="317" w:lineRule="exact"/>
        <w:ind w:left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</w:t>
      </w:r>
      <w:r w:rsidRPr="00C87FCB">
        <w:rPr>
          <w:rFonts w:ascii="Times New Roman" w:eastAsia="Times New Roman" w:hAnsi="Times New Roman" w:cs="Times New Roman"/>
          <w:spacing w:val="6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l</w:t>
      </w:r>
      <w:r w:rsidRPr="00C87FCB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C87FC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S</w:t>
      </w:r>
      <w:r w:rsidRPr="00C87FCB"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C87FC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длина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C87FC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площадь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поперечного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сечения</w:t>
      </w:r>
      <w:r w:rsidRPr="00C87FC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образца.</w:t>
      </w:r>
    </w:p>
    <w:p w:rsidR="00C87FCB" w:rsidRPr="00C87FCB" w:rsidRDefault="00C87FCB" w:rsidP="00C87FCB">
      <w:pPr>
        <w:widowControl w:val="0"/>
        <w:autoSpaceDE w:val="0"/>
        <w:autoSpaceDN w:val="0"/>
        <w:spacing w:after="0" w:line="237" w:lineRule="auto"/>
        <w:ind w:left="254" w:right="30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По</w:t>
      </w:r>
      <w:r w:rsidRPr="00C87FCB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величине</w:t>
      </w:r>
      <w:r w:rsidRPr="00C87FCB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удельного</w:t>
      </w:r>
      <w:r w:rsidRPr="00C87FCB">
        <w:rPr>
          <w:rFonts w:ascii="Times New Roman" w:eastAsia="Times New Roman" w:hAnsi="Times New Roman" w:cs="Times New Roman"/>
          <w:spacing w:val="-14"/>
          <w:sz w:val="28"/>
          <w:szCs w:val="28"/>
          <w:lang w:eastAsia="en-US"/>
        </w:rPr>
        <w:t xml:space="preserve"> </w:t>
      </w:r>
      <w:proofErr w:type="gramStart"/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сопротивления</w:t>
      </w:r>
      <w:r w:rsidRPr="00C87FCB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C87FCB">
        <w:rPr>
          <w:rFonts w:ascii="Symbol" w:eastAsia="Times New Roman" w:hAnsi="Symbol" w:cs="Times New Roman"/>
          <w:spacing w:val="-4"/>
          <w:sz w:val="29"/>
          <w:szCs w:val="28"/>
          <w:lang w:eastAsia="en-US"/>
        </w:rPr>
        <w:t></w:t>
      </w:r>
      <w:r w:rsidRPr="00C87FCB">
        <w:rPr>
          <w:rFonts w:ascii="Times New Roman" w:eastAsia="Times New Roman" w:hAnsi="Times New Roman" w:cs="Times New Roman"/>
          <w:spacing w:val="40"/>
          <w:sz w:val="29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все</w:t>
      </w:r>
      <w:proofErr w:type="gramEnd"/>
      <w:r w:rsidRPr="00C87FCB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вещества</w:t>
      </w:r>
      <w:r w:rsidRPr="00C87FCB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подразделяются</w:t>
      </w:r>
      <w:r w:rsidRPr="00C87FC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на</w:t>
      </w:r>
      <w:r w:rsidRPr="00C87FCB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три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больших класса: проводники (металлы), полупроводники и диэлектрики. Однако величина удельного сопротивления не является бесспорным признаком принадлежности материала к одному из классов. Решающее значение при классификации веществ имеет физический механизм электропроводности. В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частности,</w:t>
      </w:r>
      <w:r w:rsidRPr="00C87FCB">
        <w:rPr>
          <w:rFonts w:ascii="Times New Roman" w:eastAsia="Times New Roman" w:hAnsi="Times New Roman" w:cs="Times New Roman"/>
          <w:spacing w:val="-16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металлы</w:t>
      </w:r>
      <w:r w:rsidRPr="00C87FCB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и</w:t>
      </w:r>
      <w:r w:rsidRPr="00C87FCB">
        <w:rPr>
          <w:rFonts w:ascii="Times New Roman" w:eastAsia="Times New Roman" w:hAnsi="Times New Roman" w:cs="Times New Roman"/>
          <w:spacing w:val="-16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полупроводники</w:t>
      </w:r>
      <w:r w:rsidRPr="00C87FCB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имеют</w:t>
      </w:r>
      <w:r w:rsidRPr="00C87FCB">
        <w:rPr>
          <w:rFonts w:ascii="Times New Roman" w:eastAsia="Times New Roman" w:hAnsi="Times New Roman" w:cs="Times New Roman"/>
          <w:spacing w:val="-16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различный</w:t>
      </w:r>
      <w:r w:rsidRPr="00C87FCB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характер</w:t>
      </w:r>
      <w:r w:rsidRPr="00C87FCB">
        <w:rPr>
          <w:rFonts w:ascii="Times New Roman" w:eastAsia="Times New Roman" w:hAnsi="Times New Roman" w:cs="Times New Roman"/>
          <w:spacing w:val="-16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температурной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зависимости</w:t>
      </w:r>
      <w:r w:rsidRPr="00C87FCB">
        <w:rPr>
          <w:rFonts w:ascii="Times New Roman" w:eastAsia="Times New Roman" w:hAnsi="Times New Roman" w:cs="Times New Roman"/>
          <w:spacing w:val="5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удельного</w:t>
      </w:r>
      <w:r w:rsidRPr="00C87FCB">
        <w:rPr>
          <w:rFonts w:ascii="Times New Roman" w:eastAsia="Times New Roman" w:hAnsi="Times New Roman" w:cs="Times New Roman"/>
          <w:spacing w:val="6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сопротивления:</w:t>
      </w:r>
      <w:r w:rsidRPr="00C87FCB">
        <w:rPr>
          <w:rFonts w:ascii="Times New Roman" w:eastAsia="Times New Roman" w:hAnsi="Times New Roman" w:cs="Times New Roman"/>
          <w:spacing w:val="5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Pr="00C87FCB">
        <w:rPr>
          <w:rFonts w:ascii="Times New Roman" w:eastAsia="Times New Roman" w:hAnsi="Times New Roman" w:cs="Times New Roman"/>
          <w:spacing w:val="5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металлов</w:t>
      </w:r>
      <w:r w:rsidRPr="00C87FCB">
        <w:rPr>
          <w:rFonts w:ascii="Times New Roman" w:eastAsia="Times New Roman" w:hAnsi="Times New Roman" w:cs="Times New Roman"/>
          <w:spacing w:val="6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C87FCB">
        <w:rPr>
          <w:rFonts w:ascii="Times New Roman" w:eastAsia="Times New Roman" w:hAnsi="Times New Roman" w:cs="Times New Roman"/>
          <w:spacing w:val="5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ростом</w:t>
      </w:r>
      <w:r w:rsidRPr="00C87FCB">
        <w:rPr>
          <w:rFonts w:ascii="Times New Roman" w:eastAsia="Times New Roman" w:hAnsi="Times New Roman" w:cs="Times New Roman"/>
          <w:spacing w:val="5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температуры</w:t>
      </w:r>
      <w:r w:rsidRPr="00C87FCB">
        <w:rPr>
          <w:rFonts w:ascii="Times New Roman" w:eastAsia="Times New Roman" w:hAnsi="Times New Roman" w:cs="Times New Roman"/>
          <w:spacing w:val="62"/>
          <w:sz w:val="28"/>
          <w:szCs w:val="28"/>
          <w:lang w:eastAsia="en-US"/>
        </w:rPr>
        <w:t xml:space="preserve"> </w:t>
      </w:r>
      <w:r w:rsidRPr="00C87FCB">
        <w:rPr>
          <w:rFonts w:ascii="Symbol" w:eastAsia="Times New Roman" w:hAnsi="Symbol" w:cs="Times New Roman"/>
          <w:spacing w:val="-10"/>
          <w:sz w:val="29"/>
          <w:szCs w:val="28"/>
          <w:lang w:eastAsia="en-US"/>
        </w:rPr>
        <w:t></w:t>
      </w:r>
      <w:r>
        <w:rPr>
          <w:rFonts w:ascii="Symbol" w:eastAsia="Times New Roman" w:hAnsi="Symbol" w:cs="Times New Roman"/>
          <w:spacing w:val="-10"/>
          <w:sz w:val="29"/>
          <w:szCs w:val="28"/>
          <w:lang w:eastAsia="en-US"/>
        </w:rPr>
        <w:t>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увеличивается, а</w:t>
      </w:r>
      <w:r w:rsidRPr="00C87FCB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 полупроводников оно уменьшается. Но и эта характеристика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также</w:t>
      </w:r>
      <w:r w:rsidRPr="00C87FC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не</w:t>
      </w:r>
      <w:r w:rsidRPr="00C87FC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может</w:t>
      </w:r>
      <w:r w:rsidRPr="00C87FCB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служить</w:t>
      </w:r>
      <w:r w:rsidRPr="00C87FC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определяющим</w:t>
      </w:r>
      <w:r w:rsidRPr="00C87FCB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критерием,</w:t>
      </w:r>
      <w:r w:rsidRPr="00C87FC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поскольку</w:t>
      </w:r>
      <w:r w:rsidRPr="00C87FCB">
        <w:rPr>
          <w:rFonts w:ascii="Times New Roman" w:eastAsia="Times New Roman" w:hAnsi="Times New Roman" w:cs="Times New Roman"/>
          <w:spacing w:val="11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при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>одних</w:t>
      </w:r>
      <w:r w:rsidRPr="00C87FCB">
        <w:rPr>
          <w:rFonts w:ascii="Times New Roman" w:eastAsia="Times New Roman" w:hAnsi="Times New Roman" w:cs="Times New Roman"/>
          <w:spacing w:val="11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условиях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полупроводник может вести себя подобно металлу, а при других – подобно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диэлектрику.</w:t>
      </w:r>
    </w:p>
    <w:p w:rsidR="00C87FCB" w:rsidRPr="00C87FCB" w:rsidRDefault="00C87FCB" w:rsidP="00C87FCB">
      <w:pPr>
        <w:widowControl w:val="0"/>
        <w:autoSpaceDE w:val="0"/>
        <w:autoSpaceDN w:val="0"/>
        <w:spacing w:before="14" w:after="0" w:line="254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Более строгое обоснование для классификации веществ по электропроводности дает теория твердого тела, которая позволяет не только четко разделить вещества на классы, но и объяснить механизмы их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электропроводности.</w:t>
      </w:r>
    </w:p>
    <w:p w:rsidR="00C87FCB" w:rsidRPr="00C87FCB" w:rsidRDefault="00C87FCB" w:rsidP="00C87FCB">
      <w:pPr>
        <w:widowControl w:val="0"/>
        <w:autoSpaceDE w:val="0"/>
        <w:autoSpaceDN w:val="0"/>
        <w:spacing w:after="0" w:line="306" w:lineRule="exact"/>
        <w:ind w:left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Согласно</w:t>
      </w:r>
      <w:r w:rsidRPr="00C87FCB">
        <w:rPr>
          <w:rFonts w:ascii="Times New Roman" w:eastAsia="Times New Roman" w:hAnsi="Times New Roman" w:cs="Times New Roman"/>
          <w:spacing w:val="22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зонной</w:t>
      </w:r>
      <w:r w:rsidRPr="00C87FCB">
        <w:rPr>
          <w:rFonts w:ascii="Times New Roman" w:eastAsia="Times New Roman" w:hAnsi="Times New Roman" w:cs="Times New Roman"/>
          <w:spacing w:val="22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теории</w:t>
      </w:r>
      <w:r w:rsidRPr="00C87FCB">
        <w:rPr>
          <w:rFonts w:ascii="Times New Roman" w:eastAsia="Times New Roman" w:hAnsi="Times New Roman" w:cs="Times New Roman"/>
          <w:spacing w:val="22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твердого</w:t>
      </w:r>
      <w:r w:rsidRPr="00C87FCB">
        <w:rPr>
          <w:rFonts w:ascii="Times New Roman" w:eastAsia="Times New Roman" w:hAnsi="Times New Roman" w:cs="Times New Roman"/>
          <w:spacing w:val="22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тела,</w:t>
      </w:r>
      <w:r w:rsidRPr="00C87FCB">
        <w:rPr>
          <w:rFonts w:ascii="Times New Roman" w:eastAsia="Times New Roman" w:hAnsi="Times New Roman" w:cs="Times New Roman"/>
          <w:spacing w:val="22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каждое</w:t>
      </w:r>
      <w:r w:rsidRPr="00C87FCB">
        <w:rPr>
          <w:rFonts w:ascii="Times New Roman" w:eastAsia="Times New Roman" w:hAnsi="Times New Roman" w:cs="Times New Roman"/>
          <w:spacing w:val="23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вещество</w:t>
      </w:r>
      <w:r w:rsidRPr="00C87FCB">
        <w:rPr>
          <w:rFonts w:ascii="Times New Roman" w:eastAsia="Times New Roman" w:hAnsi="Times New Roman" w:cs="Times New Roman"/>
          <w:spacing w:val="24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может</w:t>
      </w:r>
      <w:r w:rsidRPr="00C87FCB">
        <w:rPr>
          <w:rFonts w:ascii="Times New Roman" w:eastAsia="Times New Roman" w:hAnsi="Times New Roman" w:cs="Times New Roman"/>
          <w:spacing w:val="23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C87FCB">
        <w:rPr>
          <w:rFonts w:ascii="Times New Roman" w:eastAsia="Times New Roman" w:hAnsi="Times New Roman" w:cs="Times New Roman"/>
          <w:spacing w:val="22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полной</w:t>
      </w:r>
    </w:p>
    <w:p w:rsidR="00C87FCB" w:rsidRPr="00C87FCB" w:rsidRDefault="00C87FCB" w:rsidP="00C87FCB">
      <w:pPr>
        <w:widowControl w:val="0"/>
        <w:autoSpaceDE w:val="0"/>
        <w:autoSpaceDN w:val="0"/>
        <w:spacing w:before="3" w:after="0" w:line="242" w:lineRule="auto"/>
        <w:ind w:left="254" w:right="3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определенностью характеризоваться энергетической диаграммой, которая представляет собой часть энергетического спектра электронов данного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вещества.</w:t>
      </w:r>
    </w:p>
    <w:p w:rsidR="00C87FCB" w:rsidRPr="00C87FCB" w:rsidRDefault="00C87FCB" w:rsidP="00C87FCB">
      <w:pPr>
        <w:pStyle w:val="a8"/>
        <w:spacing w:before="8" w:line="242" w:lineRule="auto"/>
        <w:ind w:right="30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eastAsia="Times New Roman" w:hAnsi="Times New Roman" w:cs="Times New Roman"/>
          <w:sz w:val="28"/>
          <w:szCs w:val="28"/>
        </w:rPr>
        <w:t>Обычно рассматривают и изображают только свободную и валентную зоны, разделенные запрещенной для электронов зоной энергий.</w:t>
      </w:r>
    </w:p>
    <w:p w:rsidR="00C87FCB" w:rsidRPr="00C87FCB" w:rsidRDefault="00C87FCB" w:rsidP="00C87FCB">
      <w:pPr>
        <w:widowControl w:val="0"/>
        <w:autoSpaceDE w:val="0"/>
        <w:autoSpaceDN w:val="0"/>
        <w:spacing w:before="2" w:after="0" w:line="242" w:lineRule="auto"/>
        <w:ind w:left="254" w:right="307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Свободная зона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соответствует энергетическим уровням электронов вещества, находящихся в возбужденном состоянии. При отсутствии внешнего возбуждения она не содержит электронов и поэтому называется свободной. Когда в ней находятся возбуждённые электроны, её называют </w:t>
      </w: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зоной </w:t>
      </w:r>
      <w:r w:rsidRPr="00C87FCB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проводимости.</w:t>
      </w:r>
    </w:p>
    <w:p w:rsidR="00C87FCB" w:rsidRPr="00C87FCB" w:rsidRDefault="00C87FCB" w:rsidP="00C87FCB">
      <w:pPr>
        <w:widowControl w:val="0"/>
        <w:autoSpaceDE w:val="0"/>
        <w:autoSpaceDN w:val="0"/>
        <w:spacing w:before="7" w:after="0" w:line="247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Валентная зона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содержит энергетические уровни, на которых находятся все валентные электроны вещества, что наблюдается при отсутствии внешнего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возбуждения.</w:t>
      </w:r>
    </w:p>
    <w:p w:rsidR="00C87FCB" w:rsidRPr="00C87FCB" w:rsidRDefault="00C87FCB" w:rsidP="00C87FCB">
      <w:pPr>
        <w:widowControl w:val="0"/>
        <w:autoSpaceDE w:val="0"/>
        <w:autoSpaceDN w:val="0"/>
        <w:spacing w:after="0" w:line="247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Запрещённая зона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– это те значения энергии, которые не могут иметь электроны данного вещества ни при каких условиях.</w:t>
      </w:r>
    </w:p>
    <w:p w:rsidR="00C87FCB" w:rsidRPr="00C87FCB" w:rsidRDefault="00C87FCB" w:rsidP="00C87FCB">
      <w:pPr>
        <w:widowControl w:val="0"/>
        <w:autoSpaceDE w:val="0"/>
        <w:autoSpaceDN w:val="0"/>
        <w:spacing w:after="0" w:line="247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Физические основы электропроводимости полупроводников наиболее наглядно и убедительно можно представить на основе анализа энергетических </w:t>
      </w:r>
      <w:r w:rsidRPr="00C87FC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диаграмм.</w:t>
      </w:r>
    </w:p>
    <w:p w:rsidR="00C87FCB" w:rsidRPr="00C87FCB" w:rsidRDefault="00C87FCB" w:rsidP="00C87FCB">
      <w:pPr>
        <w:widowControl w:val="0"/>
        <w:autoSpaceDE w:val="0"/>
        <w:autoSpaceDN w:val="0"/>
        <w:spacing w:after="0" w:line="247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Рассматривая энергетическую диаграмму собственного полупроводника (рис.4.1)</w:t>
      </w:r>
      <w:r w:rsidRPr="00C87FCB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и учитывая, что ширина запрещенной зоны невелика, можно отметить, что уже при нормальной температуре часть электронов за счет теплового возбуждения переходит в свободную зону, оставляя в валентной зоне</w:t>
      </w:r>
      <w:r w:rsidRPr="00C87FC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вакантные места – “дырки”, по которым под действием внешнего поля могут направленно перемещаться электроны валентной зоны.</w:t>
      </w:r>
    </w:p>
    <w:p w:rsidR="00C87FCB" w:rsidRPr="00C87FCB" w:rsidRDefault="00C87FCB" w:rsidP="00C87FCB">
      <w:pPr>
        <w:widowControl w:val="0"/>
        <w:autoSpaceDE w:val="0"/>
        <w:autoSpaceDN w:val="0"/>
        <w:spacing w:after="0" w:line="240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Это явление рассматривается как движение дырок в полупроводнике под действием внешнего поля, тогда как фактически - это движение электронов валентной зоны по вакантным энергетическим уровням.</w:t>
      </w:r>
    </w:p>
    <w:p w:rsidR="00C87FCB" w:rsidRPr="00C87FCB" w:rsidRDefault="00C87FCB" w:rsidP="00C87FC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Таким образом, и электроны свободной зоны с концентрацией (</w:t>
      </w:r>
      <w:proofErr w:type="spellStart"/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C87FCB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i</w:t>
      </w:r>
      <w:proofErr w:type="spellEnd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), соответствующей окружающей температуре, и дырки валентной зоны (</w:t>
      </w:r>
      <w:proofErr w:type="spellStart"/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p</w:t>
      </w:r>
      <w:r w:rsidRPr="00C87FCB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i</w:t>
      </w:r>
      <w:proofErr w:type="spellEnd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 являются свободными носителями зарядов. Именно свободные носителе зарядов обеспечивают электропроводность веществ. Их называют собственными носителями, а вещество - </w:t>
      </w: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собственным полупроводником.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Собственные</w:t>
      </w:r>
      <w:r w:rsidRPr="00C87FCB"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носители</w:t>
      </w:r>
      <w:r w:rsidRPr="00C87FCB"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зарядов,</w:t>
      </w:r>
      <w:r w:rsidRPr="00C87FCB">
        <w:rPr>
          <w:rFonts w:ascii="Times New Roman" w:eastAsia="Times New Roman" w:hAnsi="Times New Roman" w:cs="Times New Roman"/>
          <w:spacing w:val="69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возникающие</w:t>
      </w:r>
      <w:r w:rsidRPr="00C87FCB"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C87FCB"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результате</w:t>
      </w:r>
      <w:r w:rsidRPr="00C87FCB">
        <w:rPr>
          <w:rFonts w:ascii="Times New Roman" w:eastAsia="Times New Roman" w:hAnsi="Times New Roman" w:cs="Times New Roman"/>
          <w:spacing w:val="70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теплового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возбуждения в условиях термодинамического равновесия, называют равновесными, а процесс их образования - </w:t>
      </w: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тепловой генерацией.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Вполне естественно, что концентрации электронов и дырок в собственном полупроводнике равны,</w:t>
      </w:r>
      <w:r w:rsidRPr="00C87FCB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eastAsia="en-US"/>
        </w:rPr>
        <w:t xml:space="preserve"> </w:t>
      </w:r>
      <w:proofErr w:type="spellStart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т.е</w:t>
      </w:r>
      <w:proofErr w:type="spellEnd"/>
      <w:r w:rsidRPr="00C87FC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proofErr w:type="spellStart"/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C87FCB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i</w:t>
      </w:r>
      <w:proofErr w:type="spellEnd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= </w:t>
      </w:r>
      <w:proofErr w:type="spellStart"/>
      <w:proofErr w:type="gramStart"/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p</w:t>
      </w:r>
      <w:r w:rsidRPr="00C87FCB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i</w:t>
      </w:r>
      <w:proofErr w:type="spellEnd"/>
      <w:r w:rsidRPr="00C87FCB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C87FCB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03812B16" wp14:editId="045AC8EA">
            <wp:extent cx="2705100" cy="21621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FCB" w:rsidRPr="00C87FCB" w:rsidRDefault="00C87FCB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87FCB">
        <w:rPr>
          <w:rFonts w:ascii="Times New Roman" w:hAnsi="Times New Roman" w:cs="Times New Roman"/>
          <w:sz w:val="24"/>
          <w:szCs w:val="24"/>
        </w:rPr>
        <w:t>Рис. 4.1. Энергетическая диаграмма собственного полупроводника</w:t>
      </w:r>
    </w:p>
    <w:p w:rsidR="00C87FCB" w:rsidRPr="00C87FCB" w:rsidRDefault="00C87FCB" w:rsidP="00C87FCB">
      <w:pPr>
        <w:widowControl w:val="0"/>
        <w:autoSpaceDE w:val="0"/>
        <w:autoSpaceDN w:val="0"/>
        <w:spacing w:before="317" w:after="0" w:line="240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Следует иметь в виду, что одновременно с процессом тепловой генерации идёт обратный процесс возвращения электронов свободной зоны в валентную зону, называемый </w:t>
      </w:r>
      <w:r w:rsidRPr="00C87FC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рекомбинацией</w:t>
      </w: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C87FCB" w:rsidRPr="00C87FCB" w:rsidRDefault="00C87FCB" w:rsidP="00C87FCB">
      <w:pPr>
        <w:widowControl w:val="0"/>
        <w:autoSpaceDE w:val="0"/>
        <w:autoSpaceDN w:val="0"/>
        <w:spacing w:after="0" w:line="240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заданной температуре </w:t>
      </w:r>
      <w:proofErr w:type="spellStart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>генерационные</w:t>
      </w:r>
      <w:proofErr w:type="spellEnd"/>
      <w:r w:rsidRPr="00C87FC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процессы уравновешиваются процессами рекомбинации, т.е. наступает термодинамическое равновесие, при котором устанавливаются равновесные концентрации носителей зарядов, определяемые соотношениями:</w:t>
      </w:r>
    </w:p>
    <w:p w:rsidR="00C87FCB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36052240" wp14:editId="57199A4E">
            <wp:extent cx="3248274" cy="1123810"/>
            <wp:effectExtent l="0" t="0" r="0" b="63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335976" cy="115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FCB" w:rsidRDefault="00C87FC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где</w:t>
      </w:r>
    </w:p>
    <w:p w:rsidR="00C87FCB" w:rsidRDefault="00B45BA2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1E6ABB2E" wp14:editId="2BC8597A">
            <wp:extent cx="3832529" cy="138139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869326" cy="139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A2" w:rsidRPr="00B45BA2" w:rsidRDefault="00B45BA2" w:rsidP="001004FF">
      <w:pPr>
        <w:widowControl w:val="0"/>
        <w:tabs>
          <w:tab w:val="left" w:pos="1167"/>
          <w:tab w:val="left" w:pos="3249"/>
          <w:tab w:val="left" w:pos="4444"/>
          <w:tab w:val="left" w:pos="5104"/>
          <w:tab w:val="left" w:pos="6874"/>
          <w:tab w:val="left" w:pos="8310"/>
          <w:tab w:val="left" w:pos="9759"/>
        </w:tabs>
        <w:autoSpaceDE w:val="0"/>
        <w:autoSpaceDN w:val="0"/>
        <w:spacing w:before="342" w:after="0" w:line="240" w:lineRule="auto"/>
        <w:ind w:left="254" w:right="-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ab/>
      </w:r>
      <w:r w:rsidRPr="00B45BA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число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энергетических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уровней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или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эффективная</w:t>
      </w:r>
      <w:r w:rsid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плотность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состояний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в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свободной и валентной зонах;</w:t>
      </w:r>
    </w:p>
    <w:p w:rsidR="00B45BA2" w:rsidRPr="00B45BA2" w:rsidRDefault="00B45BA2" w:rsidP="00B45BA2">
      <w:pPr>
        <w:widowControl w:val="0"/>
        <w:autoSpaceDE w:val="0"/>
        <w:autoSpaceDN w:val="0"/>
        <w:spacing w:after="0" w:line="342" w:lineRule="exact"/>
        <w:ind w:left="82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45BA2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B45BA2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B45BA2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g</w:t>
      </w:r>
      <w:proofErr w:type="spellEnd"/>
      <w:r w:rsidRPr="00B45BA2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–</w:t>
      </w:r>
      <w:r w:rsidRPr="00B45BA2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ширина</w:t>
      </w:r>
      <w:r w:rsidRPr="00B45BA2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запрещённой</w:t>
      </w:r>
      <w:r w:rsidRPr="00B45BA2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зоны;</w:t>
      </w:r>
    </w:p>
    <w:p w:rsidR="00B45BA2" w:rsidRPr="00B45BA2" w:rsidRDefault="00B45BA2" w:rsidP="00B45BA2">
      <w:pPr>
        <w:widowControl w:val="0"/>
        <w:autoSpaceDE w:val="0"/>
        <w:autoSpaceDN w:val="0"/>
        <w:spacing w:after="0" w:line="321" w:lineRule="exact"/>
        <w:ind w:left="82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45BA2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B45BA2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C</w:t>
      </w:r>
      <w:r w:rsidRPr="00B45BA2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B45BA2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энергетический</w:t>
      </w:r>
      <w:r w:rsidRPr="00B45BA2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уровень</w:t>
      </w:r>
      <w:r w:rsidRPr="00B45BA2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дна</w:t>
      </w:r>
      <w:r w:rsidRPr="00B45BA2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свободной</w:t>
      </w:r>
      <w:r w:rsidRPr="00B45BA2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B45BA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зоны;</w:t>
      </w:r>
    </w:p>
    <w:p w:rsidR="001004FF" w:rsidRPr="001004FF" w:rsidRDefault="001004FF" w:rsidP="001004FF">
      <w:pPr>
        <w:pStyle w:val="a8"/>
        <w:spacing w:before="77"/>
        <w:ind w:left="822"/>
        <w:rPr>
          <w:rFonts w:ascii="Times New Roman" w:eastAsia="Times New Roman" w:hAnsi="Times New Roman" w:cs="Times New Roman"/>
          <w:sz w:val="28"/>
          <w:szCs w:val="28"/>
        </w:rPr>
      </w:pPr>
      <w:r w:rsidRPr="001004FF">
        <w:rPr>
          <w:rFonts w:ascii="Times New Roman" w:eastAsia="Times New Roman" w:hAnsi="Times New Roman" w:cs="Times New Roman"/>
          <w:i/>
          <w:spacing w:val="-1"/>
          <w:w w:val="82"/>
          <w:sz w:val="28"/>
          <w:szCs w:val="28"/>
        </w:rPr>
        <w:t>E</w:t>
      </w:r>
      <w:r w:rsidRPr="001004FF">
        <w:rPr>
          <w:rFonts w:ascii="Times New Roman" w:eastAsia="Times New Roman" w:hAnsi="Times New Roman" w:cs="Times New Roman"/>
          <w:spacing w:val="-1"/>
          <w:w w:val="82"/>
          <w:sz w:val="28"/>
          <w:szCs w:val="28"/>
          <w:vertAlign w:val="subscript"/>
        </w:rPr>
        <w:t>B</w:t>
      </w:r>
      <w:r w:rsidRPr="001004FF">
        <w:rPr>
          <w:rFonts w:ascii="Arial" w:eastAsia="Times New Roman" w:hAnsi="Arial" w:cs="Times New Roman"/>
          <w:w w:val="134"/>
          <w:sz w:val="2"/>
          <w:szCs w:val="28"/>
        </w:rPr>
        <w:t>B</w:t>
      </w:r>
      <w:r w:rsidRPr="001004FF">
        <w:rPr>
          <w:rFonts w:ascii="Arial" w:eastAsia="Times New Roman" w:hAnsi="Arial" w:cs="Times New Roman"/>
          <w:spacing w:val="27"/>
          <w:sz w:val="2"/>
          <w:szCs w:val="28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</w:rPr>
        <w:t>- энергетический уровень потолка валентной</w:t>
      </w:r>
      <w:r w:rsidRPr="001004F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</w:rPr>
        <w:t>зоны;</w:t>
      </w:r>
    </w:p>
    <w:p w:rsidR="001004FF" w:rsidRPr="001004FF" w:rsidRDefault="001004FF" w:rsidP="001004FF">
      <w:pPr>
        <w:widowControl w:val="0"/>
        <w:autoSpaceDE w:val="0"/>
        <w:autoSpaceDN w:val="0"/>
        <w:spacing w:before="10" w:after="0" w:line="240" w:lineRule="auto"/>
        <w:ind w:left="82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k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1004F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постоянная</w:t>
      </w:r>
      <w:r w:rsidRPr="001004FF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Больцмана,</w:t>
      </w:r>
      <w:r w:rsidRPr="001004F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равная</w:t>
      </w:r>
      <w:r w:rsidRPr="001004FF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8,62</w:t>
      </w:r>
      <w:r w:rsidRPr="001004FF">
        <w:rPr>
          <w:rFonts w:ascii="Symbol" w:eastAsia="Times New Roman" w:hAnsi="Symbol" w:cs="Times New Roman"/>
          <w:sz w:val="28"/>
          <w:szCs w:val="28"/>
          <w:lang w:eastAsia="en-US"/>
        </w:rPr>
        <w:t>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10</w:t>
      </w:r>
      <w:r w:rsidRPr="001004F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-5</w:t>
      </w:r>
      <w:r w:rsidRPr="001004FF">
        <w:rPr>
          <w:rFonts w:ascii="Times New Roman" w:eastAsia="Times New Roman" w:hAnsi="Times New Roman" w:cs="Times New Roman"/>
          <w:spacing w:val="7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эВ/К;</w:t>
      </w:r>
    </w:p>
    <w:p w:rsidR="001004FF" w:rsidRPr="001004FF" w:rsidRDefault="001004FF" w:rsidP="001004FF">
      <w:pPr>
        <w:widowControl w:val="0"/>
        <w:tabs>
          <w:tab w:val="left" w:pos="5797"/>
        </w:tabs>
        <w:autoSpaceDE w:val="0"/>
        <w:autoSpaceDN w:val="0"/>
        <w:spacing w:before="17" w:after="0" w:line="240" w:lineRule="auto"/>
        <w:ind w:left="82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h</w:t>
      </w:r>
      <w:r w:rsidRPr="001004FF">
        <w:rPr>
          <w:rFonts w:ascii="Times New Roman" w:eastAsia="Times New Roman" w:hAnsi="Times New Roman" w:cs="Times New Roman"/>
          <w:i/>
          <w:spacing w:val="-11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1004FF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постоянная</w:t>
      </w:r>
      <w:r w:rsidRPr="001004F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Планка,</w:t>
      </w:r>
      <w:r w:rsidRPr="001004FF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равная</w:t>
      </w:r>
      <w:r w:rsidRPr="001004FF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4,14</w:t>
      </w:r>
      <w:r w:rsidRPr="001004FF">
        <w:rPr>
          <w:rFonts w:ascii="Symbol" w:eastAsia="Times New Roman" w:hAnsi="Symbol" w:cs="Times New Roman"/>
          <w:sz w:val="28"/>
          <w:szCs w:val="28"/>
          <w:lang w:eastAsia="en-US"/>
        </w:rPr>
        <w:t>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10</w:t>
      </w:r>
      <w:r w:rsidRPr="001004F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</w:t>
      </w:r>
      <w:r w:rsidRPr="001004FF">
        <w:rPr>
          <w:rFonts w:ascii="Times New Roman" w:eastAsia="Times New Roman" w:hAnsi="Times New Roman" w:cs="Times New Roman"/>
          <w:spacing w:val="-5"/>
          <w:sz w:val="28"/>
          <w:szCs w:val="28"/>
          <w:vertAlign w:val="superscript"/>
          <w:lang w:eastAsia="en-US"/>
        </w:rPr>
        <w:t>15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proofErr w:type="spellStart"/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эВ</w:t>
      </w:r>
      <w:r w:rsidRPr="001004FF">
        <w:rPr>
          <w:rFonts w:ascii="Symbol" w:eastAsia="Times New Roman" w:hAnsi="Symbol" w:cs="Times New Roman"/>
          <w:spacing w:val="-2"/>
          <w:sz w:val="28"/>
          <w:szCs w:val="28"/>
          <w:lang w:eastAsia="en-US"/>
        </w:rPr>
        <w:t>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с</w:t>
      </w:r>
      <w:proofErr w:type="spellEnd"/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;</w:t>
      </w:r>
    </w:p>
    <w:p w:rsidR="001004FF" w:rsidRDefault="001004FF" w:rsidP="001004FF">
      <w:pPr>
        <w:widowControl w:val="0"/>
        <w:autoSpaceDE w:val="0"/>
        <w:autoSpaceDN w:val="0"/>
        <w:spacing w:before="37" w:after="0" w:line="268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 – множитель, учитывающий согласно </w:t>
      </w:r>
      <w:proofErr w:type="gramStart"/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принципу Паули</w:t>
      </w:r>
      <w:proofErr w:type="gramEnd"/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возможность нахождения на одном энергетическом уровне двух электронов с противоположно направленными спиновыми моментами;</w:t>
      </w:r>
    </w:p>
    <w:p w:rsidR="001004FF" w:rsidRDefault="001004FF" w:rsidP="001004FF">
      <w:pPr>
        <w:widowControl w:val="0"/>
        <w:autoSpaceDE w:val="0"/>
        <w:autoSpaceDN w:val="0"/>
        <w:spacing w:before="37" w:after="0" w:line="268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64F2B2E1" wp14:editId="2822EE09">
            <wp:extent cx="3546282" cy="238539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027847" cy="27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4FF" w:rsidRDefault="001004FF" w:rsidP="001004FF">
      <w:pPr>
        <w:widowControl w:val="0"/>
        <w:tabs>
          <w:tab w:val="left" w:pos="1298"/>
          <w:tab w:val="left" w:pos="1693"/>
          <w:tab w:val="left" w:pos="1879"/>
          <w:tab w:val="left" w:pos="3280"/>
          <w:tab w:val="left" w:pos="3585"/>
          <w:tab w:val="left" w:pos="4067"/>
          <w:tab w:val="left" w:pos="4544"/>
          <w:tab w:val="left" w:pos="4627"/>
          <w:tab w:val="left" w:pos="6120"/>
          <w:tab w:val="left" w:pos="6246"/>
          <w:tab w:val="left" w:pos="7426"/>
          <w:tab w:val="left" w:pos="8156"/>
          <w:tab w:val="left" w:pos="9081"/>
        </w:tabs>
        <w:autoSpaceDE w:val="0"/>
        <w:autoSpaceDN w:val="0"/>
        <w:spacing w:after="0" w:line="247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Эффективная</w:t>
      </w:r>
      <w:r w:rsidRPr="001004FF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масса</w:t>
      </w:r>
      <w:r w:rsidRPr="001004FF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по</w:t>
      </w:r>
      <w:r w:rsidRPr="001004FF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физическому</w:t>
      </w:r>
      <w:r w:rsidRPr="001004FF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смыслу</w:t>
      </w:r>
      <w:r w:rsidRPr="001004FF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является</w:t>
      </w:r>
      <w:r w:rsidRPr="001004FF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коэффициентом пропорциональности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между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внешней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силой,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действующей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электрон,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его ускорением при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движении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поле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кристаллической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решетки,</w:t>
      </w:r>
      <w:r w:rsidRPr="001004F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т.е.</w:t>
      </w:r>
      <w:r w:rsidRPr="001004F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твёрдом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теле.</w:t>
      </w:r>
    </w:p>
    <w:p w:rsidR="001004FF" w:rsidRPr="001004FF" w:rsidRDefault="001004FF" w:rsidP="001004FF">
      <w:pPr>
        <w:widowControl w:val="0"/>
        <w:tabs>
          <w:tab w:val="left" w:pos="1298"/>
          <w:tab w:val="left" w:pos="1693"/>
          <w:tab w:val="left" w:pos="1879"/>
          <w:tab w:val="left" w:pos="3280"/>
          <w:tab w:val="left" w:pos="3585"/>
          <w:tab w:val="left" w:pos="4067"/>
          <w:tab w:val="left" w:pos="4544"/>
          <w:tab w:val="left" w:pos="4627"/>
          <w:tab w:val="left" w:pos="6120"/>
          <w:tab w:val="left" w:pos="6246"/>
          <w:tab w:val="left" w:pos="7426"/>
          <w:tab w:val="left" w:pos="8156"/>
          <w:tab w:val="left" w:pos="9081"/>
        </w:tabs>
        <w:autoSpaceDE w:val="0"/>
        <w:autoSpaceDN w:val="0"/>
        <w:spacing w:after="0" w:line="247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Введение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эффективной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массы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позволяет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рассматривать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движение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электрона в поле кристалла как движение совершенно свободного электрона с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массой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m</w:t>
      </w:r>
      <w:r w:rsidRPr="001004FF">
        <w:rPr>
          <w:rFonts w:ascii="Times New Roman" w:eastAsia="Times New Roman" w:hAnsi="Times New Roman" w:cs="Times New Roman"/>
          <w:spacing w:val="-5"/>
          <w:sz w:val="28"/>
          <w:szCs w:val="28"/>
          <w:vertAlign w:val="superscript"/>
          <w:lang w:eastAsia="en-US"/>
        </w:rPr>
        <w:t>*</w:t>
      </w:r>
      <w:r w:rsidRPr="001004F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,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благодаря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чему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не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учитывается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влияние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заряженных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частиц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кристалла</w:t>
      </w:r>
      <w:r w:rsidRPr="001004F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1004FF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характер</w:t>
      </w:r>
      <w:r w:rsidRPr="001004FF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движения</w:t>
      </w:r>
      <w:r w:rsidRPr="001004FF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электрона.</w:t>
      </w:r>
    </w:p>
    <w:p w:rsidR="001004FF" w:rsidRPr="001004FF" w:rsidRDefault="001004FF" w:rsidP="001004FF">
      <w:pPr>
        <w:widowControl w:val="0"/>
        <w:autoSpaceDE w:val="0"/>
        <w:autoSpaceDN w:val="0"/>
        <w:spacing w:after="0" w:line="242" w:lineRule="auto"/>
        <w:ind w:left="254" w:right="30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наложении внешнего электрического поля электропроводность собственных полупроводников определяется обоими типами носителей</w:t>
      </w:r>
      <w:r w:rsidRPr="001004F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зарядов, поэтому их иногда называют полупроводниками с биполярной проводимостью. Удельная проводимость собственного полупроводника в соответствии с (4) будет определяться выражением</w:t>
      </w:r>
    </w:p>
    <w:p w:rsidR="00C87FCB" w:rsidRDefault="001004F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1E3AF46E" wp14:editId="488523D2">
            <wp:extent cx="3768918" cy="242115"/>
            <wp:effectExtent l="0" t="0" r="3175" b="571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052006" cy="26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4FF" w:rsidRPr="001004FF" w:rsidRDefault="001004FF" w:rsidP="001004FF">
      <w:pPr>
        <w:widowControl w:val="0"/>
        <w:autoSpaceDE w:val="0"/>
        <w:autoSpaceDN w:val="0"/>
        <w:spacing w:after="0" w:line="232" w:lineRule="auto"/>
        <w:ind w:left="82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</w:t>
      </w:r>
      <w:r w:rsidRPr="001004F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004FF">
        <w:rPr>
          <w:rFonts w:ascii="Symbol" w:eastAsia="Times New Roman" w:hAnsi="Symbol" w:cs="Times New Roman"/>
          <w:sz w:val="29"/>
          <w:szCs w:val="28"/>
          <w:lang w:eastAsia="en-US"/>
        </w:rPr>
        <w:t></w:t>
      </w:r>
      <w:r w:rsidRPr="001004FF">
        <w:rPr>
          <w:rFonts w:ascii="Times New Roman" w:eastAsia="Times New Roman" w:hAnsi="Times New Roman" w:cs="Times New Roman"/>
          <w:sz w:val="29"/>
          <w:szCs w:val="28"/>
          <w:vertAlign w:val="subscript"/>
          <w:lang w:eastAsia="en-US"/>
        </w:rPr>
        <w:t>n</w:t>
      </w:r>
      <w:r w:rsidRPr="001004FF">
        <w:rPr>
          <w:rFonts w:ascii="Times New Roman" w:eastAsia="Times New Roman" w:hAnsi="Times New Roman" w:cs="Times New Roman"/>
          <w:spacing w:val="-8"/>
          <w:sz w:val="29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1004F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1004FF">
        <w:rPr>
          <w:rFonts w:ascii="Symbol" w:eastAsia="Times New Roman" w:hAnsi="Symbol" w:cs="Times New Roman"/>
          <w:sz w:val="29"/>
          <w:szCs w:val="28"/>
          <w:lang w:eastAsia="en-US"/>
        </w:rPr>
        <w:t></w:t>
      </w:r>
      <w:r w:rsidRPr="001004FF">
        <w:rPr>
          <w:rFonts w:ascii="Times New Roman" w:eastAsia="Times New Roman" w:hAnsi="Times New Roman" w:cs="Times New Roman"/>
          <w:sz w:val="29"/>
          <w:szCs w:val="28"/>
          <w:vertAlign w:val="subscript"/>
          <w:lang w:eastAsia="en-US"/>
        </w:rPr>
        <w:t>р</w:t>
      </w:r>
      <w:r w:rsidRPr="001004FF">
        <w:rPr>
          <w:rFonts w:ascii="Times New Roman" w:eastAsia="Times New Roman" w:hAnsi="Times New Roman" w:cs="Times New Roman"/>
          <w:spacing w:val="-8"/>
          <w:sz w:val="29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1004F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подвижности</w:t>
      </w:r>
      <w:r w:rsidRPr="001004FF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носителей</w:t>
      </w:r>
      <w:r w:rsidRPr="001004F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зарядов</w:t>
      </w:r>
      <w:r w:rsidRPr="001004F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–</w:t>
      </w:r>
      <w:r w:rsidRPr="001004FF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электронов</w:t>
      </w:r>
      <w:r w:rsidRPr="001004F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1004FF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дырок. Подвижности электронов и дырок неодинаковы и обычно </w:t>
      </w:r>
      <w:r w:rsidRPr="001004FF">
        <w:rPr>
          <w:rFonts w:ascii="Symbol" w:eastAsia="Times New Roman" w:hAnsi="Symbol" w:cs="Times New Roman"/>
          <w:sz w:val="29"/>
          <w:szCs w:val="28"/>
          <w:lang w:eastAsia="en-US"/>
        </w:rPr>
        <w:t></w:t>
      </w:r>
      <w:proofErr w:type="gramStart"/>
      <w:r w:rsidRPr="001004FF">
        <w:rPr>
          <w:rFonts w:ascii="Times New Roman" w:eastAsia="Times New Roman" w:hAnsi="Times New Roman" w:cs="Times New Roman"/>
          <w:sz w:val="29"/>
          <w:szCs w:val="28"/>
          <w:vertAlign w:val="subscript"/>
          <w:lang w:eastAsia="en-US"/>
        </w:rPr>
        <w:t>n</w:t>
      </w:r>
      <w:r w:rsidRPr="001004FF">
        <w:rPr>
          <w:rFonts w:ascii="Times New Roman" w:eastAsia="Times New Roman" w:hAnsi="Times New Roman" w:cs="Times New Roman"/>
          <w:spacing w:val="-19"/>
          <w:sz w:val="29"/>
          <w:szCs w:val="28"/>
          <w:lang w:eastAsia="en-US"/>
        </w:rPr>
        <w:t xml:space="preserve"> </w:t>
      </w:r>
      <w:r w:rsidRPr="001004FF">
        <w:rPr>
          <w:rFonts w:ascii="Symbol" w:eastAsia="Times New Roman" w:hAnsi="Symbol" w:cs="Times New Roman"/>
          <w:sz w:val="28"/>
          <w:szCs w:val="28"/>
          <w:lang w:eastAsia="en-US"/>
        </w:rPr>
        <w:t>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1004FF">
        <w:rPr>
          <w:rFonts w:ascii="Symbol" w:eastAsia="Times New Roman" w:hAnsi="Symbol" w:cs="Times New Roman"/>
          <w:sz w:val="29"/>
          <w:szCs w:val="28"/>
          <w:lang w:eastAsia="en-US"/>
        </w:rPr>
        <w:t></w:t>
      </w:r>
      <w:r w:rsidRPr="001004FF">
        <w:rPr>
          <w:rFonts w:ascii="Times New Roman" w:eastAsia="Times New Roman" w:hAnsi="Times New Roman" w:cs="Times New Roman"/>
          <w:sz w:val="29"/>
          <w:szCs w:val="28"/>
          <w:vertAlign w:val="subscript"/>
          <w:lang w:eastAsia="en-US"/>
        </w:rPr>
        <w:t>p</w:t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1004FF" w:rsidRPr="001004FF" w:rsidRDefault="001004FF" w:rsidP="001004FF">
      <w:pPr>
        <w:widowControl w:val="0"/>
        <w:autoSpaceDE w:val="0"/>
        <w:autoSpaceDN w:val="0"/>
        <w:spacing w:after="0" w:line="223" w:lineRule="auto"/>
        <w:ind w:left="255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Поэтому электропроводность собственных полупроводников имеет слабо выраженный электронный характер.</w:t>
      </w:r>
    </w:p>
    <w:p w:rsidR="001004FF" w:rsidRPr="001004FF" w:rsidRDefault="001004FF" w:rsidP="001004FF">
      <w:pPr>
        <w:widowControl w:val="0"/>
        <w:autoSpaceDE w:val="0"/>
        <w:autoSpaceDN w:val="0"/>
        <w:spacing w:after="0" w:line="223" w:lineRule="auto"/>
        <w:ind w:left="254" w:right="309" w:firstLine="568"/>
        <w:jc w:val="both"/>
        <w:rPr>
          <w:rFonts w:ascii="Times New Roman" w:eastAsia="Times New Roman" w:hAnsi="Times New Roman" w:cs="Times New Roman"/>
          <w:i/>
          <w:sz w:val="28"/>
          <w:lang w:eastAsia="en-US"/>
        </w:rPr>
      </w:pPr>
      <w:r w:rsidRPr="001004FF">
        <w:rPr>
          <w:rFonts w:ascii="Times New Roman" w:eastAsia="Times New Roman" w:hAnsi="Times New Roman" w:cs="Times New Roman"/>
          <w:sz w:val="28"/>
          <w:lang w:eastAsia="en-US"/>
        </w:rPr>
        <w:t>Следует отметить, что в полупроводниках с достаточно широкой запрещенной зоной при нормальной температуре собственные носители</w:t>
      </w:r>
      <w:r w:rsidRPr="001004F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1004FF">
        <w:rPr>
          <w:rFonts w:ascii="Times New Roman" w:eastAsia="Times New Roman" w:hAnsi="Times New Roman" w:cs="Times New Roman"/>
          <w:sz w:val="28"/>
          <w:lang w:eastAsia="en-US"/>
        </w:rPr>
        <w:t xml:space="preserve">зарядов либо отсутствуют, либо их концентрации очень малы и недостаточны для нормальной работы полупроводниковых приборов, используемых в технике. Поэтому наибольшее практическое применение получили </w:t>
      </w:r>
      <w:r w:rsidRPr="001004FF">
        <w:rPr>
          <w:rFonts w:ascii="Times New Roman" w:eastAsia="Times New Roman" w:hAnsi="Times New Roman" w:cs="Times New Roman"/>
          <w:i/>
          <w:sz w:val="28"/>
          <w:lang w:eastAsia="en-US"/>
        </w:rPr>
        <w:t>примесные полупроводники</w:t>
      </w:r>
      <w:r w:rsidRPr="001004FF">
        <w:rPr>
          <w:rFonts w:ascii="Times New Roman" w:eastAsia="Times New Roman" w:hAnsi="Times New Roman" w:cs="Times New Roman"/>
          <w:sz w:val="28"/>
          <w:lang w:eastAsia="en-US"/>
        </w:rPr>
        <w:t xml:space="preserve">, у которых в рабочем интервале температур </w:t>
      </w:r>
      <w:r w:rsidRPr="001004FF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электропроводность обеспечивается за счет электронов (дырок) примесных </w:t>
      </w:r>
      <w:r w:rsidRPr="001004FF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>атомов.</w:t>
      </w:r>
    </w:p>
    <w:p w:rsidR="001004FF" w:rsidRPr="001004FF" w:rsidRDefault="001004FF" w:rsidP="001004FF">
      <w:pPr>
        <w:widowControl w:val="0"/>
        <w:autoSpaceDE w:val="0"/>
        <w:autoSpaceDN w:val="0"/>
        <w:spacing w:before="3" w:after="0" w:line="223" w:lineRule="auto"/>
        <w:ind w:left="253" w:right="31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применяемых в промышленности полупроводниковых материалов примеси в вещество вводят специально, чтобы получить нужный тип и величину проводимости.</w:t>
      </w:r>
    </w:p>
    <w:p w:rsidR="00C87FCB" w:rsidRPr="001004FF" w:rsidRDefault="001004FF" w:rsidP="001004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1004F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Энергетические диаграммы примесных полупроводников представлены на </w:t>
      </w:r>
      <w:r w:rsidRPr="001004F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рис.4.2</w:t>
      </w:r>
    </w:p>
    <w:p w:rsidR="00B45BA2" w:rsidRDefault="00D33A81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ED4E316" wp14:editId="14D12BA7">
            <wp:extent cx="5940425" cy="3044825"/>
            <wp:effectExtent l="0" t="0" r="3175" b="317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A81" w:rsidRPr="00D33A81" w:rsidRDefault="00D33A81" w:rsidP="00D33A81">
      <w:pPr>
        <w:widowControl w:val="0"/>
        <w:autoSpaceDE w:val="0"/>
        <w:autoSpaceDN w:val="0"/>
        <w:spacing w:before="319" w:after="0" w:line="240" w:lineRule="auto"/>
        <w:ind w:left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D33A81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>рис.4.2</w:t>
      </w:r>
      <w:r w:rsidRPr="00D33A81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D33A81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обозначено:</w:t>
      </w:r>
    </w:p>
    <w:p w:rsidR="00D33A81" w:rsidRPr="00D33A81" w:rsidRDefault="00D33A81" w:rsidP="00D33A81">
      <w:pPr>
        <w:widowControl w:val="0"/>
        <w:autoSpaceDE w:val="0"/>
        <w:autoSpaceDN w:val="0"/>
        <w:spacing w:after="0" w:line="240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33A81">
        <w:rPr>
          <w:rFonts w:ascii="Symbol" w:eastAsia="Times New Roman" w:hAnsi="Symbol" w:cs="Times New Roman"/>
          <w:sz w:val="28"/>
          <w:lang w:eastAsia="en-US"/>
        </w:rPr>
        <w:t></w:t>
      </w:r>
      <w:proofErr w:type="spellStart"/>
      <w:proofErr w:type="gramStart"/>
      <w:r w:rsidRPr="00D33A81">
        <w:rPr>
          <w:rFonts w:ascii="Times New Roman" w:eastAsia="Times New Roman" w:hAnsi="Times New Roman" w:cs="Times New Roman"/>
          <w:i/>
          <w:sz w:val="28"/>
          <w:lang w:eastAsia="en-US"/>
        </w:rPr>
        <w:t>Е</w:t>
      </w:r>
      <w:r w:rsidRPr="00D33A81">
        <w:rPr>
          <w:rFonts w:ascii="Times New Roman" w:eastAsia="Times New Roman" w:hAnsi="Times New Roman" w:cs="Times New Roman"/>
          <w:sz w:val="28"/>
          <w:vertAlign w:val="subscript"/>
          <w:lang w:eastAsia="en-US"/>
        </w:rPr>
        <w:t>д</w:t>
      </w:r>
      <w:proofErr w:type="spellEnd"/>
      <w:r w:rsidRPr="00D33A81">
        <w:rPr>
          <w:rFonts w:ascii="Times New Roman" w:eastAsia="Times New Roman" w:hAnsi="Times New Roman" w:cs="Times New Roman"/>
          <w:sz w:val="28"/>
          <w:lang w:eastAsia="en-US"/>
        </w:rPr>
        <w:t xml:space="preserve"> ,</w:t>
      </w:r>
      <w:proofErr w:type="gramEnd"/>
      <w:r w:rsidRPr="00D33A81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D33A81">
        <w:rPr>
          <w:rFonts w:ascii="Symbol" w:eastAsia="Times New Roman" w:hAnsi="Symbol" w:cs="Times New Roman"/>
          <w:sz w:val="28"/>
          <w:lang w:eastAsia="en-US"/>
        </w:rPr>
        <w:t></w:t>
      </w:r>
      <w:r w:rsidRPr="00D33A81">
        <w:rPr>
          <w:rFonts w:ascii="Times New Roman" w:eastAsia="Times New Roman" w:hAnsi="Times New Roman" w:cs="Times New Roman"/>
          <w:i/>
          <w:sz w:val="28"/>
          <w:lang w:eastAsia="en-US"/>
        </w:rPr>
        <w:t>Е</w:t>
      </w:r>
      <w:r w:rsidRPr="00D33A81">
        <w:rPr>
          <w:rFonts w:ascii="Times New Roman" w:eastAsia="Times New Roman" w:hAnsi="Times New Roman" w:cs="Times New Roman"/>
          <w:sz w:val="28"/>
          <w:vertAlign w:val="subscript"/>
          <w:lang w:eastAsia="en-US"/>
        </w:rPr>
        <w:t>А</w:t>
      </w:r>
      <w:r w:rsidRPr="00D33A81">
        <w:rPr>
          <w:rFonts w:ascii="Times New Roman" w:eastAsia="Times New Roman" w:hAnsi="Times New Roman" w:cs="Times New Roman"/>
          <w:sz w:val="28"/>
          <w:lang w:eastAsia="en-US"/>
        </w:rPr>
        <w:t xml:space="preserve">- энергетическое положение электронов примесных атомов, которое часто называют </w:t>
      </w:r>
      <w:r w:rsidRPr="00D33A81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глубиной залегания примеси </w:t>
      </w:r>
      <w:r w:rsidRPr="00D33A81">
        <w:rPr>
          <w:rFonts w:ascii="Times New Roman" w:eastAsia="Times New Roman" w:hAnsi="Times New Roman" w:cs="Times New Roman"/>
          <w:sz w:val="28"/>
          <w:lang w:eastAsia="en-US"/>
        </w:rPr>
        <w:t xml:space="preserve">или </w:t>
      </w:r>
      <w:r w:rsidRPr="00D33A81">
        <w:rPr>
          <w:rFonts w:ascii="Times New Roman" w:eastAsia="Times New Roman" w:hAnsi="Times New Roman" w:cs="Times New Roman"/>
          <w:i/>
          <w:sz w:val="28"/>
          <w:lang w:eastAsia="en-US"/>
        </w:rPr>
        <w:t>энергией активации примесной проводимости примесных носителей заряда</w:t>
      </w:r>
      <w:r w:rsidRPr="00D33A81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D33A81" w:rsidRPr="00D33A81" w:rsidRDefault="00D33A81" w:rsidP="00D33A81">
      <w:pPr>
        <w:widowControl w:val="0"/>
        <w:autoSpaceDE w:val="0"/>
        <w:autoSpaceDN w:val="0"/>
        <w:spacing w:after="0" w:line="223" w:lineRule="auto"/>
        <w:ind w:left="253" w:right="307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Энергия связи внешних электронов примесных атомов за счет взаимодействия с матричными атомами значительно уменьшается. Поэтому атомы примеси способны легко отдавать электроны в свободную зону, либо захватывать электроны валентной зоны, достраивая тем самым свою наружную оболочку до устойчивого состояния. Отсюда произошли термины: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донорный полупроводник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т.е. имеющий примесь, отдающую электрон в свободную зону;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акцепторный полупроводник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>, т.е. имеющий примесь, захватывающую электрон из валентной зоны.</w:t>
      </w:r>
    </w:p>
    <w:p w:rsidR="00D33A81" w:rsidRPr="00D33A81" w:rsidRDefault="00D33A81" w:rsidP="00D33A81">
      <w:pPr>
        <w:widowControl w:val="0"/>
        <w:autoSpaceDE w:val="0"/>
        <w:autoSpaceDN w:val="0"/>
        <w:spacing w:before="76" w:after="0" w:line="256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Поскольку </w:t>
      </w:r>
      <w:r w:rsidRPr="00D33A81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D33A81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очень малы, порядка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0,01 - 0,2 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эВ, то уже при нормальных температурах в зоне проводимости донорного полупроводника появляются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свободные электроны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способные обеспечивать его </w:t>
      </w:r>
      <w:r w:rsidRPr="00D33A81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электропроводность.</w:t>
      </w:r>
    </w:p>
    <w:p w:rsidR="00D33A81" w:rsidRPr="00D33A81" w:rsidRDefault="00D33A81" w:rsidP="00D33A81">
      <w:pPr>
        <w:widowControl w:val="0"/>
        <w:autoSpaceDE w:val="0"/>
        <w:autoSpaceDN w:val="0"/>
        <w:spacing w:after="0" w:line="242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Примесные атомы, отдавшие электроны, становятся положительно заряженными ионами. При этом вакансии электронов (дырок) донорных атомов сильно связаны с атомными остатками и поэтому не влияют на электропроводность полупроводника.</w:t>
      </w:r>
    </w:p>
    <w:p w:rsidR="00D33A81" w:rsidRPr="00D33A81" w:rsidRDefault="00D33A81" w:rsidP="00D33A81">
      <w:pPr>
        <w:widowControl w:val="0"/>
        <w:autoSpaceDE w:val="0"/>
        <w:autoSpaceDN w:val="0"/>
        <w:spacing w:after="0" w:line="242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случае акцепторного полупроводника электроны валентной зоны захватываются атомами примеси, превращаясь в отрицательные ионы.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Оставшиеся в валентной зоне дырки являются свободными 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и, обеспечивают электропроводность полупроводника, а захваченные атомами примеси электроны находятся в связанном состоянии и не влияют на </w:t>
      </w:r>
      <w:r w:rsidRPr="00D33A81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электропроводность.</w:t>
      </w:r>
    </w:p>
    <w:p w:rsidR="00D33A81" w:rsidRPr="00D33A81" w:rsidRDefault="00D33A81" w:rsidP="00D33A81">
      <w:pPr>
        <w:widowControl w:val="0"/>
        <w:autoSpaceDE w:val="0"/>
        <w:autoSpaceDN w:val="0"/>
        <w:spacing w:before="59" w:after="0" w:line="261" w:lineRule="auto"/>
        <w:ind w:left="254" w:right="31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 изложенного следует, что в донорном полупроводнике носителями заряда являются электроны, поэтому он называется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электронным или n-типа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а в акцепторном полупроводнике носителями заряда являются дырки, и полупроводник называется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дырочным или р-типа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D33A81" w:rsidRPr="00D33A81" w:rsidRDefault="00D33A81" w:rsidP="00D33A81">
      <w:pPr>
        <w:widowControl w:val="0"/>
        <w:autoSpaceDE w:val="0"/>
        <w:autoSpaceDN w:val="0"/>
        <w:spacing w:before="13" w:after="0" w:line="360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Сравнивая собственные и примесные полупроводники, следует подчеркнуть, что в последних электропроводность проявляется при более низких температурах, поскольку </w:t>
      </w:r>
      <w:r w:rsidRPr="00D33A81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D33A81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proofErr w:type="spellEnd"/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&lt;&lt; </w:t>
      </w:r>
      <w:r w:rsidRPr="00D33A81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g</w:t>
      </w:r>
      <w:proofErr w:type="spellEnd"/>
      <w:proofErr w:type="gramEnd"/>
      <w:r w:rsidRPr="00D33A81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в рабочем диапазоне температур можно считать, что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n=</w:t>
      </w:r>
      <w:proofErr w:type="spellStart"/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proofErr w:type="spellEnd"/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а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р=N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где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D33A81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D33A81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концентрации введённых в полупроводник атомов примеси.</w:t>
      </w:r>
    </w:p>
    <w:p w:rsidR="00D33A81" w:rsidRPr="00D33A81" w:rsidRDefault="00D33A81" w:rsidP="00D33A81">
      <w:pPr>
        <w:widowControl w:val="0"/>
        <w:autoSpaceDE w:val="0"/>
        <w:autoSpaceDN w:val="0"/>
        <w:spacing w:before="44" w:after="0" w:line="247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33A81">
        <w:rPr>
          <w:rFonts w:ascii="Times New Roman" w:eastAsia="Times New Roman" w:hAnsi="Times New Roman" w:cs="Times New Roman"/>
          <w:sz w:val="28"/>
          <w:lang w:eastAsia="en-US"/>
        </w:rPr>
        <w:t xml:space="preserve">При достаточно высоких температурах наряду с примесными электронами (дырками) в полупроводнике появляются собственные носители </w:t>
      </w:r>
      <w:proofErr w:type="gramStart"/>
      <w:r w:rsidRPr="00D33A81">
        <w:rPr>
          <w:rFonts w:ascii="Times New Roman" w:eastAsia="Times New Roman" w:hAnsi="Times New Roman" w:cs="Times New Roman"/>
          <w:sz w:val="28"/>
          <w:lang w:eastAsia="en-US"/>
        </w:rPr>
        <w:t>обоих типов</w:t>
      </w:r>
      <w:proofErr w:type="gramEnd"/>
      <w:r w:rsidRPr="00D33A81">
        <w:rPr>
          <w:rFonts w:ascii="Times New Roman" w:eastAsia="Times New Roman" w:hAnsi="Times New Roman" w:cs="Times New Roman"/>
          <w:sz w:val="28"/>
          <w:lang w:eastAsia="en-US"/>
        </w:rPr>
        <w:t xml:space="preserve"> и суммарная концентрация свободных носителей возрастает. Однако в </w:t>
      </w:r>
      <w:r w:rsidRPr="00D33A81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электронном полупроводнике </w:t>
      </w:r>
      <w:r w:rsidRPr="00D33A81">
        <w:rPr>
          <w:rFonts w:ascii="Times New Roman" w:eastAsia="Times New Roman" w:hAnsi="Times New Roman" w:cs="Times New Roman"/>
          <w:sz w:val="28"/>
          <w:lang w:eastAsia="en-US"/>
        </w:rPr>
        <w:t xml:space="preserve">концентрация электронов намного больше концентрации дырок, поэтому </w:t>
      </w:r>
      <w:r w:rsidRPr="00D33A81">
        <w:rPr>
          <w:rFonts w:ascii="Times New Roman" w:eastAsia="Times New Roman" w:hAnsi="Times New Roman" w:cs="Times New Roman"/>
          <w:i/>
          <w:sz w:val="28"/>
          <w:lang w:eastAsia="en-US"/>
        </w:rPr>
        <w:t>электроны называют основными</w:t>
      </w:r>
      <w:r w:rsidRPr="00D33A81">
        <w:rPr>
          <w:rFonts w:ascii="Times New Roman" w:eastAsia="Times New Roman" w:hAnsi="Times New Roman" w:cs="Times New Roman"/>
          <w:sz w:val="28"/>
          <w:lang w:eastAsia="en-US"/>
        </w:rPr>
        <w:t>, а дырки -н</w:t>
      </w:r>
      <w:r w:rsidRPr="00D33A81">
        <w:rPr>
          <w:rFonts w:ascii="Times New Roman" w:eastAsia="Times New Roman" w:hAnsi="Times New Roman" w:cs="Times New Roman"/>
          <w:i/>
          <w:sz w:val="28"/>
          <w:lang w:eastAsia="en-US"/>
        </w:rPr>
        <w:t>еосновными носителями зарядов</w:t>
      </w:r>
      <w:r w:rsidRPr="00D33A81">
        <w:rPr>
          <w:rFonts w:ascii="Times New Roman" w:eastAsia="Times New Roman" w:hAnsi="Times New Roman" w:cs="Times New Roman"/>
          <w:sz w:val="28"/>
          <w:lang w:eastAsia="en-US"/>
        </w:rPr>
        <w:t xml:space="preserve">. </w:t>
      </w:r>
      <w:r w:rsidRPr="00D33A81">
        <w:rPr>
          <w:rFonts w:ascii="Times New Roman" w:eastAsia="Times New Roman" w:hAnsi="Times New Roman" w:cs="Times New Roman"/>
          <w:i/>
          <w:sz w:val="28"/>
          <w:lang w:eastAsia="en-US"/>
        </w:rPr>
        <w:t>В акцепторном полупроводнике основными носителями являются дырки, а неосновными - электроны</w:t>
      </w:r>
      <w:r w:rsidRPr="00D33A81">
        <w:rPr>
          <w:rFonts w:ascii="Times New Roman" w:eastAsia="Times New Roman" w:hAnsi="Times New Roman" w:cs="Times New Roman"/>
          <w:sz w:val="28"/>
          <w:lang w:eastAsia="en-US"/>
        </w:rPr>
        <w:t>.</w:t>
      </w:r>
    </w:p>
    <w:p w:rsidR="00D33A81" w:rsidRPr="00D33A81" w:rsidRDefault="00D33A81" w:rsidP="00980DA8">
      <w:pPr>
        <w:spacing w:after="0"/>
        <w:ind w:left="284" w:right="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>В общем случае концентрация свободных носителей зарядов</w:t>
      </w:r>
      <w:r w:rsidR="00980D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D33A81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в </w:t>
      </w:r>
      <w:r w:rsidRPr="00D33A8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примесных полупроводниках в рабочем диапазоне температур определяется </w:t>
      </w:r>
      <w:r w:rsidRPr="00D33A81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соотношениями</w:t>
      </w:r>
      <w:r w:rsidR="00980DA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:</w:t>
      </w:r>
    </w:p>
    <w:p w:rsidR="00D33A81" w:rsidRDefault="007426C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1F075900" wp14:editId="5F47B0A0">
            <wp:extent cx="3591456" cy="1264257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637803" cy="128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A81" w:rsidRDefault="007426C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26C8">
        <w:rPr>
          <w:rFonts w:ascii="Times New Roman" w:hAnsi="Times New Roman" w:cs="Times New Roman"/>
          <w:sz w:val="28"/>
          <w:szCs w:val="28"/>
        </w:rPr>
        <w:t>Удельная проводимость примесного полупроводника будет определяться аналогично (11) соотношениями:</w:t>
      </w:r>
    </w:p>
    <w:p w:rsidR="00B45BA2" w:rsidRDefault="007426C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360D9827" wp14:editId="19D1B8C5">
            <wp:extent cx="3590925" cy="718185"/>
            <wp:effectExtent l="0" t="0" r="9525" b="571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607080" cy="72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BA2" w:rsidRDefault="007426C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26C8">
        <w:rPr>
          <w:rFonts w:ascii="Times New Roman" w:hAnsi="Times New Roman" w:cs="Times New Roman"/>
          <w:sz w:val="28"/>
          <w:szCs w:val="28"/>
        </w:rPr>
        <w:t>для донорного и акцепторного полупроводников соответственно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26C8" w:rsidRPr="007426C8" w:rsidRDefault="007426C8" w:rsidP="007426C8">
      <w:pPr>
        <w:widowControl w:val="0"/>
        <w:autoSpaceDE w:val="0"/>
        <w:autoSpaceDN w:val="0"/>
        <w:spacing w:before="105" w:after="0" w:line="242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Выражения (7), (8) и (12), (13) свидетельствуют о том, что концентрации носителей заряда в полупроводниках, а, следовательно, и удельная </w:t>
      </w:r>
      <w:proofErr w:type="gramStart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проводимость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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proofErr w:type="gram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согласно (11), (14), (15) зависят от температуры 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Т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(внешний фактор), ширины запрещённой зоны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g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глубины залегания примеси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</w:t>
      </w:r>
      <w:r w:rsidRPr="007426C8">
        <w:rPr>
          <w:rFonts w:ascii="Times New Roman" w:eastAsia="Times New Roman" w:hAnsi="Times New Roman" w:cs="Times New Roman"/>
          <w:spacing w:val="68"/>
          <w:w w:val="1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эффективных</w:t>
      </w:r>
      <w:r w:rsidRPr="007426C8">
        <w:rPr>
          <w:rFonts w:ascii="Times New Roman" w:eastAsia="Times New Roman" w:hAnsi="Times New Roman" w:cs="Times New Roman"/>
          <w:spacing w:val="68"/>
          <w:w w:val="1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масс</w:t>
      </w:r>
      <w:r w:rsidRPr="007426C8">
        <w:rPr>
          <w:rFonts w:ascii="Times New Roman" w:eastAsia="Times New Roman" w:hAnsi="Times New Roman" w:cs="Times New Roman"/>
          <w:spacing w:val="68"/>
          <w:w w:val="1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электронов</w:t>
      </w:r>
      <w:r w:rsidRPr="007426C8">
        <w:rPr>
          <w:rFonts w:ascii="Times New Roman" w:eastAsia="Times New Roman" w:hAnsi="Times New Roman" w:cs="Times New Roman"/>
          <w:spacing w:val="68"/>
          <w:w w:val="150"/>
          <w:sz w:val="28"/>
          <w:szCs w:val="28"/>
          <w:lang w:eastAsia="en-US"/>
        </w:rPr>
        <w:t xml:space="preserve"> </w:t>
      </w:r>
      <w:proofErr w:type="spellStart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m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n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*</w:t>
      </w:r>
      <w:r w:rsidRPr="007426C8">
        <w:rPr>
          <w:rFonts w:ascii="Times New Roman" w:eastAsia="Times New Roman" w:hAnsi="Times New Roman" w:cs="Times New Roman"/>
          <w:spacing w:val="68"/>
          <w:w w:val="1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7426C8">
        <w:rPr>
          <w:rFonts w:ascii="Times New Roman" w:eastAsia="Times New Roman" w:hAnsi="Times New Roman" w:cs="Times New Roman"/>
          <w:spacing w:val="68"/>
          <w:w w:val="1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дырок</w:t>
      </w:r>
      <w:r w:rsidRPr="007426C8">
        <w:rPr>
          <w:rFonts w:ascii="Times New Roman" w:eastAsia="Times New Roman" w:hAnsi="Times New Roman" w:cs="Times New Roman"/>
          <w:spacing w:val="69"/>
          <w:w w:val="150"/>
          <w:sz w:val="28"/>
          <w:szCs w:val="28"/>
          <w:lang w:eastAsia="en-US"/>
        </w:rPr>
        <w:t xml:space="preserve"> </w:t>
      </w:r>
      <w:proofErr w:type="spellStart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m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р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*</w:t>
      </w:r>
      <w:r w:rsidRPr="007426C8">
        <w:rPr>
          <w:rFonts w:ascii="Times New Roman" w:eastAsia="Times New Roman" w:hAnsi="Times New Roman" w:cs="Times New Roman"/>
          <w:spacing w:val="68"/>
          <w:w w:val="1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(параметры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полупроводникового материала). Из этих выражений также следует, что температурная зависимость концентрации 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n(р) = f(Т)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определяется в основном экспоненциальным членом. Поэтому, в координатах </w:t>
      </w:r>
      <w:proofErr w:type="spellStart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ln</w:t>
      </w:r>
      <w:proofErr w:type="spellEnd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(n</w:t>
      </w:r>
      <w:proofErr w:type="gramStart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),(</w:t>
      </w:r>
      <w:proofErr w:type="gramEnd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р) = f(1/Т)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она будет</w:t>
      </w:r>
      <w:r w:rsidRPr="007426C8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в идее прямой линии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,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тангенсу угла наклона которой можно определить энергетические</w:t>
      </w:r>
      <w:r w:rsidRPr="007426C8">
        <w:rPr>
          <w:rFonts w:ascii="Times New Roman" w:eastAsia="Times New Roman" w:hAnsi="Times New Roman" w:cs="Times New Roman"/>
          <w:spacing w:val="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параметры</w:t>
      </w:r>
      <w:r w:rsidRPr="007426C8">
        <w:rPr>
          <w:rFonts w:ascii="Times New Roman" w:eastAsia="Times New Roman" w:hAnsi="Times New Roman" w:cs="Times New Roman"/>
          <w:spacing w:val="51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полупроводников,</w:t>
      </w:r>
      <w:r w:rsidRPr="007426C8">
        <w:rPr>
          <w:rFonts w:ascii="Times New Roman" w:eastAsia="Times New Roman" w:hAnsi="Times New Roman" w:cs="Times New Roman"/>
          <w:spacing w:val="48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т.е.</w:t>
      </w:r>
      <w:r w:rsidRPr="007426C8">
        <w:rPr>
          <w:rFonts w:ascii="Times New Roman" w:eastAsia="Times New Roman" w:hAnsi="Times New Roman" w:cs="Times New Roman"/>
          <w:spacing w:val="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ширину</w:t>
      </w:r>
      <w:r w:rsidRPr="007426C8">
        <w:rPr>
          <w:rFonts w:ascii="Times New Roman" w:eastAsia="Times New Roman" w:hAnsi="Times New Roman" w:cs="Times New Roman"/>
          <w:spacing w:val="5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запрещённой</w:t>
      </w:r>
      <w:r w:rsidRPr="007426C8">
        <w:rPr>
          <w:rFonts w:ascii="Times New Roman" w:eastAsia="Times New Roman" w:hAnsi="Times New Roman" w:cs="Times New Roman"/>
          <w:spacing w:val="49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зоны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7426C8">
        <w:rPr>
          <w:rFonts w:ascii="Symbol" w:eastAsia="Times New Roman" w:hAnsi="Symbol" w:cs="Times New Roman"/>
          <w:sz w:val="28"/>
          <w:lang w:eastAsia="en-US"/>
        </w:rPr>
        <w:t></w:t>
      </w:r>
      <w:proofErr w:type="spellStart"/>
      <w:r w:rsidRPr="007426C8">
        <w:rPr>
          <w:rFonts w:ascii="Times New Roman" w:eastAsia="Times New Roman" w:hAnsi="Times New Roman" w:cs="Times New Roman"/>
          <w:sz w:val="28"/>
          <w:lang w:eastAsia="en-US"/>
        </w:rPr>
        <w:t>Eg</w:t>
      </w:r>
      <w:proofErr w:type="spellEnd"/>
      <w:r w:rsidRPr="007426C8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Pr="007426C8">
        <w:rPr>
          <w:rFonts w:ascii="Times New Roman" w:eastAsia="Times New Roman" w:hAnsi="Times New Roman" w:cs="Times New Roman"/>
          <w:spacing w:val="69"/>
          <w:w w:val="150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lang w:eastAsia="en-US"/>
        </w:rPr>
        <w:t>которая</w:t>
      </w:r>
      <w:r w:rsidRPr="007426C8">
        <w:rPr>
          <w:rFonts w:ascii="Times New Roman" w:eastAsia="Times New Roman" w:hAnsi="Times New Roman" w:cs="Times New Roman"/>
          <w:spacing w:val="72"/>
          <w:w w:val="150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lang w:eastAsia="en-US"/>
        </w:rPr>
        <w:t>является</w:t>
      </w:r>
      <w:r w:rsidRPr="007426C8">
        <w:rPr>
          <w:rFonts w:ascii="Times New Roman" w:eastAsia="Times New Roman" w:hAnsi="Times New Roman" w:cs="Times New Roman"/>
          <w:spacing w:val="71"/>
          <w:w w:val="150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энергией</w:t>
      </w:r>
      <w:r w:rsidRPr="007426C8">
        <w:rPr>
          <w:rFonts w:ascii="Times New Roman" w:eastAsia="Times New Roman" w:hAnsi="Times New Roman" w:cs="Times New Roman"/>
          <w:i/>
          <w:spacing w:val="70"/>
          <w:w w:val="150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активации</w:t>
      </w:r>
      <w:r w:rsidRPr="007426C8">
        <w:rPr>
          <w:rFonts w:ascii="Times New Roman" w:eastAsia="Times New Roman" w:hAnsi="Times New Roman" w:cs="Times New Roman"/>
          <w:i/>
          <w:spacing w:val="69"/>
          <w:w w:val="150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собственной</w:t>
      </w:r>
      <w:r w:rsidRPr="007426C8">
        <w:rPr>
          <w:rFonts w:ascii="Times New Roman" w:eastAsia="Times New Roman" w:hAnsi="Times New Roman" w:cs="Times New Roman"/>
          <w:i/>
          <w:spacing w:val="71"/>
          <w:w w:val="150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проводимости</w:t>
      </w:r>
      <w:r w:rsidRPr="007426C8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Pr="007426C8">
        <w:rPr>
          <w:rFonts w:ascii="Times New Roman" w:eastAsia="Times New Roman" w:hAnsi="Times New Roman" w:cs="Times New Roman"/>
          <w:spacing w:val="69"/>
          <w:w w:val="150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pacing w:val="-10"/>
          <w:sz w:val="28"/>
          <w:lang w:eastAsia="en-US"/>
        </w:rPr>
        <w:t>и</w:t>
      </w:r>
      <w:r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энергию активации примесной проводимости </w:t>
      </w:r>
      <w:r w:rsidRPr="007426C8">
        <w:rPr>
          <w:rFonts w:ascii="Symbol" w:eastAsia="Times New Roman" w:hAnsi="Symbol" w:cs="Times New Roman"/>
          <w:sz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Е</w:t>
      </w:r>
      <w:r w:rsidRPr="007426C8">
        <w:rPr>
          <w:rFonts w:ascii="Times New Roman" w:eastAsia="Times New Roman" w:hAnsi="Times New Roman" w:cs="Times New Roman"/>
          <w:i/>
          <w:sz w:val="28"/>
          <w:vertAlign w:val="subscript"/>
          <w:lang w:eastAsia="en-US"/>
        </w:rPr>
        <w:t>Д</w:t>
      </w:r>
      <w:r w:rsidRPr="007426C8">
        <w:rPr>
          <w:rFonts w:ascii="Times New Roman" w:eastAsia="Times New Roman" w:hAnsi="Times New Roman" w:cs="Times New Roman"/>
          <w:sz w:val="28"/>
          <w:lang w:eastAsia="en-US"/>
        </w:rPr>
        <w:t xml:space="preserve">; </w:t>
      </w:r>
      <w:r w:rsidRPr="007426C8">
        <w:rPr>
          <w:rFonts w:ascii="Symbol" w:eastAsia="Times New Roman" w:hAnsi="Symbol" w:cs="Times New Roman"/>
          <w:sz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Е</w:t>
      </w:r>
      <w:r w:rsidRPr="007426C8">
        <w:rPr>
          <w:rFonts w:ascii="Times New Roman" w:eastAsia="Times New Roman" w:hAnsi="Times New Roman" w:cs="Times New Roman"/>
          <w:sz w:val="28"/>
          <w:vertAlign w:val="subscript"/>
          <w:lang w:eastAsia="en-US"/>
        </w:rPr>
        <w:t>А</w:t>
      </w:r>
      <w:r w:rsidRPr="007426C8">
        <w:rPr>
          <w:rFonts w:ascii="Times New Roman" w:eastAsia="Times New Roman" w:hAnsi="Times New Roman" w:cs="Times New Roman"/>
          <w:sz w:val="28"/>
          <w:lang w:eastAsia="en-US"/>
        </w:rPr>
        <w:t xml:space="preserve">. В этом и заключается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 xml:space="preserve">термический метод </w:t>
      </w:r>
      <w:r w:rsidRPr="007426C8">
        <w:rPr>
          <w:rFonts w:ascii="Times New Roman" w:eastAsia="Times New Roman" w:hAnsi="Times New Roman" w:cs="Times New Roman"/>
          <w:sz w:val="28"/>
          <w:lang w:eastAsia="en-US"/>
        </w:rPr>
        <w:t>определения энергетических параметров полупроводниковых материалов.</w:t>
      </w:r>
    </w:p>
    <w:p w:rsidR="007426C8" w:rsidRPr="007426C8" w:rsidRDefault="007426C8" w:rsidP="007426C8">
      <w:pPr>
        <w:widowControl w:val="0"/>
        <w:autoSpaceDE w:val="0"/>
        <w:autoSpaceDN w:val="0"/>
        <w:spacing w:after="0" w:line="240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В общем случае температурная зависимость концентрации носителей заряда примесного полупроводника имеет три характерных участка (</w:t>
      </w:r>
      <w:proofErr w:type="gramStart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рис.4.3 )</w:t>
      </w:r>
      <w:proofErr w:type="gramEnd"/>
    </w:p>
    <w:p w:rsidR="00C87FCB" w:rsidRDefault="007426C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67774BDE" wp14:editId="5A934C13">
            <wp:extent cx="4778734" cy="2918947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797407" cy="293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6C8" w:rsidRDefault="007426C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26C8" w:rsidRPr="007426C8" w:rsidRDefault="007426C8" w:rsidP="007426C8">
      <w:pPr>
        <w:widowControl w:val="0"/>
        <w:autoSpaceDE w:val="0"/>
        <w:autoSpaceDN w:val="0"/>
        <w:spacing w:before="319" w:after="0" w:line="240" w:lineRule="auto"/>
        <w:ind w:left="253" w:right="310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низких температурах (</w:t>
      </w:r>
      <w:proofErr w:type="spellStart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участкок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1) тепловой энергии достаточно для ионизации примесных атомов. Поэтому с ростом температуры увеличивается концентрация примесных носителей заряда и наклон прямой на графике определяется энергией ионизации примесных атомов, т.е. глубиной залегания примеси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7426C8" w:rsidRPr="007426C8" w:rsidRDefault="007426C8" w:rsidP="007426C8">
      <w:pPr>
        <w:widowControl w:val="0"/>
        <w:autoSpaceDE w:val="0"/>
        <w:autoSpaceDN w:val="0"/>
        <w:spacing w:before="10" w:after="0" w:line="249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втором участке, т.е. при повышенных температурах, все примесные атомы ионизированы. Следовательно, концентрация свободных носителей, равная концентрации примесных атомов (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 = N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7426C8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или 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p = N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), не изменяется с ростом температуры до тех пор, пока тепловой энергии недостаточно для возбуждения электронов собственных атомов полупроводника.</w:t>
      </w:r>
    </w:p>
    <w:p w:rsidR="007426C8" w:rsidRPr="007426C8" w:rsidRDefault="007426C8" w:rsidP="007426C8">
      <w:pPr>
        <w:widowControl w:val="0"/>
        <w:autoSpaceDE w:val="0"/>
        <w:autoSpaceDN w:val="0"/>
        <w:spacing w:before="6" w:after="0" w:line="242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7426C8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третьем</w:t>
      </w:r>
      <w:r w:rsidRPr="007426C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участке при</w:t>
      </w:r>
      <w:r w:rsidRPr="007426C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высоких</w:t>
      </w:r>
      <w:r w:rsidRPr="007426C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температурах</w:t>
      </w:r>
      <w:r w:rsidRPr="007426C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концентрация растёт</w:t>
      </w:r>
      <w:r w:rsidRPr="007426C8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за</w:t>
      </w:r>
      <w:r w:rsidRPr="007426C8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счёт генерации собственных носителей зарядов и наклон прямой определяется шириной запрещённой зоны полупроводника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g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7426C8" w:rsidRPr="007426C8" w:rsidRDefault="007426C8" w:rsidP="007426C8">
      <w:pPr>
        <w:spacing w:after="0"/>
        <w:ind w:left="284" w:right="28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Таким образом, имея экспериментально измеренную зависимость концентрации</w:t>
      </w:r>
      <w:r w:rsidRPr="007426C8">
        <w:rPr>
          <w:rFonts w:ascii="Times New Roman" w:eastAsia="Times New Roman" w:hAnsi="Times New Roman" w:cs="Times New Roman"/>
          <w:spacing w:val="25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носителей</w:t>
      </w:r>
      <w:r w:rsidRPr="007426C8">
        <w:rPr>
          <w:rFonts w:ascii="Times New Roman" w:eastAsia="Times New Roman" w:hAnsi="Times New Roman" w:cs="Times New Roman"/>
          <w:spacing w:val="25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7426C8">
        <w:rPr>
          <w:rFonts w:ascii="Times New Roman" w:eastAsia="Times New Roman" w:hAnsi="Times New Roman" w:cs="Times New Roman"/>
          <w:spacing w:val="25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температуры,</w:t>
      </w:r>
      <w:r w:rsidRPr="007426C8">
        <w:rPr>
          <w:rFonts w:ascii="Times New Roman" w:eastAsia="Times New Roman" w:hAnsi="Times New Roman" w:cs="Times New Roman"/>
          <w:spacing w:val="25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можно</w:t>
      </w:r>
      <w:r w:rsidRPr="007426C8">
        <w:rPr>
          <w:rFonts w:ascii="Times New Roman" w:eastAsia="Times New Roman" w:hAnsi="Times New Roman" w:cs="Times New Roman"/>
          <w:spacing w:val="25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по</w:t>
      </w:r>
      <w:r w:rsidRPr="007426C8">
        <w:rPr>
          <w:rFonts w:ascii="Times New Roman" w:eastAsia="Times New Roman" w:hAnsi="Times New Roman" w:cs="Times New Roman"/>
          <w:spacing w:val="24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графику</w:t>
      </w:r>
      <w:r w:rsidRPr="007426C8">
        <w:rPr>
          <w:rFonts w:ascii="Times New Roman" w:eastAsia="Times New Roman" w:hAnsi="Times New Roman" w:cs="Times New Roman"/>
          <w:spacing w:val="26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определить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энергию активации примесной проводимости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ширину запрещенной зоны полупроводника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g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, т.е. энергию активации собственной проводимости.</w:t>
      </w:r>
    </w:p>
    <w:p w:rsidR="007426C8" w:rsidRPr="007426C8" w:rsidRDefault="007426C8" w:rsidP="007426C8">
      <w:pPr>
        <w:widowControl w:val="0"/>
        <w:autoSpaceDE w:val="0"/>
        <w:autoSpaceDN w:val="0"/>
        <w:spacing w:before="15" w:after="0" w:line="240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Однако измерение концентрации в чисто техническом плане задача достаточно сложная. Поэтому обычно для определения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g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пользуются экспериментально измеренной зависимостью удельной </w:t>
      </w:r>
      <w:proofErr w:type="gramStart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проводимости </w:t>
      </w:r>
      <w:r w:rsidRPr="007426C8">
        <w:rPr>
          <w:rFonts w:ascii="Symbol" w:eastAsia="Times New Roman" w:hAnsi="Symbol" w:cs="Times New Roman"/>
          <w:sz w:val="29"/>
          <w:szCs w:val="28"/>
          <w:lang w:eastAsia="en-US"/>
        </w:rPr>
        <w:t></w:t>
      </w:r>
      <w:r w:rsidRPr="007426C8">
        <w:rPr>
          <w:rFonts w:ascii="Times New Roman" w:eastAsia="Times New Roman" w:hAnsi="Times New Roman" w:cs="Times New Roman"/>
          <w:sz w:val="29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proofErr w:type="gram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температуры. При этом необходимо учесть температурную зависимость подвижности носителей заряда.</w:t>
      </w:r>
    </w:p>
    <w:p w:rsidR="007426C8" w:rsidRPr="007426C8" w:rsidRDefault="007426C8" w:rsidP="007426C8">
      <w:pPr>
        <w:widowControl w:val="0"/>
        <w:autoSpaceDE w:val="0"/>
        <w:autoSpaceDN w:val="0"/>
        <w:spacing w:before="15" w:after="0" w:line="249" w:lineRule="auto"/>
        <w:ind w:left="254" w:right="30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движении носителей заряда в полупроводнике под действием внешнего поля происходит их столкновение (рассеяние) с атомами и различными дефектами кристаллической решетки. При этом скорость их движения может как увеличиваться, так и уменьшаться в зависимости от механизма рассеяния.</w:t>
      </w:r>
    </w:p>
    <w:p w:rsidR="007426C8" w:rsidRPr="007426C8" w:rsidRDefault="007426C8" w:rsidP="007426C8">
      <w:pPr>
        <w:widowControl w:val="0"/>
        <w:autoSpaceDE w:val="0"/>
        <w:autoSpaceDN w:val="0"/>
        <w:spacing w:before="6" w:after="0" w:line="249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В реальных кристаллах действуют одновременно несколько механизмов рассеяния, приводящих к изменению подвижности носителей заряда. Однако вклад каждого типа рассеяния может весьма сильно меняться с изменением температуры и концентрации дефектов в исследуемом образце.</w:t>
      </w:r>
    </w:p>
    <w:p w:rsidR="007426C8" w:rsidRPr="007426C8" w:rsidRDefault="007426C8" w:rsidP="007426C8">
      <w:pPr>
        <w:widowControl w:val="0"/>
        <w:autoSpaceDE w:val="0"/>
        <w:autoSpaceDN w:val="0"/>
        <w:spacing w:before="5" w:after="0" w:line="249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Обычно в полупроводниках рассматривают два основных механизма рассеяния:</w:t>
      </w:r>
      <w:r w:rsidRPr="007426C8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на</w:t>
      </w:r>
      <w:r w:rsidRPr="007426C8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ионах</w:t>
      </w:r>
      <w:r w:rsidRPr="007426C8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примеси</w:t>
      </w:r>
      <w:r w:rsidRPr="007426C8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и</w:t>
      </w:r>
      <w:r w:rsidRPr="007426C8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на</w:t>
      </w:r>
      <w:r w:rsidRPr="007426C8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тепловых</w:t>
      </w:r>
      <w:r w:rsidRPr="007426C8">
        <w:rPr>
          <w:rFonts w:ascii="Times New Roman" w:eastAsia="Times New Roman" w:hAnsi="Times New Roman" w:cs="Times New Roman"/>
          <w:i/>
          <w:spacing w:val="-1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lang w:eastAsia="en-US"/>
        </w:rPr>
        <w:t>колебаниях решетки.</w:t>
      </w:r>
      <w:r w:rsidRPr="007426C8">
        <w:rPr>
          <w:rFonts w:ascii="Times New Roman" w:eastAsia="Times New Roman" w:hAnsi="Times New Roman" w:cs="Times New Roman"/>
          <w:i/>
          <w:spacing w:val="-2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lang w:eastAsia="en-US"/>
        </w:rPr>
        <w:t>С</w:t>
      </w:r>
      <w:r w:rsidRPr="007426C8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lang w:eastAsia="en-US"/>
        </w:rPr>
        <w:t>изменением температуры роль каждого из этих механизмов меняется.</w:t>
      </w:r>
    </w:p>
    <w:p w:rsidR="007426C8" w:rsidRPr="007426C8" w:rsidRDefault="007426C8" w:rsidP="007426C8">
      <w:pPr>
        <w:widowControl w:val="0"/>
        <w:autoSpaceDE w:val="0"/>
        <w:autoSpaceDN w:val="0"/>
        <w:spacing w:before="3" w:after="0" w:line="249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низких температурах основную роль играет рассеяние на ионах примеси, приводящее к увеличению подвижности. С повышением </w:t>
      </w:r>
      <w:proofErr w:type="spellStart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темперутары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преобладающим становится рассеяние на тепловых колебаниях решетки, снижающее подвижность. Количественно температурная зависимость подвижности носителей заряда приближенно описывается выражением</w:t>
      </w:r>
    </w:p>
    <w:p w:rsidR="007426C8" w:rsidRDefault="007426C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6A7241CF" wp14:editId="6D74B0E8">
            <wp:extent cx="3188390" cy="286873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418558" cy="30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6C8" w:rsidRPr="007426C8" w:rsidRDefault="007426C8" w:rsidP="007426C8">
      <w:pPr>
        <w:widowControl w:val="0"/>
        <w:autoSpaceDE w:val="0"/>
        <w:autoSpaceDN w:val="0"/>
        <w:spacing w:before="11" w:after="0" w:line="240" w:lineRule="auto"/>
        <w:ind w:left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</w:t>
      </w:r>
      <w:r w:rsidRPr="007426C8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A</w:t>
      </w:r>
      <w:r w:rsidRPr="007426C8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7426C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B</w:t>
      </w:r>
      <w:r w:rsidRPr="007426C8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–</w:t>
      </w:r>
      <w:r w:rsidRPr="007426C8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постоянные</w:t>
      </w:r>
      <w:r w:rsidRPr="007426C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величины,</w:t>
      </w:r>
      <w:r w:rsidRPr="007426C8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не</w:t>
      </w:r>
      <w:r w:rsidRPr="007426C8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зависящие</w:t>
      </w:r>
      <w:r w:rsidRPr="007426C8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7426C8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температуры.</w:t>
      </w:r>
    </w:p>
    <w:p w:rsidR="007426C8" w:rsidRPr="007426C8" w:rsidRDefault="007426C8" w:rsidP="007426C8">
      <w:pPr>
        <w:widowControl w:val="0"/>
        <w:autoSpaceDE w:val="0"/>
        <w:autoSpaceDN w:val="0"/>
        <w:spacing w:before="14" w:after="0" w:line="249" w:lineRule="auto"/>
        <w:ind w:left="254" w:right="30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 этой формулы следует, что с ростом температуры подвижность носителей заряда растет пропорционально 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3/2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что </w:t>
      </w:r>
      <w:proofErr w:type="spellStart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соотвествует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рассеянию на ионах примеси, затем она переходит через максимум и уменьшается пропорционально 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-3/2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что </w:t>
      </w:r>
      <w:proofErr w:type="spellStart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соотвествует</w:t>
      </w:r>
      <w:proofErr w:type="spell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рассеянию на тепловых колебаниях решетки. Графически</w:t>
      </w:r>
      <w:r w:rsidRPr="007426C8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температурная зависимость подвижности имеет вид, представленный на рис.4.4.</w:t>
      </w:r>
    </w:p>
    <w:p w:rsidR="007426C8" w:rsidRPr="007426C8" w:rsidRDefault="007426C8" w:rsidP="007426C8">
      <w:pPr>
        <w:spacing w:after="0"/>
        <w:ind w:left="284" w:right="28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Из графика видно, что подвижность зависит и от концентрации примеси. С ростом концентрации (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proofErr w:type="gramStart"/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2</w:t>
      </w:r>
      <w:r w:rsidRPr="007426C8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&gt;</w:t>
      </w:r>
      <w:proofErr w:type="gramEnd"/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1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) подвижность носителей уменьшается</w:t>
      </w:r>
      <w:r w:rsidRPr="007426C8">
        <w:rPr>
          <w:rFonts w:ascii="Times New Roman" w:eastAsia="Times New Roman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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2</w:t>
      </w:r>
      <w:r w:rsidRPr="007426C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&lt; </w:t>
      </w:r>
      <w:r w:rsidRPr="007426C8">
        <w:rPr>
          <w:rFonts w:ascii="Symbol" w:eastAsia="Times New Roman" w:hAnsi="Symbol" w:cs="Times New Roman"/>
          <w:sz w:val="28"/>
          <w:szCs w:val="28"/>
          <w:lang w:eastAsia="en-US"/>
        </w:rPr>
        <w:t></w:t>
      </w:r>
      <w:r w:rsidRPr="007426C8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1</w:t>
      </w:r>
      <w:r w:rsidRPr="007426C8">
        <w:rPr>
          <w:rFonts w:ascii="Times New Roman" w:eastAsia="Times New Roman" w:hAnsi="Times New Roman" w:cs="Times New Roman"/>
          <w:sz w:val="28"/>
          <w:szCs w:val="28"/>
          <w:lang w:eastAsia="en-US"/>
        </w:rPr>
        <w:t>) за счет столкновения самих носителей между собой. Причем максимум подвижности с увеличением концентрации примесных атомов сдвигается в сторону больших температур, поскольку при малых концентрациях рассеяние на примеси более вероятно, нежели рассеяние на тепловых колебаниях</w:t>
      </w:r>
      <w:r w:rsidRPr="007426C8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7426C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решетки.</w:t>
      </w:r>
    </w:p>
    <w:p w:rsidR="007426C8" w:rsidRPr="007426C8" w:rsidRDefault="000C128F" w:rsidP="007426C8">
      <w:pPr>
        <w:spacing w:after="0"/>
        <w:ind w:left="284" w:right="28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C9722D9" wp14:editId="53CF5F37">
            <wp:extent cx="4333875" cy="261937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6C8" w:rsidRPr="000C128F" w:rsidRDefault="000C128F" w:rsidP="00943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28F">
        <w:rPr>
          <w:rFonts w:ascii="Times New Roman" w:hAnsi="Times New Roman" w:cs="Times New Roman"/>
          <w:sz w:val="24"/>
          <w:szCs w:val="24"/>
        </w:rPr>
        <w:t>Рис.4.4. Температурная зависимость подвижности носителей заряда в полупроводниках</w:t>
      </w:r>
    </w:p>
    <w:p w:rsidR="000C128F" w:rsidRDefault="000C128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128F" w:rsidRPr="000C128F" w:rsidRDefault="000C128F" w:rsidP="000C128F">
      <w:pPr>
        <w:widowControl w:val="0"/>
        <w:tabs>
          <w:tab w:val="left" w:pos="2445"/>
          <w:tab w:val="left" w:pos="3942"/>
        </w:tabs>
        <w:autoSpaceDE w:val="0"/>
        <w:autoSpaceDN w:val="0"/>
        <w:spacing w:after="0" w:line="249" w:lineRule="auto"/>
        <w:ind w:left="3942" w:right="1446" w:hanging="2382"/>
        <w:rPr>
          <w:rFonts w:ascii="Times New Roman" w:eastAsia="Times New Roman" w:hAnsi="Times New Roman" w:cs="Times New Roman"/>
          <w:b/>
          <w:sz w:val="28"/>
          <w:lang w:eastAsia="en-US"/>
        </w:rPr>
      </w:pPr>
      <w:bookmarkStart w:id="2" w:name="4.4._Температурная_зависимость_электропр"/>
      <w:bookmarkEnd w:id="2"/>
      <w:r w:rsidRPr="000C128F">
        <w:rPr>
          <w:rFonts w:ascii="Times New Roman" w:eastAsia="Times New Roman" w:hAnsi="Times New Roman" w:cs="Times New Roman"/>
          <w:b/>
          <w:sz w:val="28"/>
          <w:lang w:eastAsia="en-US"/>
        </w:rPr>
        <w:t>Температурная</w:t>
      </w:r>
      <w:r w:rsidRPr="000C128F">
        <w:rPr>
          <w:rFonts w:ascii="Times New Roman" w:eastAsia="Times New Roman" w:hAnsi="Times New Roman" w:cs="Times New Roman"/>
          <w:b/>
          <w:spacing w:val="-18"/>
          <w:sz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b/>
          <w:sz w:val="28"/>
          <w:lang w:eastAsia="en-US"/>
        </w:rPr>
        <w:t>зависимость</w:t>
      </w:r>
      <w:r w:rsidRPr="000C128F">
        <w:rPr>
          <w:rFonts w:ascii="Times New Roman" w:eastAsia="Times New Roman" w:hAnsi="Times New Roman" w:cs="Times New Roman"/>
          <w:b/>
          <w:spacing w:val="-16"/>
          <w:sz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электропроводности </w:t>
      </w:r>
      <w:r w:rsidRPr="000C128F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>полупроводников</w:t>
      </w:r>
    </w:p>
    <w:p w:rsidR="000C128F" w:rsidRPr="000C128F" w:rsidRDefault="000C128F" w:rsidP="000C128F">
      <w:pPr>
        <w:widowControl w:val="0"/>
        <w:autoSpaceDE w:val="0"/>
        <w:autoSpaceDN w:val="0"/>
        <w:spacing w:before="16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0C128F" w:rsidRPr="000C128F" w:rsidRDefault="000C128F" w:rsidP="000C128F">
      <w:pPr>
        <w:widowControl w:val="0"/>
        <w:autoSpaceDE w:val="0"/>
        <w:autoSpaceDN w:val="0"/>
        <w:spacing w:before="1" w:after="0" w:line="249" w:lineRule="auto"/>
        <w:ind w:left="254" w:right="30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изучении электропроводности полупроводников следует подчеркнуть, что удельная проводимость, как практически измеряемая величина, содержит информацию об основных количественных параметрах исследуемого материала. Это связано с тем, что удельная проводимость зависит от концентрации носителей заряда, их подвижности и ширины запрещённой зоны (для собственного полупроводника), либо энергии активации примеси (для примесного полупроводника). Таким образом, зная экспериментально измеренную величину удельной проводимости, можно по </w:t>
      </w:r>
      <w:proofErr w:type="spellStart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соотвествующим</w:t>
      </w:r>
      <w:proofErr w:type="spell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соотношениям рассчитать основные энергетические параметры полупроводника, т.е.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g</w:t>
      </w:r>
      <w:proofErr w:type="spell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0C128F" w:rsidRPr="000C128F" w:rsidRDefault="000C128F" w:rsidP="000C128F">
      <w:pPr>
        <w:widowControl w:val="0"/>
        <w:autoSpaceDE w:val="0"/>
        <w:autoSpaceDN w:val="0"/>
        <w:spacing w:after="0" w:line="301" w:lineRule="exact"/>
        <w:ind w:left="284" w:right="283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Если</w:t>
      </w:r>
      <w:r w:rsidRPr="000C128F">
        <w:rPr>
          <w:rFonts w:ascii="Times New Roman" w:eastAsia="Times New Roman" w:hAnsi="Times New Roman" w:cs="Times New Roman"/>
          <w:spacing w:val="36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учесть,</w:t>
      </w:r>
      <w:r w:rsidRPr="000C128F">
        <w:rPr>
          <w:rFonts w:ascii="Times New Roman" w:eastAsia="Times New Roman" w:hAnsi="Times New Roman" w:cs="Times New Roman"/>
          <w:spacing w:val="37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</w:t>
      </w:r>
      <w:r w:rsidRPr="000C128F">
        <w:rPr>
          <w:rFonts w:ascii="Times New Roman" w:eastAsia="Times New Roman" w:hAnsi="Times New Roman" w:cs="Times New Roman"/>
          <w:spacing w:val="36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температурная</w:t>
      </w:r>
      <w:r w:rsidRPr="000C128F">
        <w:rPr>
          <w:rFonts w:ascii="Times New Roman" w:eastAsia="Times New Roman" w:hAnsi="Times New Roman" w:cs="Times New Roman"/>
          <w:spacing w:val="38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зависимость</w:t>
      </w:r>
      <w:r w:rsidRPr="000C128F">
        <w:rPr>
          <w:rFonts w:ascii="Times New Roman" w:eastAsia="Times New Roman" w:hAnsi="Times New Roman" w:cs="Times New Roman"/>
          <w:spacing w:val="36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подвижности</w:t>
      </w:r>
      <w:r w:rsidRPr="000C128F">
        <w:rPr>
          <w:rFonts w:ascii="Times New Roman" w:eastAsia="Times New Roman" w:hAnsi="Times New Roman" w:cs="Times New Roman"/>
          <w:spacing w:val="37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является </w:t>
      </w:r>
      <w:proofErr w:type="gramStart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степенной функцией</w:t>
      </w:r>
      <w:proofErr w:type="gram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медленно меняющейся с температурой, то можно сказать, что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температурная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зависимость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удельной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проводимости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определяется,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</w:p>
    <w:p w:rsidR="000C128F" w:rsidRDefault="000C128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03E73586" wp14:editId="1F8929E6">
            <wp:extent cx="4624677" cy="639583"/>
            <wp:effectExtent l="0" t="0" r="5080" b="825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823436" cy="66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28F" w:rsidRPr="000C128F" w:rsidRDefault="000C128F" w:rsidP="000C128F">
      <w:pPr>
        <w:pStyle w:val="a8"/>
        <w:spacing w:before="165"/>
        <w:ind w:left="284" w:right="283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C128F">
        <w:rPr>
          <w:rFonts w:ascii="Times New Roman" w:eastAsia="Times New Roman" w:hAnsi="Times New Roman" w:cs="Times New Roman"/>
          <w:sz w:val="28"/>
          <w:szCs w:val="28"/>
        </w:rPr>
        <w:t>основном, температурной зависимостью концентрации носителей заряда, изменяющейся по экспоненциальному закону.</w:t>
      </w:r>
    </w:p>
    <w:p w:rsidR="000C128F" w:rsidRPr="000C128F" w:rsidRDefault="000C128F" w:rsidP="000C128F">
      <w:pPr>
        <w:widowControl w:val="0"/>
        <w:autoSpaceDE w:val="0"/>
        <w:autoSpaceDN w:val="0"/>
        <w:spacing w:after="0" w:line="240" w:lineRule="auto"/>
        <w:ind w:left="284" w:right="283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примесного полупроводника ход температурной зависимости удельной проводимости аналогичен температурной зависимости концентрации, хотя имеет некоторые особенности.</w:t>
      </w:r>
    </w:p>
    <w:p w:rsidR="000C128F" w:rsidRPr="000C128F" w:rsidRDefault="000C128F" w:rsidP="000C128F">
      <w:pPr>
        <w:spacing w:after="0"/>
        <w:ind w:left="284" w:right="28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Графически температурная зависимость удельной проводимости примесного полупроводника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представлена на рис.4.5.</w:t>
      </w:r>
    </w:p>
    <w:p w:rsidR="000C128F" w:rsidRDefault="000C128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14C63FAA" wp14:editId="584C1E46">
            <wp:extent cx="5172075" cy="35528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28F" w:rsidRPr="000C128F" w:rsidRDefault="000C128F" w:rsidP="000C128F">
      <w:pPr>
        <w:widowControl w:val="0"/>
        <w:autoSpaceDE w:val="0"/>
        <w:autoSpaceDN w:val="0"/>
        <w:spacing w:before="315" w:after="0" w:line="235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низких температурах в полупроводнике отсутствуют собственные носители заряда, и проводимость определяется только примесными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носителями, концентрация которых с ростом температуры экспоненциально растёт. Поэтому в полулогарифмическом масштабе удельная проводимость линейно зависит от обратной температуры. Наклон прямой до точки «а» определяется</w:t>
      </w:r>
      <w:r w:rsidRPr="000C128F">
        <w:rPr>
          <w:rFonts w:ascii="Times New Roman" w:eastAsia="Times New Roman" w:hAnsi="Times New Roman" w:cs="Times New Roman"/>
          <w:spacing w:val="28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энергией</w:t>
      </w:r>
      <w:r w:rsidRPr="000C128F">
        <w:rPr>
          <w:rFonts w:ascii="Times New Roman" w:eastAsia="Times New Roman" w:hAnsi="Times New Roman" w:cs="Times New Roman"/>
          <w:i/>
          <w:spacing w:val="25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активации примесных</w:t>
      </w:r>
      <w:r w:rsidRPr="000C128F">
        <w:rPr>
          <w:rFonts w:ascii="Times New Roman" w:eastAsia="Times New Roman" w:hAnsi="Times New Roman" w:cs="Times New Roman"/>
          <w:i/>
          <w:spacing w:val="25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носителей</w:t>
      </w:r>
      <w:r w:rsidRPr="000C128F">
        <w:rPr>
          <w:rFonts w:ascii="Times New Roman" w:eastAsia="Times New Roman" w:hAnsi="Times New Roman" w:cs="Times New Roman"/>
          <w:i/>
          <w:spacing w:val="28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заряда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т.е.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либо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gramStart"/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proofErr w:type="gramEnd"/>
      <w:r w:rsidRPr="000C128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причём</w:t>
      </w:r>
    </w:p>
    <w:p w:rsidR="000C128F" w:rsidRPr="000C128F" w:rsidRDefault="000C128F" w:rsidP="000C128F">
      <w:pPr>
        <w:spacing w:before="298"/>
        <w:ind w:left="-1" w:right="353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0C128F">
        <w:rPr>
          <w:rFonts w:ascii="Times New Roman" w:eastAsia="Times New Roman" w:hAnsi="Times New Roman" w:cs="Times New Roman"/>
          <w:i/>
          <w:sz w:val="28"/>
          <w:lang w:eastAsia="en-US"/>
        </w:rPr>
        <w:t>tg</w:t>
      </w:r>
      <w:proofErr w:type="spellEnd"/>
      <w:r w:rsidRPr="000C128F">
        <w:rPr>
          <w:rFonts w:ascii="Symbol" w:eastAsia="Times New Roman" w:hAnsi="Symbol" w:cs="Times New Roman"/>
          <w:sz w:val="29"/>
          <w:lang w:eastAsia="en-US"/>
        </w:rPr>
        <w:t></w:t>
      </w:r>
      <w:r w:rsidRPr="000C128F">
        <w:rPr>
          <w:rFonts w:ascii="Times New Roman" w:eastAsia="Times New Roman" w:hAnsi="Times New Roman" w:cs="Times New Roman"/>
          <w:spacing w:val="62"/>
          <w:sz w:val="29"/>
          <w:lang w:eastAsia="en-US"/>
        </w:rPr>
        <w:t xml:space="preserve"> </w:t>
      </w:r>
      <w:r w:rsidRPr="000C128F">
        <w:rPr>
          <w:rFonts w:ascii="Symbol" w:eastAsia="Times New Roman" w:hAnsi="Symbol" w:cs="Times New Roman"/>
          <w:sz w:val="28"/>
          <w:lang w:eastAsia="en-US"/>
        </w:rPr>
        <w:t></w:t>
      </w:r>
      <w:r w:rsidRPr="000C128F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C128F">
        <w:rPr>
          <w:rFonts w:ascii="Symbol" w:eastAsia="Times New Roman" w:hAnsi="Symbol" w:cs="Times New Roman"/>
          <w:sz w:val="28"/>
          <w:lang w:eastAsia="en-US"/>
        </w:rPr>
        <w:t></w:t>
      </w:r>
      <w:r w:rsidRPr="000C128F">
        <w:rPr>
          <w:rFonts w:ascii="Times New Roman" w:eastAsia="Times New Roman" w:hAnsi="Times New Roman" w:cs="Times New Roman"/>
          <w:i/>
          <w:sz w:val="28"/>
          <w:lang w:eastAsia="en-US"/>
        </w:rPr>
        <w:t>E</w:t>
      </w:r>
      <w:proofErr w:type="gramEnd"/>
      <w:r w:rsidRPr="000C128F">
        <w:rPr>
          <w:rFonts w:ascii="Times New Roman" w:eastAsia="Times New Roman" w:hAnsi="Times New Roman" w:cs="Times New Roman"/>
          <w:sz w:val="28"/>
          <w:vertAlign w:val="subscript"/>
          <w:lang w:eastAsia="en-US"/>
        </w:rPr>
        <w:t>Д</w:t>
      </w:r>
      <w:r w:rsidRPr="000C128F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Pr="000C128F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C128F">
        <w:rPr>
          <w:rFonts w:ascii="Symbol" w:eastAsia="Times New Roman" w:hAnsi="Symbol" w:cs="Times New Roman"/>
          <w:sz w:val="28"/>
          <w:lang w:eastAsia="en-US"/>
        </w:rPr>
        <w:t></w:t>
      </w:r>
      <w:r w:rsidRPr="000C128F">
        <w:rPr>
          <w:rFonts w:ascii="Times New Roman" w:eastAsia="Times New Roman" w:hAnsi="Times New Roman" w:cs="Times New Roman"/>
          <w:i/>
          <w:sz w:val="28"/>
          <w:lang w:eastAsia="en-US"/>
        </w:rPr>
        <w:t>E</w:t>
      </w:r>
      <w:r w:rsidRPr="000C128F">
        <w:rPr>
          <w:rFonts w:ascii="Times New Roman" w:eastAsia="Times New Roman" w:hAnsi="Times New Roman" w:cs="Times New Roman"/>
          <w:sz w:val="28"/>
          <w:vertAlign w:val="subscript"/>
          <w:lang w:eastAsia="en-US"/>
        </w:rPr>
        <w:t>А</w:t>
      </w:r>
      <w:r w:rsidRPr="000C128F">
        <w:rPr>
          <w:rFonts w:ascii="Times New Roman" w:eastAsia="Times New Roman" w:hAnsi="Times New Roman" w:cs="Times New Roman"/>
          <w:spacing w:val="-25"/>
          <w:sz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pacing w:val="-10"/>
          <w:sz w:val="28"/>
          <w:vertAlign w:val="subscript"/>
          <w:lang w:eastAsia="en-US"/>
        </w:rPr>
        <w:t>.</w:t>
      </w:r>
    </w:p>
    <w:p w:rsidR="000C128F" w:rsidRPr="000C128F" w:rsidRDefault="000C128F" w:rsidP="000C128F">
      <w:pPr>
        <w:widowControl w:val="0"/>
        <w:autoSpaceDE w:val="0"/>
        <w:autoSpaceDN w:val="0"/>
        <w:spacing w:after="0" w:line="242" w:lineRule="auto"/>
        <w:ind w:left="254" w:right="31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участок зависимости до точки «а» является участком примесной 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проводимости.</w:t>
      </w:r>
    </w:p>
    <w:p w:rsidR="000C128F" w:rsidRPr="000C128F" w:rsidRDefault="000C128F" w:rsidP="000C128F">
      <w:pPr>
        <w:widowControl w:val="0"/>
        <w:autoSpaceDE w:val="0"/>
        <w:autoSpaceDN w:val="0"/>
        <w:spacing w:after="0" w:line="242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Следовательно, чем глубже находятся энергетические уровни примесных носителей заряда, тем круче участок примесной приводимости, что на рис.4.5 показано штрих-пунктирной линией, для которой </w:t>
      </w:r>
      <w:proofErr w:type="gramStart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(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proofErr w:type="gramEnd"/>
      <w:r w:rsidRPr="000C128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*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*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 &gt;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g</w:t>
      </w:r>
      <w:proofErr w:type="spell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следует из соотношения</w:t>
      </w:r>
    </w:p>
    <w:p w:rsidR="000C128F" w:rsidRPr="000C128F" w:rsidRDefault="000C128F" w:rsidP="000C128F">
      <w:pPr>
        <w:spacing w:line="349" w:lineRule="exact"/>
        <w:ind w:left="284" w:right="366" w:firstLine="567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128F">
        <w:rPr>
          <w:rFonts w:ascii="Times New Roman" w:eastAsia="Times New Roman" w:hAnsi="Times New Roman" w:cs="Times New Roman"/>
          <w:i/>
          <w:w w:val="80"/>
          <w:sz w:val="28"/>
          <w:lang w:eastAsia="en-US"/>
        </w:rPr>
        <w:t>tg</w:t>
      </w:r>
      <w:proofErr w:type="spellEnd"/>
      <w:r w:rsidRPr="000C128F">
        <w:rPr>
          <w:rFonts w:ascii="Symbol" w:eastAsia="Times New Roman" w:hAnsi="Symbol" w:cs="Times New Roman"/>
          <w:w w:val="80"/>
          <w:sz w:val="29"/>
          <w:lang w:eastAsia="en-US"/>
        </w:rPr>
        <w:t></w:t>
      </w:r>
      <w:proofErr w:type="gramStart"/>
      <w:r w:rsidRPr="000C128F">
        <w:rPr>
          <w:rFonts w:ascii="Times New Roman" w:eastAsia="Times New Roman" w:hAnsi="Times New Roman" w:cs="Times New Roman"/>
          <w:w w:val="80"/>
          <w:sz w:val="29"/>
          <w:vertAlign w:val="superscript"/>
          <w:lang w:eastAsia="en-US"/>
        </w:rPr>
        <w:t>*</w:t>
      </w:r>
      <w:r w:rsidRPr="000C128F">
        <w:rPr>
          <w:rFonts w:ascii="Times New Roman" w:eastAsia="Times New Roman" w:hAnsi="Times New Roman" w:cs="Times New Roman"/>
          <w:spacing w:val="-29"/>
          <w:w w:val="80"/>
          <w:sz w:val="29"/>
          <w:lang w:eastAsia="en-US"/>
        </w:rPr>
        <w:t xml:space="preserve"> </w:t>
      </w:r>
      <w:r w:rsidRPr="000C128F">
        <w:rPr>
          <w:rFonts w:ascii="Symbol" w:eastAsia="Times New Roman" w:hAnsi="Symbol" w:cs="Times New Roman"/>
          <w:w w:val="80"/>
          <w:sz w:val="28"/>
          <w:lang w:eastAsia="en-US"/>
        </w:rPr>
        <w:t></w:t>
      </w:r>
      <w:r w:rsidRPr="000C128F">
        <w:rPr>
          <w:rFonts w:ascii="Times New Roman" w:eastAsia="Times New Roman" w:hAnsi="Times New Roman" w:cs="Times New Roman"/>
          <w:spacing w:val="-6"/>
          <w:w w:val="80"/>
          <w:sz w:val="28"/>
          <w:lang w:eastAsia="en-US"/>
        </w:rPr>
        <w:t xml:space="preserve"> </w:t>
      </w:r>
      <w:proofErr w:type="spellStart"/>
      <w:r w:rsidRPr="000C128F">
        <w:rPr>
          <w:rFonts w:ascii="Times New Roman" w:eastAsia="Times New Roman" w:hAnsi="Times New Roman" w:cs="Times New Roman"/>
          <w:i/>
          <w:w w:val="80"/>
          <w:sz w:val="28"/>
          <w:lang w:eastAsia="en-US"/>
        </w:rPr>
        <w:t>tg</w:t>
      </w:r>
      <w:proofErr w:type="spellEnd"/>
      <w:proofErr w:type="gramEnd"/>
      <w:r w:rsidRPr="000C128F">
        <w:rPr>
          <w:rFonts w:ascii="Symbol" w:eastAsia="Times New Roman" w:hAnsi="Symbol" w:cs="Times New Roman"/>
          <w:w w:val="80"/>
          <w:sz w:val="29"/>
          <w:lang w:eastAsia="en-US"/>
        </w:rPr>
        <w:t></w:t>
      </w:r>
      <w:r w:rsidRPr="000C128F">
        <w:rPr>
          <w:rFonts w:ascii="Times New Roman" w:eastAsia="Times New Roman" w:hAnsi="Times New Roman" w:cs="Times New Roman"/>
          <w:spacing w:val="-8"/>
          <w:w w:val="80"/>
          <w:sz w:val="29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pacing w:val="-10"/>
          <w:w w:val="80"/>
          <w:sz w:val="28"/>
          <w:lang w:eastAsia="en-US"/>
        </w:rPr>
        <w:t>.</w:t>
      </w:r>
    </w:p>
    <w:p w:rsidR="000C128F" w:rsidRDefault="000C128F" w:rsidP="000C128F">
      <w:pPr>
        <w:spacing w:after="0"/>
        <w:ind w:left="284" w:right="36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точке </w:t>
      </w:r>
      <w:proofErr w:type="gramStart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« а</w:t>
      </w:r>
      <w:proofErr w:type="gram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» все примесные атомы оказываются ионизированными. Концентрация свободных носителей с дальнейшим ростом температуры остаётся постоянной и равной концентрации примесных атомов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1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или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2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а, следовательно, и удельная проводимость не изменяется с температуры. На графике такому положению соответствует </w:t>
      </w:r>
      <w:proofErr w:type="gramStart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участок</w:t>
      </w:r>
      <w:proofErr w:type="gram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а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б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. Однако, если в диапазоне температур 1/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Т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S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- 1/</w:t>
      </w:r>
      <w:proofErr w:type="spellStart"/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Т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i</w:t>
      </w:r>
      <w:proofErr w:type="spell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подвижность с ростом температуры изменяется, то удельная проводимость будет либо уменьшаться - </w:t>
      </w:r>
      <w:proofErr w:type="gramStart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участок</w:t>
      </w:r>
      <w:proofErr w:type="gram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а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в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, либо увеличиваться – участок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а – г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, в зависимости от того какой механизм рассеяния носителей преобладает или доминирует</w:t>
      </w:r>
      <w:r w:rsidRPr="000C128F">
        <w:rPr>
          <w:rFonts w:ascii="Times New Roman" w:eastAsia="Times New Roman" w:hAnsi="Times New Roman" w:cs="Times New Roman"/>
          <w:lang w:eastAsia="en-US"/>
        </w:rPr>
        <w:t>.</w:t>
      </w:r>
    </w:p>
    <w:p w:rsidR="000C128F" w:rsidRPr="000C128F" w:rsidRDefault="000C128F" w:rsidP="000C128F">
      <w:pPr>
        <w:widowControl w:val="0"/>
        <w:autoSpaceDE w:val="0"/>
        <w:autoSpaceDN w:val="0"/>
        <w:spacing w:before="77" w:after="0" w:line="240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Поскольку температуры истощения примеси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Т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S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достаточно низкие (100…150) K, а температуры </w:t>
      </w:r>
      <w:proofErr w:type="spellStart"/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i</w:t>
      </w:r>
      <w:proofErr w:type="spell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перехода к собственной проводимости очень высокие (400…500) К, то в этом интервале температур обычно удельная проводимость слегка увеличивается за счёт роста подвижности, а затем уменьшается из-за рассеяния носителей на тепловых колебаниях решётки, приводящих к уменьшению подвижности.</w:t>
      </w:r>
    </w:p>
    <w:p w:rsidR="000C128F" w:rsidRPr="000C128F" w:rsidRDefault="000C128F" w:rsidP="000C128F">
      <w:pPr>
        <w:widowControl w:val="0"/>
        <w:autoSpaceDE w:val="0"/>
        <w:autoSpaceDN w:val="0"/>
        <w:spacing w:before="54" w:after="0" w:line="242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 достижении температуры </w:t>
      </w:r>
      <w:proofErr w:type="spellStart"/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i</w:t>
      </w:r>
      <w:proofErr w:type="spell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начинается генерация собственных носителей заряда, поэтому концентрация свободных носителей увеличивается</w:t>
      </w:r>
      <w:r w:rsidRPr="000C128F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и, следовательно, растет удельная проводимость. Поскольку рост концентрации идёт по экспоненциальному закону, наклон прямой собственной проводимости (участок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б-г-б*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 пропорционален </w:t>
      </w:r>
      <w:r w:rsidRPr="000C128F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Е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g</w:t>
      </w:r>
      <w:proofErr w:type="spell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, причём</w:t>
      </w:r>
    </w:p>
    <w:p w:rsidR="000C128F" w:rsidRPr="000C128F" w:rsidRDefault="000C128F" w:rsidP="000C128F">
      <w:pPr>
        <w:widowControl w:val="0"/>
        <w:autoSpaceDE w:val="0"/>
        <w:autoSpaceDN w:val="0"/>
        <w:spacing w:after="0" w:line="347" w:lineRule="exact"/>
        <w:ind w:left="4882" w:hanging="1054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proofErr w:type="spellStart"/>
      <w:proofErr w:type="gramStart"/>
      <w:r w:rsidRPr="000C128F">
        <w:rPr>
          <w:rFonts w:ascii="Times New Roman" w:eastAsia="Times New Roman" w:hAnsi="Times New Roman" w:cs="Times New Roman"/>
          <w:i/>
          <w:sz w:val="28"/>
          <w:lang w:eastAsia="en-US"/>
        </w:rPr>
        <w:t>tg</w:t>
      </w:r>
      <w:proofErr w:type="spellEnd"/>
      <w:r w:rsidRPr="000C128F">
        <w:rPr>
          <w:rFonts w:ascii="Symbol" w:eastAsia="Times New Roman" w:hAnsi="Symbol" w:cs="Times New Roman"/>
          <w:sz w:val="29"/>
          <w:lang w:eastAsia="en-US"/>
        </w:rPr>
        <w:t></w:t>
      </w:r>
      <w:r w:rsidRPr="000C128F">
        <w:rPr>
          <w:rFonts w:ascii="Times New Roman" w:eastAsia="Times New Roman" w:hAnsi="Times New Roman" w:cs="Times New Roman"/>
          <w:spacing w:val="-10"/>
          <w:sz w:val="29"/>
          <w:lang w:eastAsia="en-US"/>
        </w:rPr>
        <w:t xml:space="preserve"> </w:t>
      </w:r>
      <w:r w:rsidRPr="000C128F">
        <w:rPr>
          <w:rFonts w:ascii="Symbol" w:eastAsia="Times New Roman" w:hAnsi="Symbol" w:cs="Times New Roman"/>
          <w:sz w:val="28"/>
          <w:lang w:eastAsia="en-US"/>
        </w:rPr>
        <w:t></w:t>
      </w:r>
      <w:r w:rsidRPr="000C128F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0C128F">
        <w:rPr>
          <w:rFonts w:ascii="Symbol" w:eastAsia="Times New Roman" w:hAnsi="Symbol" w:cs="Times New Roman"/>
          <w:sz w:val="28"/>
          <w:lang w:eastAsia="en-US"/>
        </w:rPr>
        <w:t></w:t>
      </w:r>
      <w:proofErr w:type="spellStart"/>
      <w:r w:rsidRPr="000C128F">
        <w:rPr>
          <w:rFonts w:ascii="Times New Roman" w:eastAsia="Times New Roman" w:hAnsi="Times New Roman" w:cs="Times New Roman"/>
          <w:i/>
          <w:sz w:val="28"/>
          <w:lang w:eastAsia="en-US"/>
        </w:rPr>
        <w:t>E</w:t>
      </w:r>
      <w:r w:rsidRPr="000C128F">
        <w:rPr>
          <w:rFonts w:ascii="Times New Roman" w:eastAsia="Times New Roman" w:hAnsi="Times New Roman" w:cs="Times New Roman"/>
          <w:sz w:val="28"/>
          <w:lang w:eastAsia="en-US"/>
        </w:rPr>
        <w:t>g</w:t>
      </w:r>
      <w:proofErr w:type="spellEnd"/>
      <w:proofErr w:type="gramEnd"/>
      <w:r w:rsidRPr="000C128F">
        <w:rPr>
          <w:rFonts w:ascii="Times New Roman" w:eastAsia="Times New Roman" w:hAnsi="Times New Roman" w:cs="Times New Roman"/>
          <w:spacing w:val="-25"/>
          <w:sz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pacing w:val="-12"/>
          <w:sz w:val="28"/>
          <w:lang w:eastAsia="en-US"/>
        </w:rPr>
        <w:t>.</w:t>
      </w:r>
    </w:p>
    <w:p w:rsidR="000C128F" w:rsidRPr="000C128F" w:rsidRDefault="000C128F" w:rsidP="000C128F">
      <w:pPr>
        <w:widowControl w:val="0"/>
        <w:autoSpaceDE w:val="0"/>
        <w:autoSpaceDN w:val="0"/>
        <w:spacing w:before="4" w:after="0" w:line="247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Изменение концентрации примесных атомов приводит к параллельному смещению графика, что показано пунктирной линией, для которой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proofErr w:type="gramStart"/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2</w:t>
      </w:r>
      <w:r w:rsidRPr="000C128F">
        <w:rPr>
          <w:rFonts w:ascii="Times New Roman" w:eastAsia="Times New Roman" w:hAnsi="Times New Roman" w:cs="Times New Roman"/>
          <w:spacing w:val="-16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&gt;</w:t>
      </w:r>
      <w:proofErr w:type="gram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1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0C128F" w:rsidRPr="000C128F" w:rsidRDefault="000C128F" w:rsidP="000C128F">
      <w:pPr>
        <w:widowControl w:val="0"/>
        <w:autoSpaceDE w:val="0"/>
        <w:autoSpaceDN w:val="0"/>
        <w:spacing w:after="0" w:line="247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Следует подчеркнуть, что диапазон рабочих температур приборов находится между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Т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S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proofErr w:type="spellStart"/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i</w:t>
      </w:r>
      <w:proofErr w:type="spellEnd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Поэтому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концентрации</w:t>
      </w:r>
      <w:r w:rsidRPr="000C128F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свободных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носителей,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0C128F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значит и удельная проводимость, будут определяться только количеством примесных атомов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Pr="000C128F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N</w:t>
      </w:r>
      <w:r w:rsidRPr="000C128F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А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или, как принято говорить, уровнем легирования примеси.</w:t>
      </w:r>
    </w:p>
    <w:p w:rsidR="000C128F" w:rsidRPr="000C128F" w:rsidRDefault="000C128F" w:rsidP="000C128F">
      <w:pPr>
        <w:widowControl w:val="0"/>
        <w:autoSpaceDE w:val="0"/>
        <w:autoSpaceDN w:val="0"/>
        <w:spacing w:after="0" w:line="322" w:lineRule="exact"/>
        <w:ind w:left="284" w:right="283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Следовательно,</w:t>
      </w:r>
      <w:r w:rsidRPr="000C128F">
        <w:rPr>
          <w:rFonts w:ascii="Times New Roman" w:eastAsia="Times New Roman" w:hAnsi="Times New Roman" w:cs="Times New Roman"/>
          <w:spacing w:val="71"/>
          <w:sz w:val="28"/>
          <w:szCs w:val="28"/>
          <w:lang w:eastAsia="en-US"/>
        </w:rPr>
        <w:t xml:space="preserve"> </w:t>
      </w:r>
      <w:proofErr w:type="gramStart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величину</w:t>
      </w:r>
      <w:r w:rsidRPr="000C128F">
        <w:rPr>
          <w:rFonts w:ascii="Times New Roman" w:eastAsia="Times New Roman" w:hAnsi="Times New Roman" w:cs="Times New Roman"/>
          <w:spacing w:val="71"/>
          <w:sz w:val="28"/>
          <w:szCs w:val="28"/>
          <w:lang w:eastAsia="en-US"/>
        </w:rPr>
        <w:t xml:space="preserve"> </w:t>
      </w:r>
      <w:r w:rsidRPr="000C128F">
        <w:rPr>
          <w:rFonts w:ascii="Symbol" w:eastAsia="Times New Roman" w:hAnsi="Symbol" w:cs="Times New Roman"/>
          <w:sz w:val="29"/>
          <w:szCs w:val="28"/>
          <w:lang w:eastAsia="en-US"/>
        </w:rPr>
        <w:t></w:t>
      </w:r>
      <w:r w:rsidRPr="000C128F">
        <w:rPr>
          <w:rFonts w:ascii="Times New Roman" w:eastAsia="Times New Roman" w:hAnsi="Times New Roman" w:cs="Times New Roman"/>
          <w:spacing w:val="68"/>
          <w:sz w:val="29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можно</w:t>
      </w:r>
      <w:proofErr w:type="gramEnd"/>
      <w:r w:rsidRPr="000C128F">
        <w:rPr>
          <w:rFonts w:ascii="Times New Roman" w:eastAsia="Times New Roman" w:hAnsi="Times New Roman" w:cs="Times New Roman"/>
          <w:spacing w:val="71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варьировать</w:t>
      </w:r>
      <w:r w:rsidRPr="000C128F">
        <w:rPr>
          <w:rFonts w:ascii="Times New Roman" w:eastAsia="Times New Roman" w:hAnsi="Times New Roman" w:cs="Times New Roman"/>
          <w:spacing w:val="71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0C128F">
        <w:rPr>
          <w:rFonts w:ascii="Times New Roman" w:eastAsia="Times New Roman" w:hAnsi="Times New Roman" w:cs="Times New Roman"/>
          <w:spacing w:val="7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широких</w:t>
      </w:r>
      <w:r w:rsidRPr="000C128F">
        <w:rPr>
          <w:rFonts w:ascii="Times New Roman" w:eastAsia="Times New Roman" w:hAnsi="Times New Roman" w:cs="Times New Roman"/>
          <w:spacing w:val="71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пределах</w:t>
      </w:r>
      <w:r w:rsidRPr="000C128F">
        <w:rPr>
          <w:rFonts w:ascii="Times New Roman" w:eastAsia="Times New Roman" w:hAnsi="Times New Roman" w:cs="Times New Roman"/>
          <w:spacing w:val="7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в </w:t>
      </w:r>
      <w:bookmarkStart w:id="3" w:name="4..5._Описание_лабораторной_установки"/>
      <w:bookmarkEnd w:id="3"/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процессе</w:t>
      </w:r>
      <w:r w:rsidRPr="000C128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изготовления</w:t>
      </w:r>
      <w:r w:rsidRPr="000C128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полупроводниковых</w:t>
      </w:r>
      <w:r w:rsidRPr="000C128F">
        <w:rPr>
          <w:rFonts w:ascii="Times New Roman" w:eastAsia="Times New Roman" w:hAnsi="Times New Roman" w:cs="Times New Roman"/>
          <w:spacing w:val="-15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приборов</w:t>
      </w:r>
      <w:r w:rsidRPr="000C128F">
        <w:rPr>
          <w:rFonts w:ascii="Times New Roman" w:eastAsia="Times New Roman" w:hAnsi="Times New Roman" w:cs="Times New Roman"/>
          <w:spacing w:val="-17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0C128F">
        <w:rPr>
          <w:rFonts w:ascii="Times New Roman" w:eastAsia="Times New Roman" w:hAnsi="Times New Roman" w:cs="Times New Roman"/>
          <w:spacing w:val="-18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структур.</w:t>
      </w:r>
    </w:p>
    <w:p w:rsidR="000C128F" w:rsidRDefault="000C128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128F" w:rsidRPr="000C128F" w:rsidRDefault="000C128F" w:rsidP="000C128F">
      <w:pPr>
        <w:widowControl w:val="0"/>
        <w:tabs>
          <w:tab w:val="left" w:pos="692"/>
          <w:tab w:val="left" w:pos="1266"/>
        </w:tabs>
        <w:autoSpaceDE w:val="0"/>
        <w:autoSpaceDN w:val="0"/>
        <w:spacing w:before="1" w:after="0" w:line="240" w:lineRule="auto"/>
        <w:ind w:left="692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8"/>
          <w:lang w:eastAsia="en-US"/>
        </w:rPr>
      </w:pPr>
      <w:r w:rsidRPr="000C128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Описание</w:t>
      </w:r>
      <w:r w:rsidRPr="000C128F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лабораторной</w:t>
      </w:r>
      <w:r w:rsidRPr="000C128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0C128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установки</w:t>
      </w:r>
    </w:p>
    <w:p w:rsidR="000C128F" w:rsidRPr="000C128F" w:rsidRDefault="000C128F" w:rsidP="000C128F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0C128F" w:rsidRPr="000C128F" w:rsidRDefault="000C128F" w:rsidP="000C128F">
      <w:pPr>
        <w:spacing w:after="0"/>
        <w:ind w:left="426" w:right="283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0C128F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проведения экспериментальных измерений используется установка, функциональная схема которой приведена на рис.4.6</w:t>
      </w:r>
    </w:p>
    <w:p w:rsidR="000C128F" w:rsidRDefault="00131B0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70F40A3B" wp14:editId="080ACA1F">
            <wp:extent cx="4858247" cy="2202295"/>
            <wp:effectExtent l="0" t="0" r="0" b="762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38162" cy="2238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28F" w:rsidRDefault="00131B0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31B08">
        <w:rPr>
          <w:rFonts w:ascii="Times New Roman" w:hAnsi="Times New Roman" w:cs="Times New Roman"/>
          <w:sz w:val="28"/>
          <w:szCs w:val="28"/>
        </w:rPr>
        <w:t>Рис.4.6. Функциональная схема лабораторной установки</w:t>
      </w:r>
    </w:p>
    <w:p w:rsidR="000C128F" w:rsidRDefault="000C128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1B08" w:rsidRPr="00131B08" w:rsidRDefault="00131B08" w:rsidP="00131B08">
      <w:pPr>
        <w:widowControl w:val="0"/>
        <w:autoSpaceDE w:val="0"/>
        <w:autoSpaceDN w:val="0"/>
        <w:spacing w:before="59" w:after="0" w:line="240" w:lineRule="auto"/>
        <w:ind w:left="82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131B08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функциональной</w:t>
      </w:r>
      <w:r w:rsidRPr="00131B08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схеме</w:t>
      </w:r>
      <w:r w:rsidRPr="00131B08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обозначены:</w:t>
      </w:r>
    </w:p>
    <w:p w:rsidR="00131B08" w:rsidRPr="00131B08" w:rsidRDefault="00131B08" w:rsidP="00131B08">
      <w:pPr>
        <w:widowControl w:val="0"/>
        <w:autoSpaceDE w:val="0"/>
        <w:autoSpaceDN w:val="0"/>
        <w:spacing w:before="5" w:after="0" w:line="242" w:lineRule="auto"/>
        <w:ind w:left="822" w:right="496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РТ</w:t>
      </w:r>
      <w:r w:rsidRPr="00131B08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131B08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регулятор</w:t>
      </w:r>
      <w:r w:rsidRPr="00131B08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температуры; Т – термостат;</w:t>
      </w:r>
    </w:p>
    <w:p w:rsidR="00131B08" w:rsidRPr="00131B08" w:rsidRDefault="00131B08" w:rsidP="00131B08">
      <w:pPr>
        <w:widowControl w:val="0"/>
        <w:autoSpaceDE w:val="0"/>
        <w:autoSpaceDN w:val="0"/>
        <w:spacing w:before="1" w:after="0" w:line="240" w:lineRule="auto"/>
        <w:ind w:left="82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1B0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О-образец;</w:t>
      </w:r>
    </w:p>
    <w:p w:rsidR="00131B08" w:rsidRDefault="00131B08" w:rsidP="00131B08">
      <w:pPr>
        <w:widowControl w:val="0"/>
        <w:autoSpaceDE w:val="0"/>
        <w:autoSpaceDN w:val="0"/>
        <w:spacing w:before="5" w:after="0" w:line="242" w:lineRule="auto"/>
        <w:ind w:left="822" w:right="52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ТП</w:t>
      </w:r>
      <w:r w:rsidRPr="00131B08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–</w:t>
      </w:r>
      <w:r w:rsidRPr="00131B0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термопара,</w:t>
      </w:r>
      <w:r w:rsidRPr="00131B08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позволяющая</w:t>
      </w:r>
      <w:r w:rsidRPr="00131B08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олировать</w:t>
      </w:r>
      <w:r w:rsidRPr="00131B08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температуру</w:t>
      </w:r>
      <w:r w:rsidRPr="00131B0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131B08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термостате;</w:t>
      </w:r>
    </w:p>
    <w:p w:rsidR="00131B08" w:rsidRPr="00131B08" w:rsidRDefault="00131B08" w:rsidP="00131B08">
      <w:pPr>
        <w:widowControl w:val="0"/>
        <w:autoSpaceDE w:val="0"/>
        <w:autoSpaceDN w:val="0"/>
        <w:spacing w:before="5" w:after="0" w:line="242" w:lineRule="auto"/>
        <w:ind w:left="822" w:right="52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Н - нагреватель;</w:t>
      </w:r>
    </w:p>
    <w:p w:rsidR="00131B08" w:rsidRDefault="00131B08" w:rsidP="00131B08">
      <w:pPr>
        <w:widowControl w:val="0"/>
        <w:autoSpaceDE w:val="0"/>
        <w:autoSpaceDN w:val="0"/>
        <w:spacing w:before="1" w:after="0" w:line="242" w:lineRule="auto"/>
        <w:ind w:left="822" w:right="42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ИП</w:t>
      </w:r>
      <w:r w:rsidRPr="00131B08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 w:rsidRPr="00131B0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измерительный</w:t>
      </w:r>
      <w:r w:rsidRPr="00131B0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прибор</w:t>
      </w:r>
      <w:r w:rsidRPr="00131B08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</w:t>
      </w:r>
      <w:r w:rsidRPr="00131B0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измерения</w:t>
      </w:r>
      <w:r w:rsidRPr="00131B08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сопротивления</w:t>
      </w:r>
      <w:r w:rsidRPr="00131B08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образцов; </w:t>
      </w:r>
    </w:p>
    <w:p w:rsidR="00131B08" w:rsidRPr="00131B08" w:rsidRDefault="00131B08" w:rsidP="00131B08">
      <w:pPr>
        <w:widowControl w:val="0"/>
        <w:autoSpaceDE w:val="0"/>
        <w:autoSpaceDN w:val="0"/>
        <w:spacing w:before="1" w:after="0" w:line="242" w:lineRule="auto"/>
        <w:ind w:left="822" w:right="751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31B08">
        <w:rPr>
          <w:rFonts w:ascii="Times New Roman" w:eastAsia="Times New Roman" w:hAnsi="Times New Roman" w:cs="Times New Roman"/>
          <w:sz w:val="28"/>
          <w:szCs w:val="28"/>
          <w:lang w:eastAsia="en-US"/>
        </w:rPr>
        <w:t>СК – схема коммутации.</w:t>
      </w:r>
    </w:p>
    <w:p w:rsidR="0007387B" w:rsidRPr="0007387B" w:rsidRDefault="0007387B" w:rsidP="0007387B">
      <w:pPr>
        <w:widowControl w:val="0"/>
        <w:autoSpaceDE w:val="0"/>
        <w:autoSpaceDN w:val="0"/>
        <w:spacing w:before="2" w:after="0" w:line="242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качестве регулятора температуры используется промышленный прибор РТ-49А. Он позволяет плавно устанавливать требуемую температуру образца в термостате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диапазоне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0-200°С.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Она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устанавливается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07387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помощью</w:t>
      </w:r>
      <w:r w:rsidRPr="0007387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регулятора</w:t>
      </w:r>
      <w:r w:rsidRPr="0007387B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со шкалой на лицевой панели прибора. Когда температура в термостате достигает установленного значения, напряжение от термопары ТП становится равным значению напряжения, установленного регулятором прибора и соответствующего требуемой температуре. В момент равенства этих напряжений от схемы сравнения прибора РТ-49А поступает сигнал, отключающий нагреватель Н от сети и включающий красную сигнальную лампочку. Это говорит о том, что температура в термостате достигла установленного на шкале регулятора значения температуры.</w:t>
      </w:r>
    </w:p>
    <w:p w:rsidR="0007387B" w:rsidRPr="0007387B" w:rsidRDefault="0007387B" w:rsidP="0007387B">
      <w:pPr>
        <w:widowControl w:val="0"/>
        <w:autoSpaceDE w:val="0"/>
        <w:autoSpaceDN w:val="0"/>
        <w:spacing w:before="9" w:after="0" w:line="242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После автоматического отключения нагревателя термостат начинает медленно охлаждаться, и при некоторой температуре нагреватель включится автоматически. Таким образом, прибор РТ-49А регулирует температуру в термостате относительно установленного значения с точностью ± 0,5 </w:t>
      </w:r>
      <w:r w:rsidRPr="0007387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0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С.</w:t>
      </w:r>
    </w:p>
    <w:p w:rsidR="0007387B" w:rsidRPr="0007387B" w:rsidRDefault="0007387B" w:rsidP="0007387B">
      <w:pPr>
        <w:widowControl w:val="0"/>
        <w:autoSpaceDE w:val="0"/>
        <w:autoSpaceDN w:val="0"/>
        <w:spacing w:before="3" w:after="0" w:line="242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момент загорания красной сигнальной лампочки необходимо измерить сопротивление образцов, помещенных в термостат, соответствующее заданной температуре. Для этой цели используется цифровой </w:t>
      </w:r>
      <w:proofErr w:type="spellStart"/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амперовольтметр</w:t>
      </w:r>
      <w:proofErr w:type="spellEnd"/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типа Щ4313. Он автоматически контролирует изменение сопротивления с изменением температуры и позволяет измерять его значение в диапазоне 200 Ом – 20 МОм, что вполне достаточно для условий эксперимента.</w:t>
      </w:r>
    </w:p>
    <w:p w:rsidR="0007387B" w:rsidRPr="0007387B" w:rsidRDefault="0007387B" w:rsidP="0007387B">
      <w:pPr>
        <w:widowControl w:val="0"/>
        <w:autoSpaceDE w:val="0"/>
        <w:autoSpaceDN w:val="0"/>
        <w:spacing w:before="17" w:after="0" w:line="254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Поскольку нагреватель отключается на заданной температуре, а термостат поддерживает ее значение некоторое время, этого достаточно для измерения сопротивления нескольких образцов. С помощью схемы коммутации и кнопочного переключателя на лицевой панели лабораторной установки</w:t>
      </w:r>
      <w:r w:rsidRPr="0007387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образцы поочередно подключают к измерительному прибору, что позволяет регистрировать величину их сопротивлений при фиксированной температуре.</w:t>
      </w:r>
    </w:p>
    <w:p w:rsidR="0007387B" w:rsidRPr="0007387B" w:rsidRDefault="0007387B" w:rsidP="0007387B">
      <w:pPr>
        <w:widowControl w:val="0"/>
        <w:autoSpaceDE w:val="0"/>
        <w:autoSpaceDN w:val="0"/>
        <w:spacing w:after="0" w:line="254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окончании измерения сопротивлений образцов регулятором вновь устанавливается новое значение температуры на приборе РТ-49А. При этом автоматически включается нагреватель, в результате чего растет температура в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термостате.</w:t>
      </w:r>
    </w:p>
    <w:p w:rsidR="0007387B" w:rsidRPr="0007387B" w:rsidRDefault="0007387B" w:rsidP="0007387B">
      <w:pPr>
        <w:widowControl w:val="0"/>
        <w:autoSpaceDE w:val="0"/>
        <w:autoSpaceDN w:val="0"/>
        <w:spacing w:after="0" w:line="304" w:lineRule="exact"/>
        <w:ind w:left="284" w:right="283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07387B">
        <w:rPr>
          <w:rFonts w:ascii="Times New Roman" w:eastAsia="Times New Roman" w:hAnsi="Times New Roman" w:cs="Times New Roman"/>
          <w:spacing w:val="78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качестве</w:t>
      </w:r>
      <w:r w:rsidRPr="0007387B">
        <w:rPr>
          <w:rFonts w:ascii="Times New Roman" w:eastAsia="Times New Roman" w:hAnsi="Times New Roman" w:cs="Times New Roman"/>
          <w:spacing w:val="45"/>
          <w:w w:val="150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нагревателя</w:t>
      </w:r>
      <w:r w:rsidRPr="0007387B">
        <w:rPr>
          <w:rFonts w:ascii="Times New Roman" w:eastAsia="Times New Roman" w:hAnsi="Times New Roman" w:cs="Times New Roman"/>
          <w:spacing w:val="45"/>
          <w:w w:val="150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07387B">
        <w:rPr>
          <w:rFonts w:ascii="Times New Roman" w:eastAsia="Times New Roman" w:hAnsi="Times New Roman" w:cs="Times New Roman"/>
          <w:spacing w:val="79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лабораторной</w:t>
      </w:r>
      <w:r w:rsidRPr="0007387B">
        <w:rPr>
          <w:rFonts w:ascii="Times New Roman" w:eastAsia="Times New Roman" w:hAnsi="Times New Roman" w:cs="Times New Roman"/>
          <w:spacing w:val="79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установке</w:t>
      </w:r>
      <w:r w:rsidRPr="0007387B">
        <w:rPr>
          <w:rFonts w:ascii="Times New Roman" w:eastAsia="Times New Roman" w:hAnsi="Times New Roman" w:cs="Times New Roman"/>
          <w:spacing w:val="79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используется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стандартный пальчиковый нагревательный элемент, питающийся от промышленной</w:t>
      </w:r>
      <w:r w:rsidRPr="0007387B">
        <w:rPr>
          <w:rFonts w:ascii="Times New Roman" w:eastAsia="Times New Roman" w:hAnsi="Times New Roman" w:cs="Times New Roman"/>
          <w:spacing w:val="4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сети</w:t>
      </w:r>
      <w:r w:rsidRPr="0007387B">
        <w:rPr>
          <w:rFonts w:ascii="Times New Roman" w:eastAsia="Times New Roman" w:hAnsi="Times New Roman" w:cs="Times New Roman"/>
          <w:spacing w:val="4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07387B">
        <w:rPr>
          <w:rFonts w:ascii="Times New Roman" w:eastAsia="Times New Roman" w:hAnsi="Times New Roman" w:cs="Times New Roman"/>
          <w:spacing w:val="4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обеспечивающий</w:t>
      </w:r>
      <w:r w:rsidRPr="0007387B">
        <w:rPr>
          <w:rFonts w:ascii="Times New Roman" w:eastAsia="Times New Roman" w:hAnsi="Times New Roman" w:cs="Times New Roman"/>
          <w:spacing w:val="44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постепенный</w:t>
      </w:r>
      <w:r w:rsidRPr="0007387B">
        <w:rPr>
          <w:rFonts w:ascii="Times New Roman" w:eastAsia="Times New Roman" w:hAnsi="Times New Roman" w:cs="Times New Roman"/>
          <w:spacing w:val="4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подъем</w:t>
      </w:r>
      <w:r w:rsidRPr="0007387B">
        <w:rPr>
          <w:rFonts w:ascii="Times New Roman" w:eastAsia="Times New Roman" w:hAnsi="Times New Roman" w:cs="Times New Roman"/>
          <w:spacing w:val="44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температуры</w:t>
      </w:r>
      <w:r w:rsidRPr="0007387B">
        <w:rPr>
          <w:rFonts w:ascii="Times New Roman" w:eastAsia="Times New Roman" w:hAnsi="Times New Roman" w:cs="Times New Roman"/>
          <w:spacing w:val="45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в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термостате от 20 до 120 </w:t>
      </w:r>
      <w:r w:rsidRPr="0007387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0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С. Согласно проведенным расчетам и требованиям техники безопасности и надежности работы установки, для проведения эксперимента достаточно диапазона температур 20 – 65 </w:t>
      </w:r>
      <w:r w:rsidRPr="0007387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0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С.</w:t>
      </w:r>
    </w:p>
    <w:p w:rsidR="0007387B" w:rsidRPr="0007387B" w:rsidRDefault="0007387B" w:rsidP="0007387B">
      <w:pPr>
        <w:widowControl w:val="0"/>
        <w:autoSpaceDE w:val="0"/>
        <w:autoSpaceDN w:val="0"/>
        <w:spacing w:before="3" w:after="0" w:line="242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Схема коммутации обеспечивает включение питания и выключение приборов, используемых в лабораторной установке, включение световой сигнализации работы установки и переключение образцов в процессе </w:t>
      </w:r>
      <w:bookmarkStart w:id="4" w:name="4.6._Методика_выполнения_лабораторной_ра"/>
      <w:bookmarkEnd w:id="4"/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измерения.</w:t>
      </w:r>
    </w:p>
    <w:p w:rsidR="00131B08" w:rsidRDefault="00131B0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387B" w:rsidRPr="0007387B" w:rsidRDefault="0007387B" w:rsidP="0007387B">
      <w:pPr>
        <w:widowControl w:val="0"/>
        <w:tabs>
          <w:tab w:val="left" w:pos="2750"/>
        </w:tabs>
        <w:autoSpaceDE w:val="0"/>
        <w:autoSpaceDN w:val="0"/>
        <w:spacing w:after="0" w:line="240" w:lineRule="auto"/>
        <w:ind w:left="2750" w:hanging="90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Методика</w:t>
      </w:r>
      <w:r w:rsidRPr="0007387B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выполнения</w:t>
      </w:r>
      <w:r w:rsidRPr="0007387B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лабораторной</w:t>
      </w:r>
      <w:r w:rsidRPr="0007387B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работы</w:t>
      </w:r>
    </w:p>
    <w:p w:rsidR="0007387B" w:rsidRPr="0007387B" w:rsidRDefault="0007387B" w:rsidP="0007387B">
      <w:pPr>
        <w:widowControl w:val="0"/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07387B" w:rsidRPr="0007387B" w:rsidRDefault="0007387B" w:rsidP="00FD5CA1">
      <w:pPr>
        <w:widowControl w:val="0"/>
        <w:autoSpaceDE w:val="0"/>
        <w:autoSpaceDN w:val="0"/>
        <w:spacing w:before="1" w:after="0" w:line="252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Проведя</w:t>
      </w:r>
      <w:r w:rsidRPr="0007387B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предварительную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подготовку,</w:t>
      </w:r>
      <w:r w:rsidRPr="0007387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07387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разрешения</w:t>
      </w:r>
      <w:r w:rsidRPr="0007387B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преподавателя можно приступить к выполнению лабораторной работы.</w:t>
      </w:r>
    </w:p>
    <w:p w:rsidR="0007387B" w:rsidRPr="0007387B" w:rsidRDefault="0007387B" w:rsidP="00FD5CA1">
      <w:pPr>
        <w:widowControl w:val="0"/>
        <w:tabs>
          <w:tab w:val="left" w:pos="2508"/>
          <w:tab w:val="left" w:pos="5154"/>
          <w:tab w:val="left" w:pos="6686"/>
          <w:tab w:val="left" w:pos="7860"/>
          <w:tab w:val="left" w:pos="9759"/>
        </w:tabs>
        <w:autoSpaceDE w:val="0"/>
        <w:autoSpaceDN w:val="0"/>
        <w:spacing w:after="0" w:line="242" w:lineRule="auto"/>
        <w:ind w:left="254" w:right="31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Проведение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экспериментальных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измерений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следует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осуществлять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в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следующем порядке:</w:t>
      </w:r>
    </w:p>
    <w:p w:rsidR="0007387B" w:rsidRPr="0007387B" w:rsidRDefault="0007387B" w:rsidP="00FD5CA1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spacing w:after="0" w:line="240" w:lineRule="auto"/>
        <w:ind w:left="963" w:hanging="396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lang w:eastAsia="en-US"/>
        </w:rPr>
        <w:t>включить</w:t>
      </w:r>
      <w:r w:rsidRPr="0007387B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установку</w:t>
      </w:r>
      <w:r w:rsidRPr="0007387B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и</w:t>
      </w:r>
      <w:r w:rsidRPr="0007387B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убедиться,</w:t>
      </w:r>
      <w:r w:rsidRPr="0007387B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что</w:t>
      </w:r>
      <w:r w:rsidRPr="0007387B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все</w:t>
      </w:r>
      <w:r w:rsidRPr="0007387B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приборы</w:t>
      </w:r>
      <w:r w:rsidRPr="0007387B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подключены</w:t>
      </w:r>
      <w:r w:rsidRPr="0007387B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к</w:t>
      </w:r>
      <w:r w:rsidRPr="0007387B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lang w:eastAsia="en-US"/>
        </w:rPr>
        <w:t>сети;</w:t>
      </w:r>
    </w:p>
    <w:p w:rsidR="0007387B" w:rsidRPr="0007387B" w:rsidRDefault="0007387B" w:rsidP="00FD5CA1">
      <w:pPr>
        <w:widowControl w:val="0"/>
        <w:numPr>
          <w:ilvl w:val="0"/>
          <w:numId w:val="4"/>
        </w:numPr>
        <w:tabs>
          <w:tab w:val="left" w:pos="567"/>
          <w:tab w:val="left" w:pos="851"/>
        </w:tabs>
        <w:autoSpaceDE w:val="0"/>
        <w:autoSpaceDN w:val="0"/>
        <w:spacing w:before="1" w:after="0" w:line="240" w:lineRule="auto"/>
        <w:ind w:firstLine="313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>у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становить</w:t>
      </w:r>
      <w:r w:rsidRPr="0007387B">
        <w:rPr>
          <w:rFonts w:ascii="Times New Roman" w:eastAsia="Times New Roman" w:hAnsi="Times New Roman" w:cs="Times New Roman"/>
          <w:spacing w:val="26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регулятор</w:t>
      </w:r>
      <w:r w:rsidRPr="0007387B">
        <w:rPr>
          <w:rFonts w:ascii="Times New Roman" w:eastAsia="Times New Roman" w:hAnsi="Times New Roman" w:cs="Times New Roman"/>
          <w:spacing w:val="27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температуры</w:t>
      </w:r>
      <w:r w:rsidRPr="0007387B">
        <w:rPr>
          <w:rFonts w:ascii="Times New Roman" w:eastAsia="Times New Roman" w:hAnsi="Times New Roman" w:cs="Times New Roman"/>
          <w:spacing w:val="27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07387B">
        <w:rPr>
          <w:rFonts w:ascii="Times New Roman" w:eastAsia="Times New Roman" w:hAnsi="Times New Roman" w:cs="Times New Roman"/>
          <w:spacing w:val="26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20°С</w:t>
      </w:r>
      <w:r w:rsidRPr="0007387B">
        <w:rPr>
          <w:rFonts w:ascii="Times New Roman" w:eastAsia="Times New Roman" w:hAnsi="Times New Roman" w:cs="Times New Roman"/>
          <w:spacing w:val="27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по</w:t>
      </w:r>
      <w:r w:rsidRPr="0007387B">
        <w:rPr>
          <w:rFonts w:ascii="Times New Roman" w:eastAsia="Times New Roman" w:hAnsi="Times New Roman" w:cs="Times New Roman"/>
          <w:spacing w:val="27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шкале</w:t>
      </w:r>
      <w:r w:rsidRPr="0007387B">
        <w:rPr>
          <w:rFonts w:ascii="Times New Roman" w:eastAsia="Times New Roman" w:hAnsi="Times New Roman" w:cs="Times New Roman"/>
          <w:spacing w:val="27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регулятора</w:t>
      </w:r>
    </w:p>
    <w:p w:rsidR="0007387B" w:rsidRPr="0007387B" w:rsidRDefault="0007387B" w:rsidP="00FD5CA1">
      <w:pPr>
        <w:widowControl w:val="0"/>
        <w:tabs>
          <w:tab w:val="left" w:pos="567"/>
          <w:tab w:val="left" w:pos="851"/>
        </w:tabs>
        <w:autoSpaceDE w:val="0"/>
        <w:autoSpaceDN w:val="0"/>
        <w:spacing w:before="1"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pacing w:val="-5"/>
          <w:sz w:val="28"/>
          <w:lang w:eastAsia="en-US"/>
        </w:rPr>
        <w:t>РТ-</w:t>
      </w:r>
      <w:r w:rsidRPr="0007387B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>49А;</w:t>
      </w:r>
    </w:p>
    <w:p w:rsidR="0007387B" w:rsidRPr="0007387B" w:rsidRDefault="0007387B" w:rsidP="00FD5CA1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spacing w:before="5" w:after="0" w:line="242" w:lineRule="auto"/>
        <w:ind w:right="310" w:firstLine="313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lang w:eastAsia="en-US"/>
        </w:rPr>
        <w:t>включить</w:t>
      </w:r>
      <w:r w:rsidRPr="0007387B">
        <w:rPr>
          <w:rFonts w:ascii="Times New Roman" w:eastAsia="Times New Roman" w:hAnsi="Times New Roman" w:cs="Times New Roman"/>
          <w:spacing w:val="30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измерительный</w:t>
      </w:r>
      <w:r w:rsidRPr="0007387B">
        <w:rPr>
          <w:rFonts w:ascii="Times New Roman" w:eastAsia="Times New Roman" w:hAnsi="Times New Roman" w:cs="Times New Roman"/>
          <w:spacing w:val="32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прибор,</w:t>
      </w:r>
      <w:r w:rsidRPr="0007387B">
        <w:rPr>
          <w:rFonts w:ascii="Times New Roman" w:eastAsia="Times New Roman" w:hAnsi="Times New Roman" w:cs="Times New Roman"/>
          <w:spacing w:val="30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измерить</w:t>
      </w:r>
      <w:r w:rsidRPr="0007387B">
        <w:rPr>
          <w:rFonts w:ascii="Times New Roman" w:eastAsia="Times New Roman" w:hAnsi="Times New Roman" w:cs="Times New Roman"/>
          <w:spacing w:val="31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сопротивления</w:t>
      </w:r>
      <w:r w:rsidRPr="0007387B">
        <w:rPr>
          <w:rFonts w:ascii="Times New Roman" w:eastAsia="Times New Roman" w:hAnsi="Times New Roman" w:cs="Times New Roman"/>
          <w:spacing w:val="33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образцов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комнатной температуре (20°С), подключая их поочерёдно к измерительному прибору,</w:t>
      </w:r>
      <w:r w:rsidRPr="0007387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записать результаты измерений в таблицу;</w:t>
      </w:r>
    </w:p>
    <w:p w:rsidR="0007387B" w:rsidRPr="0007387B" w:rsidRDefault="0007387B" w:rsidP="00FD5CA1">
      <w:pPr>
        <w:widowControl w:val="0"/>
        <w:numPr>
          <w:ilvl w:val="0"/>
          <w:numId w:val="4"/>
        </w:numPr>
        <w:autoSpaceDE w:val="0"/>
        <w:autoSpaceDN w:val="0"/>
        <w:spacing w:before="15" w:after="0" w:line="240" w:lineRule="auto"/>
        <w:ind w:left="1193" w:hanging="626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lang w:eastAsia="en-US"/>
        </w:rPr>
        <w:t>установить</w:t>
      </w:r>
      <w:r w:rsidRPr="0007387B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регулятор</w:t>
      </w:r>
      <w:r w:rsidRPr="0007387B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температуры</w:t>
      </w:r>
      <w:r w:rsidRPr="0007387B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07387B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значение</w:t>
      </w:r>
      <w:r w:rsidRPr="0007387B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25°С</w:t>
      </w:r>
      <w:r w:rsidRPr="0007387B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(первая</w:t>
      </w:r>
      <w:r w:rsidRPr="0007387B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lang w:eastAsia="en-US"/>
        </w:rPr>
        <w:t>точка);</w:t>
      </w:r>
    </w:p>
    <w:p w:rsidR="0007387B" w:rsidRPr="0007387B" w:rsidRDefault="0007387B" w:rsidP="00FD5CA1">
      <w:pPr>
        <w:widowControl w:val="0"/>
        <w:numPr>
          <w:ilvl w:val="0"/>
          <w:numId w:val="4"/>
        </w:numPr>
        <w:tabs>
          <w:tab w:val="left" w:pos="1135"/>
        </w:tabs>
        <w:autoSpaceDE w:val="0"/>
        <w:autoSpaceDN w:val="0"/>
        <w:spacing w:before="3" w:after="0" w:line="242" w:lineRule="auto"/>
        <w:ind w:right="312" w:firstLine="313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lang w:eastAsia="en-US"/>
        </w:rPr>
        <w:t xml:space="preserve">включить нагревательный элемент тумблером на лицевой панели </w:t>
      </w:r>
      <w:r w:rsidRPr="0007387B">
        <w:rPr>
          <w:rFonts w:ascii="Times New Roman" w:eastAsia="Times New Roman" w:hAnsi="Times New Roman" w:cs="Times New Roman"/>
          <w:spacing w:val="-2"/>
          <w:sz w:val="28"/>
          <w:lang w:eastAsia="en-US"/>
        </w:rPr>
        <w:t>установки;</w:t>
      </w:r>
    </w:p>
    <w:p w:rsidR="0007387B" w:rsidRPr="0007387B" w:rsidRDefault="0007387B" w:rsidP="00FD5CA1">
      <w:pPr>
        <w:widowControl w:val="0"/>
        <w:numPr>
          <w:ilvl w:val="0"/>
          <w:numId w:val="4"/>
        </w:numPr>
        <w:tabs>
          <w:tab w:val="left" w:pos="1093"/>
        </w:tabs>
        <w:autoSpaceDE w:val="0"/>
        <w:autoSpaceDN w:val="0"/>
        <w:spacing w:before="3" w:after="0" w:line="242" w:lineRule="auto"/>
        <w:ind w:right="309" w:firstLine="313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lang w:eastAsia="en-US"/>
        </w:rPr>
        <w:t>при достижении температуры 25°С, о чём свидетельствует красная сигнальная лампочка прибора РТ-49А, измерить сопротивления образцов и занести их в таблицу измерений;</w:t>
      </w:r>
    </w:p>
    <w:p w:rsidR="0007387B" w:rsidRPr="0007387B" w:rsidRDefault="0007387B" w:rsidP="00FD5CA1">
      <w:pPr>
        <w:widowControl w:val="0"/>
        <w:numPr>
          <w:ilvl w:val="0"/>
          <w:numId w:val="4"/>
        </w:numPr>
        <w:tabs>
          <w:tab w:val="left" w:pos="985"/>
        </w:tabs>
        <w:autoSpaceDE w:val="0"/>
        <w:autoSpaceDN w:val="0"/>
        <w:spacing w:before="2" w:after="0" w:line="240" w:lineRule="auto"/>
        <w:ind w:left="985" w:hanging="418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lang w:eastAsia="en-US"/>
        </w:rPr>
        <w:t>измерения</w:t>
      </w:r>
      <w:r w:rsidRPr="0007387B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проводить</w:t>
      </w:r>
      <w:r w:rsidRPr="0007387B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через</w:t>
      </w:r>
      <w:r w:rsidRPr="0007387B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каждые</w:t>
      </w:r>
      <w:r w:rsidRPr="0007387B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5°</w:t>
      </w:r>
      <w:r w:rsidRPr="0007387B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07387B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>температуры</w:t>
      </w:r>
      <w:r w:rsidRPr="0007387B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lang w:eastAsia="en-US"/>
        </w:rPr>
        <w:t>65°С;</w:t>
      </w:r>
    </w:p>
    <w:p w:rsidR="0007387B" w:rsidRPr="0007387B" w:rsidRDefault="0007387B" w:rsidP="00FD5CA1">
      <w:pPr>
        <w:widowControl w:val="0"/>
        <w:numPr>
          <w:ilvl w:val="0"/>
          <w:numId w:val="4"/>
        </w:numPr>
        <w:tabs>
          <w:tab w:val="left" w:pos="962"/>
        </w:tabs>
        <w:autoSpaceDE w:val="0"/>
        <w:autoSpaceDN w:val="0"/>
        <w:spacing w:before="4" w:after="0" w:line="242" w:lineRule="auto"/>
        <w:ind w:right="310" w:firstLine="313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lang w:eastAsia="en-US"/>
        </w:rPr>
        <w:t>по окончании измерений выключить лабораторную установку, выяснить</w:t>
      </w:r>
      <w:r w:rsidRPr="0007387B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 xml:space="preserve">у преподавателя геометрические размеры образцов и занести их в таблицу </w:t>
      </w:r>
      <w:r w:rsidRPr="0007387B">
        <w:rPr>
          <w:rFonts w:ascii="Times New Roman" w:eastAsia="Times New Roman" w:hAnsi="Times New Roman" w:cs="Times New Roman"/>
          <w:spacing w:val="-2"/>
          <w:sz w:val="28"/>
          <w:lang w:eastAsia="en-US"/>
        </w:rPr>
        <w:t>измерений.</w:t>
      </w:r>
    </w:p>
    <w:p w:rsidR="0007387B" w:rsidRPr="0007387B" w:rsidRDefault="0007387B" w:rsidP="0007387B">
      <w:pPr>
        <w:spacing w:after="0"/>
        <w:ind w:right="283" w:hanging="6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7387B">
        <w:rPr>
          <w:rFonts w:ascii="Times New Roman" w:hAnsi="Times New Roman" w:cs="Times New Roman"/>
          <w:b/>
          <w:sz w:val="24"/>
          <w:szCs w:val="24"/>
        </w:rPr>
        <w:t>Таблица измерений</w:t>
      </w:r>
    </w:p>
    <w:p w:rsidR="0007387B" w:rsidRDefault="0007387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7A800807" wp14:editId="79E2A1E6">
            <wp:extent cx="4547423" cy="1645920"/>
            <wp:effectExtent l="0" t="0" r="571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613635" cy="166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87B" w:rsidRPr="0007387B" w:rsidRDefault="0007387B" w:rsidP="0007387B">
      <w:pPr>
        <w:widowControl w:val="0"/>
        <w:autoSpaceDE w:val="0"/>
        <w:autoSpaceDN w:val="0"/>
        <w:spacing w:before="76" w:after="0" w:line="249" w:lineRule="auto"/>
        <w:ind w:left="254" w:right="3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Проведя экспериментальные измерения, необходимо по величине измеренного сопротивления 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R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рассчитать значение удельной проводимости, используя выражение</w:t>
      </w:r>
      <w:r w:rsidRPr="0007387B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(6). Полученные </w:t>
      </w:r>
      <w:proofErr w:type="gramStart"/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значения </w:t>
      </w:r>
      <w:r w:rsidRPr="0007387B">
        <w:rPr>
          <w:rFonts w:ascii="Symbol" w:eastAsia="Times New Roman" w:hAnsi="Symbol" w:cs="Times New Roman"/>
          <w:sz w:val="29"/>
          <w:szCs w:val="28"/>
          <w:lang w:eastAsia="en-US"/>
        </w:rPr>
        <w:t></w:t>
      </w:r>
      <w:r w:rsidRPr="0007387B">
        <w:rPr>
          <w:rFonts w:ascii="Times New Roman" w:eastAsia="Times New Roman" w:hAnsi="Times New Roman" w:cs="Times New Roman"/>
          <w:sz w:val="29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заносятся</w:t>
      </w:r>
      <w:proofErr w:type="gramEnd"/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таблицу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измерений.</w:t>
      </w:r>
    </w:p>
    <w:p w:rsidR="0007387B" w:rsidRDefault="0007387B" w:rsidP="0007387B">
      <w:pPr>
        <w:widowControl w:val="0"/>
        <w:autoSpaceDE w:val="0"/>
        <w:autoSpaceDN w:val="0"/>
        <w:spacing w:after="0" w:line="335" w:lineRule="exact"/>
        <w:ind w:left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По</w:t>
      </w:r>
      <w:r w:rsidRPr="0007387B">
        <w:rPr>
          <w:rFonts w:ascii="Times New Roman" w:eastAsia="Times New Roman" w:hAnsi="Times New Roman" w:cs="Times New Roman"/>
          <w:spacing w:val="3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результатам</w:t>
      </w:r>
      <w:r w:rsidRPr="0007387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расчётов</w:t>
      </w:r>
      <w:r w:rsidRPr="0007387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строится</w:t>
      </w:r>
      <w:r w:rsidRPr="0007387B">
        <w:rPr>
          <w:rFonts w:ascii="Times New Roman" w:eastAsia="Times New Roman" w:hAnsi="Times New Roman" w:cs="Times New Roman"/>
          <w:spacing w:val="34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графическая</w:t>
      </w:r>
      <w:r w:rsidRPr="0007387B">
        <w:rPr>
          <w:rFonts w:ascii="Times New Roman" w:eastAsia="Times New Roman" w:hAnsi="Times New Roman" w:cs="Times New Roman"/>
          <w:spacing w:val="35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зависимость</w:t>
      </w:r>
    </w:p>
    <w:p w:rsidR="0007387B" w:rsidRPr="0007387B" w:rsidRDefault="0007387B" w:rsidP="0007387B">
      <w:pPr>
        <w:widowControl w:val="0"/>
        <w:autoSpaceDE w:val="0"/>
        <w:autoSpaceDN w:val="0"/>
        <w:spacing w:after="0" w:line="335" w:lineRule="exact"/>
        <w:ind w:left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07387B">
        <w:rPr>
          <w:rFonts w:ascii="Times New Roman" w:eastAsia="Times New Roman" w:hAnsi="Times New Roman" w:cs="Times New Roman"/>
          <w:spacing w:val="33"/>
          <w:sz w:val="28"/>
          <w:szCs w:val="28"/>
          <w:lang w:eastAsia="en-US"/>
        </w:rPr>
        <w:t xml:space="preserve"> </w:t>
      </w:r>
      <w:proofErr w:type="spellStart"/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ln</w:t>
      </w:r>
      <w:proofErr w:type="spellEnd"/>
      <w:r w:rsidRPr="0007387B">
        <w:rPr>
          <w:rFonts w:ascii="Symbol" w:eastAsia="Times New Roman" w:hAnsi="Symbol" w:cs="Times New Roman"/>
          <w:sz w:val="29"/>
          <w:szCs w:val="28"/>
          <w:lang w:eastAsia="en-US"/>
        </w:rPr>
        <w:t></w:t>
      </w:r>
      <w:r w:rsidRPr="0007387B">
        <w:rPr>
          <w:rFonts w:ascii="Times New Roman" w:eastAsia="Times New Roman" w:hAnsi="Times New Roman" w:cs="Times New Roman"/>
          <w:spacing w:val="30"/>
          <w:sz w:val="29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=</w:t>
      </w:r>
      <w:r w:rsidRPr="0007387B">
        <w:rPr>
          <w:rFonts w:ascii="Times New Roman" w:eastAsia="Times New Roman" w:hAnsi="Times New Roman" w:cs="Times New Roman"/>
          <w:i/>
          <w:spacing w:val="3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en-US"/>
        </w:rPr>
        <w:t>f(1/T)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.</w:t>
      </w:r>
    </w:p>
    <w:p w:rsidR="0007387B" w:rsidRPr="0007387B" w:rsidRDefault="0007387B" w:rsidP="0007387B">
      <w:pPr>
        <w:widowControl w:val="0"/>
        <w:autoSpaceDE w:val="0"/>
        <w:autoSpaceDN w:val="0"/>
        <w:spacing w:after="0" w:line="242" w:lineRule="auto"/>
        <w:ind w:left="254" w:right="312"/>
        <w:jc w:val="both"/>
        <w:rPr>
          <w:rFonts w:ascii="Times New Roman" w:eastAsia="Times New Roman" w:hAnsi="Times New Roman" w:cs="Times New Roman"/>
          <w:i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07387B">
        <w:rPr>
          <w:rFonts w:ascii="Times New Roman" w:eastAsia="Times New Roman" w:hAnsi="Times New Roman" w:cs="Times New Roman"/>
          <w:sz w:val="28"/>
          <w:lang w:eastAsia="en-US"/>
        </w:rPr>
        <w:t xml:space="preserve">Она представляет собой прямую линию, из наклона которой </w:t>
      </w:r>
      <w:r w:rsidRPr="0007387B">
        <w:rPr>
          <w:rFonts w:ascii="Times New Roman" w:eastAsia="Times New Roman" w:hAnsi="Times New Roman" w:cs="Times New Roman"/>
          <w:i/>
          <w:sz w:val="28"/>
          <w:lang w:eastAsia="en-US"/>
        </w:rPr>
        <w:t>определяется энергия активации собственной или примесной проводимости.</w:t>
      </w:r>
    </w:p>
    <w:p w:rsidR="0007387B" w:rsidRPr="0007387B" w:rsidRDefault="0007387B" w:rsidP="0007387B">
      <w:pPr>
        <w:widowControl w:val="0"/>
        <w:autoSpaceDE w:val="0"/>
        <w:autoSpaceDN w:val="0"/>
        <w:spacing w:before="3" w:after="0" w:line="232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этого на экспериментальной прямой выбираются две точки, соответствующие температурам 1/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07387B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1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1/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T</w:t>
      </w:r>
      <w:r w:rsidRPr="0007387B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2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и определяются по таблице измерений соответствующие значения 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ln</w:t>
      </w:r>
      <w:r w:rsidRPr="0007387B">
        <w:rPr>
          <w:rFonts w:ascii="Symbol" w:eastAsia="Times New Roman" w:hAnsi="Symbol" w:cs="Times New Roman"/>
          <w:sz w:val="29"/>
          <w:szCs w:val="28"/>
          <w:lang w:eastAsia="en-US"/>
        </w:rPr>
        <w:t></w:t>
      </w:r>
      <w:r w:rsidRPr="0007387B">
        <w:rPr>
          <w:rFonts w:ascii="Times New Roman" w:eastAsia="Times New Roman" w:hAnsi="Times New Roman" w:cs="Times New Roman"/>
          <w:i/>
          <w:sz w:val="29"/>
          <w:szCs w:val="28"/>
          <w:vertAlign w:val="subscript"/>
          <w:lang w:eastAsia="en-US"/>
        </w:rPr>
        <w:t>1</w:t>
      </w:r>
      <w:r w:rsidRPr="0007387B">
        <w:rPr>
          <w:rFonts w:ascii="Times New Roman" w:eastAsia="Times New Roman" w:hAnsi="Times New Roman" w:cs="Times New Roman"/>
          <w:i/>
          <w:spacing w:val="-12"/>
          <w:sz w:val="29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ln</w:t>
      </w:r>
      <w:r w:rsidRPr="0007387B">
        <w:rPr>
          <w:rFonts w:ascii="Symbol" w:eastAsia="Times New Roman" w:hAnsi="Symbol" w:cs="Times New Roman"/>
          <w:sz w:val="29"/>
          <w:szCs w:val="28"/>
          <w:lang w:eastAsia="en-US"/>
        </w:rPr>
        <w:t></w:t>
      </w:r>
      <w:r w:rsidRPr="0007387B">
        <w:rPr>
          <w:rFonts w:ascii="Times New Roman" w:eastAsia="Times New Roman" w:hAnsi="Times New Roman" w:cs="Times New Roman"/>
          <w:i/>
          <w:sz w:val="29"/>
          <w:szCs w:val="28"/>
          <w:vertAlign w:val="subscript"/>
          <w:lang w:eastAsia="en-US"/>
        </w:rPr>
        <w:t>2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07387B" w:rsidRPr="0007387B" w:rsidRDefault="0007387B" w:rsidP="0007387B">
      <w:pPr>
        <w:widowControl w:val="0"/>
        <w:autoSpaceDE w:val="0"/>
        <w:autoSpaceDN w:val="0"/>
        <w:spacing w:before="1" w:after="0" w:line="242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Ширина запрещенной зоны или энергия активации определяются по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формуле:</w:t>
      </w:r>
    </w:p>
    <w:p w:rsidR="0007387B" w:rsidRDefault="0007387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40CBE3EB" wp14:editId="56E718AF">
            <wp:extent cx="3813395" cy="307914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089455" cy="33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87B" w:rsidRPr="0007387B" w:rsidRDefault="0007387B" w:rsidP="0007387B">
      <w:pPr>
        <w:widowControl w:val="0"/>
        <w:autoSpaceDE w:val="0"/>
        <w:autoSpaceDN w:val="0"/>
        <w:spacing w:before="307" w:after="0" w:line="335" w:lineRule="exact"/>
        <w:ind w:left="82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где</w:t>
      </w:r>
      <w:r w:rsidRPr="0007387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k</w:t>
      </w:r>
      <w:r w:rsidRPr="0007387B">
        <w:rPr>
          <w:rFonts w:ascii="Times New Roman" w:eastAsia="Times New Roman" w:hAnsi="Times New Roman" w:cs="Times New Roman"/>
          <w:i/>
          <w:spacing w:val="-1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–</w:t>
      </w:r>
      <w:r w:rsidRPr="0007387B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постоянная</w:t>
      </w:r>
      <w:r w:rsidRPr="0007387B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Больцмана,</w:t>
      </w:r>
      <w:r w:rsidRPr="0007387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равная</w:t>
      </w:r>
      <w:r w:rsidRPr="0007387B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8,62</w:t>
      </w:r>
      <w:r w:rsidRPr="0007387B">
        <w:rPr>
          <w:rFonts w:ascii="Symbol" w:eastAsia="Times New Roman" w:hAnsi="Symbol" w:cs="Times New Roman"/>
          <w:sz w:val="28"/>
          <w:szCs w:val="28"/>
          <w:lang w:eastAsia="en-US"/>
        </w:rPr>
        <w:t>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10</w:t>
      </w:r>
      <w:r w:rsidRPr="0007387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en-US"/>
        </w:rPr>
        <w:t>-5</w:t>
      </w:r>
      <w:r w:rsidRPr="0007387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эВ/К.</w:t>
      </w:r>
    </w:p>
    <w:p w:rsidR="0007387B" w:rsidRPr="0007387B" w:rsidRDefault="0007387B" w:rsidP="0007387B">
      <w:pPr>
        <w:widowControl w:val="0"/>
        <w:autoSpaceDE w:val="0"/>
        <w:autoSpaceDN w:val="0"/>
        <w:spacing w:after="0" w:line="237" w:lineRule="auto"/>
        <w:ind w:left="254" w:right="30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полученным значениям </w:t>
      </w:r>
      <w:r w:rsidRPr="0007387B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E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необходимо, пользуясь справочными данными, определить тип </w:t>
      </w:r>
      <w:proofErr w:type="spellStart"/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полупрповодникового</w:t>
      </w:r>
      <w:proofErr w:type="spellEnd"/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материала или, в случае малых значения </w:t>
      </w:r>
      <w:r w:rsidRPr="0007387B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7387B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E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тип химического элемента, используемого в качестве примесных </w:t>
      </w:r>
      <w:bookmarkStart w:id="5" w:name="4.7._Справочные_данные"/>
      <w:bookmarkEnd w:id="5"/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атомов.</w:t>
      </w:r>
    </w:p>
    <w:p w:rsidR="00131B08" w:rsidRDefault="00131B08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387B" w:rsidRPr="0007387B" w:rsidRDefault="0007387B" w:rsidP="0007387B">
      <w:pPr>
        <w:widowControl w:val="0"/>
        <w:tabs>
          <w:tab w:val="left" w:pos="4002"/>
        </w:tabs>
        <w:autoSpaceDE w:val="0"/>
        <w:autoSpaceDN w:val="0"/>
        <w:spacing w:after="0" w:line="240" w:lineRule="auto"/>
        <w:ind w:left="4002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Справочные данные</w:t>
      </w:r>
    </w:p>
    <w:p w:rsidR="0007387B" w:rsidRPr="0007387B" w:rsidRDefault="0007387B" w:rsidP="0007387B">
      <w:pPr>
        <w:widowControl w:val="0"/>
        <w:autoSpaceDE w:val="0"/>
        <w:autoSpaceDN w:val="0"/>
        <w:spacing w:before="310" w:after="0" w:line="240" w:lineRule="auto"/>
        <w:ind w:left="509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Значения</w:t>
      </w:r>
      <w:r w:rsidRPr="0007387B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ширины</w:t>
      </w:r>
      <w:r w:rsidRPr="0007387B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запрещённой</w:t>
      </w:r>
      <w:r w:rsidRPr="0007387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зоны</w:t>
      </w:r>
      <w:r w:rsidRPr="0007387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7387B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proofErr w:type="spellStart"/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Eg</w:t>
      </w:r>
      <w:proofErr w:type="spellEnd"/>
      <w:r w:rsidRPr="0007387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некоторых</w:t>
      </w:r>
      <w:r w:rsidRPr="0007387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полупроводников</w:t>
      </w:r>
    </w:p>
    <w:p w:rsidR="0007387B" w:rsidRPr="0007387B" w:rsidRDefault="0007387B" w:rsidP="0007387B">
      <w:pPr>
        <w:widowControl w:val="0"/>
        <w:autoSpaceDE w:val="0"/>
        <w:autoSpaceDN w:val="0"/>
        <w:spacing w:before="3" w:after="0" w:line="240" w:lineRule="auto"/>
        <w:ind w:left="-1" w:right="55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</w:t>
      </w:r>
      <w:r w:rsidRPr="0007387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300</w:t>
      </w:r>
      <w:r w:rsidRPr="0007387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>K</w:t>
      </w:r>
    </w:p>
    <w:p w:rsidR="0007387B" w:rsidRDefault="0007387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029F345" wp14:editId="336B03B9">
            <wp:extent cx="5940425" cy="1945640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30F" w:rsidRDefault="00BB430F" w:rsidP="0007387B">
      <w:pPr>
        <w:widowControl w:val="0"/>
        <w:autoSpaceDE w:val="0"/>
        <w:autoSpaceDN w:val="0"/>
        <w:spacing w:before="77" w:after="0" w:line="240" w:lineRule="auto"/>
        <w:ind w:left="51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B430F" w:rsidRDefault="00BB430F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br w:type="page"/>
      </w:r>
    </w:p>
    <w:p w:rsidR="0007387B" w:rsidRPr="0007387B" w:rsidRDefault="0007387B" w:rsidP="0007387B">
      <w:pPr>
        <w:widowControl w:val="0"/>
        <w:autoSpaceDE w:val="0"/>
        <w:autoSpaceDN w:val="0"/>
        <w:spacing w:before="77" w:after="0" w:line="240" w:lineRule="auto"/>
        <w:ind w:left="51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Значения</w:t>
      </w:r>
      <w:r w:rsidRPr="0007387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энергии</w:t>
      </w:r>
      <w:r w:rsidRPr="0007387B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активаци</w:t>
      </w:r>
      <w:r w:rsidR="00BB430F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07387B">
        <w:rPr>
          <w:rFonts w:ascii="Times New Roman" w:eastAsia="Times New Roman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примесной</w:t>
      </w:r>
      <w:r w:rsidRPr="0007387B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проводимости</w:t>
      </w:r>
      <w:r w:rsidRPr="0007387B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07387B">
        <w:rPr>
          <w:rFonts w:ascii="Symbol" w:eastAsia="Times New Roman" w:hAnsi="Symbol" w:cs="Times New Roman"/>
          <w:sz w:val="28"/>
          <w:szCs w:val="28"/>
          <w:lang w:eastAsia="en-US"/>
        </w:rPr>
        <w:t>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E</w:t>
      </w:r>
      <w:r w:rsidRPr="0007387B">
        <w:rPr>
          <w:rFonts w:ascii="Times New Roman" w:eastAsia="Times New Roman" w:hAnsi="Times New Roman" w:cs="Times New Roman"/>
          <w:sz w:val="28"/>
          <w:szCs w:val="28"/>
          <w:vertAlign w:val="subscript"/>
          <w:lang w:eastAsia="en-US"/>
        </w:rPr>
        <w:t>Д</w:t>
      </w:r>
      <w:r w:rsidRPr="0007387B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07387B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07387B">
        <w:rPr>
          <w:rFonts w:ascii="Symbol" w:eastAsia="Times New Roman" w:hAnsi="Symbol" w:cs="Times New Roman"/>
          <w:spacing w:val="-5"/>
          <w:sz w:val="28"/>
          <w:szCs w:val="28"/>
          <w:lang w:eastAsia="en-US"/>
        </w:rPr>
        <w:t></w:t>
      </w:r>
      <w:r w:rsidRPr="0007387B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E</w:t>
      </w:r>
      <w:r w:rsidRPr="0007387B">
        <w:rPr>
          <w:rFonts w:ascii="Times New Roman" w:eastAsia="Times New Roman" w:hAnsi="Times New Roman" w:cs="Times New Roman"/>
          <w:spacing w:val="-5"/>
          <w:sz w:val="28"/>
          <w:szCs w:val="28"/>
          <w:vertAlign w:val="subscript"/>
          <w:lang w:eastAsia="en-US"/>
        </w:rPr>
        <w:t>А</w:t>
      </w:r>
    </w:p>
    <w:p w:rsidR="0007387B" w:rsidRDefault="00BB430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F424E68" wp14:editId="4402299B">
            <wp:extent cx="5940425" cy="4526915"/>
            <wp:effectExtent l="0" t="0" r="3175" b="698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87B" w:rsidRDefault="0007387B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128F" w:rsidRDefault="000C128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30F" w:rsidRPr="00BB430F" w:rsidRDefault="00BB430F" w:rsidP="00BB430F">
      <w:pPr>
        <w:widowControl w:val="0"/>
        <w:tabs>
          <w:tab w:val="left" w:pos="3830"/>
        </w:tabs>
        <w:autoSpaceDE w:val="0"/>
        <w:autoSpaceDN w:val="0"/>
        <w:spacing w:before="1" w:after="0" w:line="240" w:lineRule="auto"/>
        <w:ind w:left="3830" w:hanging="255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BB430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Контрольные</w:t>
      </w:r>
      <w:r w:rsidRPr="00BB430F"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вопросы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1"/>
        </w:tabs>
        <w:autoSpaceDE w:val="0"/>
        <w:autoSpaceDN w:val="0"/>
        <w:spacing w:before="318" w:after="0" w:line="322" w:lineRule="exact"/>
        <w:ind w:left="1221" w:hanging="399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Что</w:t>
      </w:r>
      <w:r w:rsidRPr="00BB430F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такое</w:t>
      </w:r>
      <w:r w:rsidRPr="00BB430F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полупроводник?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1"/>
        </w:tabs>
        <w:autoSpaceDE w:val="0"/>
        <w:autoSpaceDN w:val="0"/>
        <w:spacing w:after="0" w:line="240" w:lineRule="auto"/>
        <w:ind w:left="1221" w:hanging="399"/>
        <w:rPr>
          <w:rFonts w:ascii="Times New Roman" w:eastAsia="Times New Roman" w:hAnsi="Times New Roman" w:cs="Times New Roman"/>
          <w:sz w:val="28"/>
          <w:lang w:eastAsia="en-US"/>
        </w:rPr>
      </w:pPr>
      <w:proofErr w:type="gramStart"/>
      <w:r w:rsidRPr="00BB430F">
        <w:rPr>
          <w:rFonts w:ascii="Times New Roman" w:eastAsia="Times New Roman" w:hAnsi="Times New Roman" w:cs="Times New Roman"/>
          <w:sz w:val="28"/>
          <w:lang w:eastAsia="en-US"/>
        </w:rPr>
        <w:t>Что</w:t>
      </w:r>
      <w:r w:rsidRPr="00BB430F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называется</w:t>
      </w:r>
      <w:proofErr w:type="gramEnd"/>
      <w:r w:rsidRPr="00BB430F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электропроводностью?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1"/>
        </w:tabs>
        <w:autoSpaceDE w:val="0"/>
        <w:autoSpaceDN w:val="0"/>
        <w:spacing w:before="1" w:after="0" w:line="322" w:lineRule="exact"/>
        <w:ind w:left="1221" w:hanging="399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Какой</w:t>
      </w:r>
      <w:r w:rsidRPr="00BB430F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физический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смысл</w:t>
      </w:r>
      <w:r w:rsidRPr="00BB430F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имеет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удельная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электропроводность?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1"/>
        </w:tabs>
        <w:autoSpaceDE w:val="0"/>
        <w:autoSpaceDN w:val="0"/>
        <w:spacing w:after="0" w:line="322" w:lineRule="exact"/>
        <w:ind w:left="1221" w:hanging="399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Что</w:t>
      </w:r>
      <w:r w:rsidRPr="00BB430F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такое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собственный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(примесный)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полупроводник?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1"/>
        </w:tabs>
        <w:autoSpaceDE w:val="0"/>
        <w:autoSpaceDN w:val="0"/>
        <w:spacing w:after="0" w:line="240" w:lineRule="auto"/>
        <w:ind w:left="1221" w:hanging="399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Что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такое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подвижность</w:t>
      </w:r>
      <w:r w:rsidRPr="00BB430F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носителей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заряда?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1"/>
        </w:tabs>
        <w:autoSpaceDE w:val="0"/>
        <w:autoSpaceDN w:val="0"/>
        <w:spacing w:before="1" w:after="0" w:line="322" w:lineRule="exact"/>
        <w:ind w:left="1221" w:hanging="399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Что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такое</w:t>
      </w:r>
      <w:r w:rsidRPr="00BB430F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основные</w:t>
      </w:r>
      <w:r w:rsidRPr="00BB430F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и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неосновные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носители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зарядов?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0"/>
          <w:tab w:val="left" w:pos="2090"/>
          <w:tab w:val="left" w:pos="3069"/>
          <w:tab w:val="left" w:pos="4389"/>
          <w:tab w:val="left" w:pos="6320"/>
          <w:tab w:val="left" w:pos="8240"/>
          <w:tab w:val="left" w:pos="9742"/>
        </w:tabs>
        <w:autoSpaceDE w:val="0"/>
        <w:autoSpaceDN w:val="0"/>
        <w:spacing w:after="0" w:line="240" w:lineRule="auto"/>
        <w:ind w:left="254" w:right="31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pacing w:val="-4"/>
          <w:sz w:val="28"/>
          <w:lang w:eastAsia="en-US"/>
        </w:rPr>
        <w:t>Чему</w:t>
      </w:r>
      <w:r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равны</w:t>
      </w:r>
      <w:r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удельная</w:t>
      </w:r>
      <w:r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проводимость</w:t>
      </w:r>
      <w:r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собственного,</w:t>
      </w:r>
      <w:r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донорного</w:t>
      </w:r>
      <w:r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и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акцепторного полупроводников (формулы)?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1"/>
        </w:tabs>
        <w:autoSpaceDE w:val="0"/>
        <w:autoSpaceDN w:val="0"/>
        <w:spacing w:after="0" w:line="322" w:lineRule="exact"/>
        <w:ind w:left="1221" w:hanging="399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Как</w:t>
      </w:r>
      <w:r w:rsidRPr="00BB430F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следует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понимать</w:t>
      </w:r>
      <w:r w:rsidRPr="00BB430F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термин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“энергия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активации”?</w:t>
      </w:r>
    </w:p>
    <w:p w:rsidR="00BB430F" w:rsidRPr="00BB430F" w:rsidRDefault="00BB430F" w:rsidP="00BB430F">
      <w:pPr>
        <w:widowControl w:val="0"/>
        <w:numPr>
          <w:ilvl w:val="0"/>
          <w:numId w:val="6"/>
        </w:numPr>
        <w:tabs>
          <w:tab w:val="left" w:pos="1221"/>
          <w:tab w:val="left" w:pos="2247"/>
          <w:tab w:val="left" w:pos="3319"/>
          <w:tab w:val="left" w:pos="4650"/>
          <w:tab w:val="left" w:pos="6291"/>
          <w:tab w:val="left" w:pos="8296"/>
        </w:tabs>
        <w:autoSpaceDE w:val="0"/>
        <w:autoSpaceDN w:val="0"/>
        <w:spacing w:after="0" w:line="322" w:lineRule="exact"/>
        <w:ind w:left="254" w:firstLine="59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B430F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Чему равна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энергия активации собственного (примесного) </w:t>
      </w:r>
      <w:r w:rsidRPr="00BB430F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полупроводника?</w:t>
      </w:r>
    </w:p>
    <w:p w:rsidR="00BB430F" w:rsidRPr="00BB430F" w:rsidRDefault="00BB430F" w:rsidP="00BB430F">
      <w:pPr>
        <w:pStyle w:val="aa"/>
        <w:numPr>
          <w:ilvl w:val="0"/>
          <w:numId w:val="6"/>
        </w:numPr>
        <w:spacing w:after="0"/>
        <w:ind w:left="284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 xml:space="preserve">Каков характер температурной зависимости концентрации носителей заряда и удельной проводимости примесного полупроводника и чем они </w:t>
      </w:r>
      <w:r w:rsidRPr="00BB430F">
        <w:rPr>
          <w:rFonts w:ascii="Times New Roman" w:eastAsia="Times New Roman" w:hAnsi="Times New Roman" w:cs="Times New Roman"/>
          <w:spacing w:val="-2"/>
          <w:sz w:val="28"/>
          <w:lang w:eastAsia="en-US"/>
        </w:rPr>
        <w:t>отличаются?</w:t>
      </w:r>
    </w:p>
    <w:p w:rsidR="00BB430F" w:rsidRPr="00BB430F" w:rsidRDefault="00BB430F" w:rsidP="00BB430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430F">
        <w:rPr>
          <w:rFonts w:ascii="Times New Roman" w:hAnsi="Times New Roman" w:cs="Times New Roman"/>
          <w:sz w:val="28"/>
          <w:szCs w:val="28"/>
        </w:rPr>
        <w:t>11.</w:t>
      </w:r>
      <w:r w:rsidRPr="00BB430F">
        <w:rPr>
          <w:rFonts w:ascii="Times New Roman" w:hAnsi="Times New Roman" w:cs="Times New Roman"/>
          <w:sz w:val="28"/>
          <w:szCs w:val="28"/>
        </w:rPr>
        <w:tab/>
        <w:t>Почему в эксперименте получается одна прямая линия, тогда как на теоретической зависимости три прямолинейных участка?</w:t>
      </w:r>
    </w:p>
    <w:p w:rsidR="00BB430F" w:rsidRDefault="00BB430F" w:rsidP="00BB430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430F">
        <w:rPr>
          <w:rFonts w:ascii="Times New Roman" w:hAnsi="Times New Roman" w:cs="Times New Roman"/>
          <w:sz w:val="28"/>
          <w:szCs w:val="28"/>
        </w:rPr>
        <w:t>12.</w:t>
      </w:r>
      <w:r w:rsidRPr="00BB430F">
        <w:rPr>
          <w:rFonts w:ascii="Times New Roman" w:hAnsi="Times New Roman" w:cs="Times New Roman"/>
          <w:sz w:val="28"/>
          <w:szCs w:val="28"/>
        </w:rPr>
        <w:tab/>
        <w:t>На каком участке температурной зависимости удельной проводимости работают промышленные полупроводниковые приборы?</w:t>
      </w:r>
    </w:p>
    <w:p w:rsidR="00BB430F" w:rsidRDefault="00BB430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30F" w:rsidRDefault="00BB430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30F" w:rsidRPr="00BB430F" w:rsidRDefault="00BB430F" w:rsidP="00BB430F">
      <w:pPr>
        <w:widowControl w:val="0"/>
        <w:autoSpaceDE w:val="0"/>
        <w:autoSpaceDN w:val="0"/>
        <w:spacing w:after="0" w:line="240" w:lineRule="auto"/>
        <w:ind w:left="572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BB43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Литература.</w:t>
      </w:r>
    </w:p>
    <w:p w:rsidR="00BB430F" w:rsidRPr="00BB430F" w:rsidRDefault="00BB430F" w:rsidP="00BB430F">
      <w:pPr>
        <w:widowControl w:val="0"/>
        <w:numPr>
          <w:ilvl w:val="0"/>
          <w:numId w:val="7"/>
        </w:numPr>
        <w:tabs>
          <w:tab w:val="left" w:pos="1242"/>
        </w:tabs>
        <w:autoSpaceDE w:val="0"/>
        <w:autoSpaceDN w:val="0"/>
        <w:spacing w:before="319" w:after="0" w:line="322" w:lineRule="exact"/>
        <w:ind w:hanging="67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В.В.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Пасынков</w:t>
      </w:r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«Материалы</w:t>
      </w:r>
      <w:r w:rsidRPr="00BB430F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электронной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техники»,</w:t>
      </w:r>
      <w:r w:rsidRPr="00BB430F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М.: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proofErr w:type="gramStart"/>
      <w:r w:rsidRPr="00BB430F">
        <w:rPr>
          <w:rFonts w:ascii="Times New Roman" w:eastAsia="Times New Roman" w:hAnsi="Times New Roman" w:cs="Times New Roman"/>
          <w:sz w:val="28"/>
          <w:lang w:eastAsia="en-US"/>
        </w:rPr>
        <w:t>ВШ.,</w:t>
      </w:r>
      <w:proofErr w:type="gramEnd"/>
      <w:r w:rsidRPr="00BB430F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1980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5"/>
          <w:sz w:val="28"/>
          <w:lang w:eastAsia="en-US"/>
        </w:rPr>
        <w:t>г.</w:t>
      </w:r>
    </w:p>
    <w:p w:rsidR="00BB430F" w:rsidRPr="00BB430F" w:rsidRDefault="00BB430F" w:rsidP="00BB430F">
      <w:pPr>
        <w:widowControl w:val="0"/>
        <w:numPr>
          <w:ilvl w:val="0"/>
          <w:numId w:val="7"/>
        </w:numPr>
        <w:tabs>
          <w:tab w:val="left" w:pos="1107"/>
        </w:tabs>
        <w:autoSpaceDE w:val="0"/>
        <w:autoSpaceDN w:val="0"/>
        <w:spacing w:after="0" w:line="240" w:lineRule="auto"/>
        <w:ind w:right="309" w:hanging="67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proofErr w:type="spellStart"/>
      <w:r w:rsidRPr="00BB430F">
        <w:rPr>
          <w:rFonts w:ascii="Times New Roman" w:eastAsia="Times New Roman" w:hAnsi="Times New Roman" w:cs="Times New Roman"/>
          <w:sz w:val="28"/>
          <w:lang w:eastAsia="en-US"/>
        </w:rPr>
        <w:t>З.Ф.Воробей</w:t>
      </w:r>
      <w:proofErr w:type="spellEnd"/>
      <w:r w:rsidRPr="00BB430F">
        <w:rPr>
          <w:rFonts w:ascii="Times New Roman" w:eastAsia="Times New Roman" w:hAnsi="Times New Roman" w:cs="Times New Roman"/>
          <w:sz w:val="28"/>
          <w:lang w:eastAsia="en-US"/>
        </w:rPr>
        <w:t xml:space="preserve">, </w:t>
      </w:r>
      <w:proofErr w:type="spellStart"/>
      <w:r w:rsidRPr="00BB430F">
        <w:rPr>
          <w:rFonts w:ascii="Times New Roman" w:eastAsia="Times New Roman" w:hAnsi="Times New Roman" w:cs="Times New Roman"/>
          <w:sz w:val="28"/>
          <w:lang w:eastAsia="en-US"/>
        </w:rPr>
        <w:t>С.Н.Кураева</w:t>
      </w:r>
      <w:proofErr w:type="spellEnd"/>
      <w:r w:rsidRPr="00BB430F">
        <w:rPr>
          <w:rFonts w:ascii="Times New Roman" w:eastAsia="Times New Roman" w:hAnsi="Times New Roman" w:cs="Times New Roman"/>
          <w:sz w:val="28"/>
          <w:lang w:eastAsia="en-US"/>
        </w:rPr>
        <w:t xml:space="preserve">, </w:t>
      </w:r>
      <w:proofErr w:type="spellStart"/>
      <w:r w:rsidRPr="00BB430F">
        <w:rPr>
          <w:rFonts w:ascii="Times New Roman" w:eastAsia="Times New Roman" w:hAnsi="Times New Roman" w:cs="Times New Roman"/>
          <w:sz w:val="28"/>
          <w:lang w:eastAsia="en-US"/>
        </w:rPr>
        <w:t>А.П.Казанцев</w:t>
      </w:r>
      <w:proofErr w:type="spellEnd"/>
      <w:r w:rsidRPr="00BB430F">
        <w:rPr>
          <w:rFonts w:ascii="Times New Roman" w:eastAsia="Times New Roman" w:hAnsi="Times New Roman" w:cs="Times New Roman"/>
          <w:sz w:val="28"/>
          <w:lang w:eastAsia="en-US"/>
        </w:rPr>
        <w:t xml:space="preserve"> «Лабораторный практикум» ч. 1, Мн.: РТИ, 1991 г.</w:t>
      </w:r>
    </w:p>
    <w:p w:rsidR="00BB430F" w:rsidRPr="00BB430F" w:rsidRDefault="00BB430F" w:rsidP="00BB430F">
      <w:pPr>
        <w:widowControl w:val="0"/>
        <w:numPr>
          <w:ilvl w:val="0"/>
          <w:numId w:val="7"/>
        </w:numPr>
        <w:tabs>
          <w:tab w:val="left" w:pos="1107"/>
        </w:tabs>
        <w:autoSpaceDE w:val="0"/>
        <w:autoSpaceDN w:val="0"/>
        <w:spacing w:before="1" w:after="0" w:line="223" w:lineRule="auto"/>
        <w:ind w:right="314" w:hanging="67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 xml:space="preserve">Н.П. Богородицкий, В. В. Пасынков, Б. М. </w:t>
      </w:r>
      <w:proofErr w:type="spellStart"/>
      <w:r w:rsidRPr="00BB430F">
        <w:rPr>
          <w:rFonts w:ascii="Times New Roman" w:eastAsia="Times New Roman" w:hAnsi="Times New Roman" w:cs="Times New Roman"/>
          <w:sz w:val="28"/>
          <w:lang w:eastAsia="en-US"/>
        </w:rPr>
        <w:t>Тареев</w:t>
      </w:r>
      <w:proofErr w:type="spellEnd"/>
      <w:r w:rsidRPr="00BB430F">
        <w:rPr>
          <w:rFonts w:ascii="Times New Roman" w:eastAsia="Times New Roman" w:hAnsi="Times New Roman" w:cs="Times New Roman"/>
          <w:sz w:val="28"/>
          <w:lang w:eastAsia="en-US"/>
        </w:rPr>
        <w:t>, «Электротехнические материалы», Л.: «Энергия», 1997 г.</w:t>
      </w:r>
    </w:p>
    <w:p w:rsidR="00BB430F" w:rsidRPr="00BB430F" w:rsidRDefault="00BB430F" w:rsidP="00BB430F">
      <w:pPr>
        <w:widowControl w:val="0"/>
        <w:numPr>
          <w:ilvl w:val="0"/>
          <w:numId w:val="7"/>
        </w:numPr>
        <w:tabs>
          <w:tab w:val="left" w:pos="1107"/>
        </w:tabs>
        <w:autoSpaceDE w:val="0"/>
        <w:autoSpaceDN w:val="0"/>
        <w:spacing w:before="1" w:after="0" w:line="223" w:lineRule="auto"/>
        <w:ind w:right="308" w:hanging="67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Н.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В.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Шалимова,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«Физика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полупроводников»,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М.: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«</w:t>
      </w:r>
      <w:proofErr w:type="spellStart"/>
      <w:r w:rsidRPr="00BB430F">
        <w:rPr>
          <w:rFonts w:ascii="Times New Roman" w:eastAsia="Times New Roman" w:hAnsi="Times New Roman" w:cs="Times New Roman"/>
          <w:sz w:val="28"/>
          <w:lang w:eastAsia="en-US"/>
        </w:rPr>
        <w:t>Энергоатомиздат</w:t>
      </w:r>
      <w:proofErr w:type="spellEnd"/>
      <w:r w:rsidRPr="00BB430F">
        <w:rPr>
          <w:rFonts w:ascii="Times New Roman" w:eastAsia="Times New Roman" w:hAnsi="Times New Roman" w:cs="Times New Roman"/>
          <w:sz w:val="28"/>
          <w:lang w:eastAsia="en-US"/>
        </w:rPr>
        <w:t>», 1985 г.</w:t>
      </w:r>
    </w:p>
    <w:p w:rsidR="00BB430F" w:rsidRPr="00BB430F" w:rsidRDefault="00BB430F" w:rsidP="00BB430F">
      <w:pPr>
        <w:widowControl w:val="0"/>
        <w:numPr>
          <w:ilvl w:val="0"/>
          <w:numId w:val="7"/>
        </w:numPr>
        <w:tabs>
          <w:tab w:val="left" w:pos="1108"/>
        </w:tabs>
        <w:autoSpaceDE w:val="0"/>
        <w:autoSpaceDN w:val="0"/>
        <w:spacing w:after="0" w:line="303" w:lineRule="exact"/>
        <w:ind w:left="1108" w:hanging="541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Г.И.</w:t>
      </w:r>
      <w:r w:rsidRPr="00BB430F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Епифанов,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«Физика</w:t>
      </w:r>
      <w:r w:rsidRPr="00BB430F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твёрдого</w:t>
      </w:r>
      <w:r w:rsidRPr="00BB430F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тела»,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М.:</w:t>
      </w:r>
      <w:r w:rsidRPr="00BB430F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«Наука»,</w:t>
      </w:r>
      <w:r w:rsidRPr="00BB430F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1978</w:t>
      </w:r>
      <w:r w:rsidRPr="00BB430F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pacing w:val="-5"/>
          <w:sz w:val="28"/>
          <w:lang w:eastAsia="en-US"/>
        </w:rPr>
        <w:t>г.</w:t>
      </w:r>
    </w:p>
    <w:p w:rsidR="00BB430F" w:rsidRPr="00BB430F" w:rsidRDefault="00BB430F" w:rsidP="00BB430F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right="310" w:hanging="67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BB430F">
        <w:rPr>
          <w:rFonts w:ascii="Times New Roman" w:eastAsia="Times New Roman" w:hAnsi="Times New Roman" w:cs="Times New Roman"/>
          <w:sz w:val="28"/>
          <w:lang w:eastAsia="en-US"/>
        </w:rPr>
        <w:t>А.П.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Казанцев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«Электротехнические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материалы»,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Мн.: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Дизайн</w:t>
      </w:r>
      <w:r w:rsidRPr="00BB430F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BB430F">
        <w:rPr>
          <w:rFonts w:ascii="Times New Roman" w:eastAsia="Times New Roman" w:hAnsi="Times New Roman" w:cs="Times New Roman"/>
          <w:sz w:val="28"/>
          <w:lang w:eastAsia="en-US"/>
        </w:rPr>
        <w:t>ПРО, 1998 г., 2001г.</w:t>
      </w:r>
    </w:p>
    <w:p w:rsidR="00BB430F" w:rsidRDefault="00BB430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30F" w:rsidRDefault="00BB430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30F" w:rsidRDefault="00BB430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30F" w:rsidRDefault="00BB430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430F" w:rsidRPr="00900DCC" w:rsidRDefault="00BB430F" w:rsidP="009433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B430F" w:rsidRPr="00900DCC">
      <w:headerReference w:type="even" r:id="rId80"/>
      <w:headerReference w:type="default" r:id="rId81"/>
      <w:footerReference w:type="even" r:id="rId82"/>
      <w:footerReference w:type="default" r:id="rId83"/>
      <w:headerReference w:type="first" r:id="rId84"/>
      <w:footerReference w:type="first" r:id="rId8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B0E" w:rsidRDefault="00DA7B0E" w:rsidP="004B63E6">
      <w:pPr>
        <w:spacing w:after="0" w:line="240" w:lineRule="auto"/>
      </w:pPr>
      <w:r>
        <w:separator/>
      </w:r>
    </w:p>
  </w:endnote>
  <w:endnote w:type="continuationSeparator" w:id="0">
    <w:p w:rsidR="00DA7B0E" w:rsidRDefault="00DA7B0E" w:rsidP="004B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750" w:rsidRDefault="0077775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750" w:rsidRDefault="0077775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750" w:rsidRDefault="0077775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B0E" w:rsidRDefault="00DA7B0E" w:rsidP="004B63E6">
      <w:pPr>
        <w:spacing w:after="0" w:line="240" w:lineRule="auto"/>
      </w:pPr>
      <w:r>
        <w:separator/>
      </w:r>
    </w:p>
  </w:footnote>
  <w:footnote w:type="continuationSeparator" w:id="0">
    <w:p w:rsidR="00DA7B0E" w:rsidRDefault="00DA7B0E" w:rsidP="004B6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750" w:rsidRDefault="0077775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750" w:rsidRPr="004B63E6" w:rsidRDefault="00777750" w:rsidP="004B63E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750" w:rsidRDefault="0077775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A71F1"/>
    <w:multiLevelType w:val="hybridMultilevel"/>
    <w:tmpl w:val="DEC49A6E"/>
    <w:lvl w:ilvl="0" w:tplc="0BD42512">
      <w:numFmt w:val="bullet"/>
      <w:lvlText w:val="-"/>
      <w:lvlJc w:val="left"/>
      <w:pPr>
        <w:ind w:left="25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E367E92">
      <w:numFmt w:val="bullet"/>
      <w:lvlText w:val="•"/>
      <w:lvlJc w:val="left"/>
      <w:pPr>
        <w:ind w:left="1254" w:hanging="142"/>
      </w:pPr>
      <w:rPr>
        <w:rFonts w:hint="default"/>
        <w:lang w:val="ru-RU" w:eastAsia="en-US" w:bidi="ar-SA"/>
      </w:rPr>
    </w:lvl>
    <w:lvl w:ilvl="2" w:tplc="2F9E056C">
      <w:numFmt w:val="bullet"/>
      <w:lvlText w:val="•"/>
      <w:lvlJc w:val="left"/>
      <w:pPr>
        <w:ind w:left="2248" w:hanging="142"/>
      </w:pPr>
      <w:rPr>
        <w:rFonts w:hint="default"/>
        <w:lang w:val="ru-RU" w:eastAsia="en-US" w:bidi="ar-SA"/>
      </w:rPr>
    </w:lvl>
    <w:lvl w:ilvl="3" w:tplc="7ECCD79A">
      <w:numFmt w:val="bullet"/>
      <w:lvlText w:val="•"/>
      <w:lvlJc w:val="left"/>
      <w:pPr>
        <w:ind w:left="3243" w:hanging="142"/>
      </w:pPr>
      <w:rPr>
        <w:rFonts w:hint="default"/>
        <w:lang w:val="ru-RU" w:eastAsia="en-US" w:bidi="ar-SA"/>
      </w:rPr>
    </w:lvl>
    <w:lvl w:ilvl="4" w:tplc="B9D6D69E">
      <w:numFmt w:val="bullet"/>
      <w:lvlText w:val="•"/>
      <w:lvlJc w:val="left"/>
      <w:pPr>
        <w:ind w:left="4237" w:hanging="142"/>
      </w:pPr>
      <w:rPr>
        <w:rFonts w:hint="default"/>
        <w:lang w:val="ru-RU" w:eastAsia="en-US" w:bidi="ar-SA"/>
      </w:rPr>
    </w:lvl>
    <w:lvl w:ilvl="5" w:tplc="13F04456">
      <w:numFmt w:val="bullet"/>
      <w:lvlText w:val="•"/>
      <w:lvlJc w:val="left"/>
      <w:pPr>
        <w:ind w:left="5232" w:hanging="142"/>
      </w:pPr>
      <w:rPr>
        <w:rFonts w:hint="default"/>
        <w:lang w:val="ru-RU" w:eastAsia="en-US" w:bidi="ar-SA"/>
      </w:rPr>
    </w:lvl>
    <w:lvl w:ilvl="6" w:tplc="090A3FAE">
      <w:numFmt w:val="bullet"/>
      <w:lvlText w:val="•"/>
      <w:lvlJc w:val="left"/>
      <w:pPr>
        <w:ind w:left="6226" w:hanging="142"/>
      </w:pPr>
      <w:rPr>
        <w:rFonts w:hint="default"/>
        <w:lang w:val="ru-RU" w:eastAsia="en-US" w:bidi="ar-SA"/>
      </w:rPr>
    </w:lvl>
    <w:lvl w:ilvl="7" w:tplc="6E088382">
      <w:numFmt w:val="bullet"/>
      <w:lvlText w:val="•"/>
      <w:lvlJc w:val="left"/>
      <w:pPr>
        <w:ind w:left="7221" w:hanging="142"/>
      </w:pPr>
      <w:rPr>
        <w:rFonts w:hint="default"/>
        <w:lang w:val="ru-RU" w:eastAsia="en-US" w:bidi="ar-SA"/>
      </w:rPr>
    </w:lvl>
    <w:lvl w:ilvl="8" w:tplc="75E8B3F2">
      <w:numFmt w:val="bullet"/>
      <w:lvlText w:val="•"/>
      <w:lvlJc w:val="left"/>
      <w:pPr>
        <w:ind w:left="8215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09A35AA5"/>
    <w:multiLevelType w:val="multilevel"/>
    <w:tmpl w:val="8858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B06F1"/>
    <w:multiLevelType w:val="hybridMultilevel"/>
    <w:tmpl w:val="D17E7CCA"/>
    <w:lvl w:ilvl="0" w:tplc="D1CE6C7A">
      <w:start w:val="1"/>
      <w:numFmt w:val="decimal"/>
      <w:lvlText w:val="%1."/>
      <w:lvlJc w:val="left"/>
      <w:pPr>
        <w:ind w:left="124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1" w:tplc="164E1622">
      <w:numFmt w:val="bullet"/>
      <w:lvlText w:val="•"/>
      <w:lvlJc w:val="left"/>
      <w:pPr>
        <w:ind w:left="2136" w:hanging="420"/>
      </w:pPr>
      <w:rPr>
        <w:rFonts w:hint="default"/>
        <w:lang w:val="ru-RU" w:eastAsia="en-US" w:bidi="ar-SA"/>
      </w:rPr>
    </w:lvl>
    <w:lvl w:ilvl="2" w:tplc="5AF49D98">
      <w:numFmt w:val="bullet"/>
      <w:lvlText w:val="•"/>
      <w:lvlJc w:val="left"/>
      <w:pPr>
        <w:ind w:left="3032" w:hanging="420"/>
      </w:pPr>
      <w:rPr>
        <w:rFonts w:hint="default"/>
        <w:lang w:val="ru-RU" w:eastAsia="en-US" w:bidi="ar-SA"/>
      </w:rPr>
    </w:lvl>
    <w:lvl w:ilvl="3" w:tplc="63425DF6">
      <w:numFmt w:val="bullet"/>
      <w:lvlText w:val="•"/>
      <w:lvlJc w:val="left"/>
      <w:pPr>
        <w:ind w:left="3929" w:hanging="420"/>
      </w:pPr>
      <w:rPr>
        <w:rFonts w:hint="default"/>
        <w:lang w:val="ru-RU" w:eastAsia="en-US" w:bidi="ar-SA"/>
      </w:rPr>
    </w:lvl>
    <w:lvl w:ilvl="4" w:tplc="2E6681DC">
      <w:numFmt w:val="bullet"/>
      <w:lvlText w:val="•"/>
      <w:lvlJc w:val="left"/>
      <w:pPr>
        <w:ind w:left="4825" w:hanging="420"/>
      </w:pPr>
      <w:rPr>
        <w:rFonts w:hint="default"/>
        <w:lang w:val="ru-RU" w:eastAsia="en-US" w:bidi="ar-SA"/>
      </w:rPr>
    </w:lvl>
    <w:lvl w:ilvl="5" w:tplc="4484FE92">
      <w:numFmt w:val="bullet"/>
      <w:lvlText w:val="•"/>
      <w:lvlJc w:val="left"/>
      <w:pPr>
        <w:ind w:left="5722" w:hanging="420"/>
      </w:pPr>
      <w:rPr>
        <w:rFonts w:hint="default"/>
        <w:lang w:val="ru-RU" w:eastAsia="en-US" w:bidi="ar-SA"/>
      </w:rPr>
    </w:lvl>
    <w:lvl w:ilvl="6" w:tplc="C9D8E7C4">
      <w:numFmt w:val="bullet"/>
      <w:lvlText w:val="•"/>
      <w:lvlJc w:val="left"/>
      <w:pPr>
        <w:ind w:left="6618" w:hanging="420"/>
      </w:pPr>
      <w:rPr>
        <w:rFonts w:hint="default"/>
        <w:lang w:val="ru-RU" w:eastAsia="en-US" w:bidi="ar-SA"/>
      </w:rPr>
    </w:lvl>
    <w:lvl w:ilvl="7" w:tplc="DEA85618">
      <w:numFmt w:val="bullet"/>
      <w:lvlText w:val="•"/>
      <w:lvlJc w:val="left"/>
      <w:pPr>
        <w:ind w:left="7515" w:hanging="420"/>
      </w:pPr>
      <w:rPr>
        <w:rFonts w:hint="default"/>
        <w:lang w:val="ru-RU" w:eastAsia="en-US" w:bidi="ar-SA"/>
      </w:rPr>
    </w:lvl>
    <w:lvl w:ilvl="8" w:tplc="3F94A244">
      <w:numFmt w:val="bullet"/>
      <w:lvlText w:val="•"/>
      <w:lvlJc w:val="left"/>
      <w:pPr>
        <w:ind w:left="8411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1F431379"/>
    <w:multiLevelType w:val="multilevel"/>
    <w:tmpl w:val="F33E5612"/>
    <w:lvl w:ilvl="0">
      <w:start w:val="4"/>
      <w:numFmt w:val="decimal"/>
      <w:lvlText w:val="%1"/>
      <w:lvlJc w:val="left"/>
      <w:pPr>
        <w:ind w:left="4246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6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432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29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25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2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1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5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1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3DC14344"/>
    <w:multiLevelType w:val="hybridMultilevel"/>
    <w:tmpl w:val="E0CEE546"/>
    <w:lvl w:ilvl="0" w:tplc="0A1E8A12">
      <w:start w:val="1"/>
      <w:numFmt w:val="decimal"/>
      <w:lvlText w:val="%1."/>
      <w:lvlJc w:val="left"/>
      <w:pPr>
        <w:ind w:left="1223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8BEA19E">
      <w:numFmt w:val="bullet"/>
      <w:lvlText w:val="•"/>
      <w:lvlJc w:val="left"/>
      <w:pPr>
        <w:ind w:left="2118" w:hanging="401"/>
      </w:pPr>
      <w:rPr>
        <w:rFonts w:hint="default"/>
        <w:lang w:val="ru-RU" w:eastAsia="en-US" w:bidi="ar-SA"/>
      </w:rPr>
    </w:lvl>
    <w:lvl w:ilvl="2" w:tplc="B6D0D376">
      <w:numFmt w:val="bullet"/>
      <w:lvlText w:val="•"/>
      <w:lvlJc w:val="left"/>
      <w:pPr>
        <w:ind w:left="3016" w:hanging="401"/>
      </w:pPr>
      <w:rPr>
        <w:rFonts w:hint="default"/>
        <w:lang w:val="ru-RU" w:eastAsia="en-US" w:bidi="ar-SA"/>
      </w:rPr>
    </w:lvl>
    <w:lvl w:ilvl="3" w:tplc="0CF8C0CE">
      <w:numFmt w:val="bullet"/>
      <w:lvlText w:val="•"/>
      <w:lvlJc w:val="left"/>
      <w:pPr>
        <w:ind w:left="3915" w:hanging="401"/>
      </w:pPr>
      <w:rPr>
        <w:rFonts w:hint="default"/>
        <w:lang w:val="ru-RU" w:eastAsia="en-US" w:bidi="ar-SA"/>
      </w:rPr>
    </w:lvl>
    <w:lvl w:ilvl="4" w:tplc="3E606DE4">
      <w:numFmt w:val="bullet"/>
      <w:lvlText w:val="•"/>
      <w:lvlJc w:val="left"/>
      <w:pPr>
        <w:ind w:left="4813" w:hanging="401"/>
      </w:pPr>
      <w:rPr>
        <w:rFonts w:hint="default"/>
        <w:lang w:val="ru-RU" w:eastAsia="en-US" w:bidi="ar-SA"/>
      </w:rPr>
    </w:lvl>
    <w:lvl w:ilvl="5" w:tplc="4ADAE11E">
      <w:numFmt w:val="bullet"/>
      <w:lvlText w:val="•"/>
      <w:lvlJc w:val="left"/>
      <w:pPr>
        <w:ind w:left="5712" w:hanging="401"/>
      </w:pPr>
      <w:rPr>
        <w:rFonts w:hint="default"/>
        <w:lang w:val="ru-RU" w:eastAsia="en-US" w:bidi="ar-SA"/>
      </w:rPr>
    </w:lvl>
    <w:lvl w:ilvl="6" w:tplc="C50AA64A">
      <w:numFmt w:val="bullet"/>
      <w:lvlText w:val="•"/>
      <w:lvlJc w:val="left"/>
      <w:pPr>
        <w:ind w:left="6610" w:hanging="401"/>
      </w:pPr>
      <w:rPr>
        <w:rFonts w:hint="default"/>
        <w:lang w:val="ru-RU" w:eastAsia="en-US" w:bidi="ar-SA"/>
      </w:rPr>
    </w:lvl>
    <w:lvl w:ilvl="7" w:tplc="16726B06">
      <w:numFmt w:val="bullet"/>
      <w:lvlText w:val="•"/>
      <w:lvlJc w:val="left"/>
      <w:pPr>
        <w:ind w:left="7509" w:hanging="401"/>
      </w:pPr>
      <w:rPr>
        <w:rFonts w:hint="default"/>
        <w:lang w:val="ru-RU" w:eastAsia="en-US" w:bidi="ar-SA"/>
      </w:rPr>
    </w:lvl>
    <w:lvl w:ilvl="8" w:tplc="3AF6431C">
      <w:numFmt w:val="bullet"/>
      <w:lvlText w:val="•"/>
      <w:lvlJc w:val="left"/>
      <w:pPr>
        <w:ind w:left="8407" w:hanging="401"/>
      </w:pPr>
      <w:rPr>
        <w:rFonts w:hint="default"/>
        <w:lang w:val="ru-RU" w:eastAsia="en-US" w:bidi="ar-SA"/>
      </w:rPr>
    </w:lvl>
  </w:abstractNum>
  <w:abstractNum w:abstractNumId="5" w15:restartNumberingAfterBreak="0">
    <w:nsid w:val="48965F2B"/>
    <w:multiLevelType w:val="multilevel"/>
    <w:tmpl w:val="06DA39C8"/>
    <w:lvl w:ilvl="0">
      <w:start w:val="1"/>
      <w:numFmt w:val="decimal"/>
      <w:lvlText w:val="%1."/>
      <w:lvlJc w:val="left"/>
      <w:pPr>
        <w:ind w:left="1244" w:hanging="420"/>
        <w:jc w:val="right"/>
      </w:pPr>
      <w:rPr>
        <w:rFonts w:hint="default"/>
        <w:spacing w:val="-1"/>
        <w:w w:val="7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416" w:hanging="6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062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05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8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9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3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6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8" w:hanging="632"/>
      </w:pPr>
      <w:rPr>
        <w:rFonts w:hint="default"/>
        <w:lang w:val="ru-RU" w:eastAsia="en-US" w:bidi="ar-SA"/>
      </w:rPr>
    </w:lvl>
  </w:abstractNum>
  <w:abstractNum w:abstractNumId="6" w15:restartNumberingAfterBreak="0">
    <w:nsid w:val="7A600B81"/>
    <w:multiLevelType w:val="multilevel"/>
    <w:tmpl w:val="D916A344"/>
    <w:lvl w:ilvl="0">
      <w:start w:val="4"/>
      <w:numFmt w:val="decimal"/>
      <w:lvlText w:val="%1"/>
      <w:lvlJc w:val="left"/>
      <w:pPr>
        <w:ind w:left="2752" w:hanging="560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275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48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93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37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6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1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5" w:hanging="5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51"/>
    <w:rsid w:val="00011733"/>
    <w:rsid w:val="000663A8"/>
    <w:rsid w:val="0007387B"/>
    <w:rsid w:val="00083E20"/>
    <w:rsid w:val="000C128F"/>
    <w:rsid w:val="001004FF"/>
    <w:rsid w:val="00131B08"/>
    <w:rsid w:val="0014059D"/>
    <w:rsid w:val="001A3AC3"/>
    <w:rsid w:val="001B4FF5"/>
    <w:rsid w:val="001D3471"/>
    <w:rsid w:val="001F1224"/>
    <w:rsid w:val="00284611"/>
    <w:rsid w:val="002D6320"/>
    <w:rsid w:val="00304B7B"/>
    <w:rsid w:val="00315EB9"/>
    <w:rsid w:val="003541C0"/>
    <w:rsid w:val="00367EE7"/>
    <w:rsid w:val="00403456"/>
    <w:rsid w:val="004B63E6"/>
    <w:rsid w:val="004C2E5B"/>
    <w:rsid w:val="00513A8B"/>
    <w:rsid w:val="00553661"/>
    <w:rsid w:val="0055367C"/>
    <w:rsid w:val="00563A51"/>
    <w:rsid w:val="00606503"/>
    <w:rsid w:val="0068737F"/>
    <w:rsid w:val="00720225"/>
    <w:rsid w:val="00733972"/>
    <w:rsid w:val="007426C8"/>
    <w:rsid w:val="00777750"/>
    <w:rsid w:val="00781054"/>
    <w:rsid w:val="00796031"/>
    <w:rsid w:val="007B05ED"/>
    <w:rsid w:val="00856A43"/>
    <w:rsid w:val="008B13BC"/>
    <w:rsid w:val="00900DCC"/>
    <w:rsid w:val="00923496"/>
    <w:rsid w:val="00943300"/>
    <w:rsid w:val="00980DA8"/>
    <w:rsid w:val="009A1522"/>
    <w:rsid w:val="009C7E39"/>
    <w:rsid w:val="00A244CD"/>
    <w:rsid w:val="00A86477"/>
    <w:rsid w:val="00AB63A7"/>
    <w:rsid w:val="00AC7DAF"/>
    <w:rsid w:val="00AD6B63"/>
    <w:rsid w:val="00B45BA2"/>
    <w:rsid w:val="00B60B94"/>
    <w:rsid w:val="00B849B4"/>
    <w:rsid w:val="00B85E5A"/>
    <w:rsid w:val="00BB430F"/>
    <w:rsid w:val="00BD4154"/>
    <w:rsid w:val="00BF0DA7"/>
    <w:rsid w:val="00C2727F"/>
    <w:rsid w:val="00C4206C"/>
    <w:rsid w:val="00C6780B"/>
    <w:rsid w:val="00C87FCB"/>
    <w:rsid w:val="00D33A81"/>
    <w:rsid w:val="00D77E08"/>
    <w:rsid w:val="00D868C3"/>
    <w:rsid w:val="00DA7B0E"/>
    <w:rsid w:val="00DC3171"/>
    <w:rsid w:val="00DE13E9"/>
    <w:rsid w:val="00E056FF"/>
    <w:rsid w:val="00E2683A"/>
    <w:rsid w:val="00E9784F"/>
    <w:rsid w:val="00EC6388"/>
    <w:rsid w:val="00ED5767"/>
    <w:rsid w:val="00FB19C1"/>
    <w:rsid w:val="00FC6324"/>
    <w:rsid w:val="00FD5CA1"/>
    <w:rsid w:val="00FE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642C3C19-C188-4209-8144-9CB361E3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3300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43300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Placeholder Text"/>
    <w:basedOn w:val="a0"/>
    <w:uiPriority w:val="99"/>
    <w:semiHidden/>
    <w:rsid w:val="00943300"/>
    <w:rPr>
      <w:color w:val="808080"/>
    </w:rPr>
  </w:style>
  <w:style w:type="table" w:customStyle="1" w:styleId="TableNormal2">
    <w:name w:val="Table Normal2"/>
    <w:uiPriority w:val="2"/>
    <w:semiHidden/>
    <w:unhideWhenUsed/>
    <w:qFormat/>
    <w:rsid w:val="007B05ED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206C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B4FF5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553661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553661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403456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4B63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63E6"/>
  </w:style>
  <w:style w:type="paragraph" w:styleId="a6">
    <w:name w:val="footer"/>
    <w:basedOn w:val="a"/>
    <w:link w:val="a7"/>
    <w:uiPriority w:val="99"/>
    <w:unhideWhenUsed/>
    <w:rsid w:val="004B63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63E6"/>
  </w:style>
  <w:style w:type="paragraph" w:styleId="a8">
    <w:name w:val="Body Text"/>
    <w:basedOn w:val="a"/>
    <w:link w:val="a9"/>
    <w:uiPriority w:val="99"/>
    <w:unhideWhenUsed/>
    <w:rsid w:val="00C87FC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87FCB"/>
  </w:style>
  <w:style w:type="paragraph" w:styleId="aa">
    <w:name w:val="List Paragraph"/>
    <w:basedOn w:val="a"/>
    <w:uiPriority w:val="34"/>
    <w:qFormat/>
    <w:rsid w:val="00BB430F"/>
    <w:pPr>
      <w:ind w:left="720"/>
      <w:contextualSpacing/>
    </w:pPr>
  </w:style>
  <w:style w:type="table" w:customStyle="1" w:styleId="TableNormal21">
    <w:name w:val="Table Normal21"/>
    <w:uiPriority w:val="2"/>
    <w:semiHidden/>
    <w:unhideWhenUsed/>
    <w:qFormat/>
    <w:rsid w:val="00777750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777750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A244CD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3541C0"/>
    <w:pPr>
      <w:spacing w:after="0" w:line="240" w:lineRule="auto"/>
    </w:pPr>
    <w:rPr>
      <w:rFonts w:eastAsia="Apto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354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header" Target="header3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header" Target="header1.xml"/><Relationship Id="rId85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jpe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header" Target="header2.xml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jpe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theme" Target="theme/theme1.xml"/><Relationship Id="rId61" Type="http://schemas.openxmlformats.org/officeDocument/2006/relationships/image" Target="media/image55.png"/><Relationship Id="rId8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66</Pages>
  <Words>14981</Words>
  <Characters>85398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dcterms:created xsi:type="dcterms:W3CDTF">2026-06-03T10:22:00Z</dcterms:created>
  <dcterms:modified xsi:type="dcterms:W3CDTF">2026-06-03T10:26:00Z</dcterms:modified>
</cp:coreProperties>
</file>