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376"/>
      </w:tblGrid>
      <w:tr w:rsidR="00A37BAA" w:rsidRPr="00563BF3" w14:paraId="77C450C5" w14:textId="77777777" w:rsidTr="00A37BAA">
        <w:tc>
          <w:tcPr>
            <w:tcW w:w="2689" w:type="dxa"/>
          </w:tcPr>
          <w:p w14:paraId="28D78D36" w14:textId="5FB031D5" w:rsidR="00A37BAA" w:rsidRDefault="00A37BAA" w:rsidP="00A37BAA">
            <w:pPr>
              <w:pStyle w:val="a5"/>
            </w:pPr>
            <w:bookmarkStart w:id="0" w:name="_Toc403744168"/>
            <w:bookmarkStart w:id="1" w:name="_Toc378603510"/>
            <w:bookmarkStart w:id="2" w:name="_Toc385573823"/>
            <w:r>
              <w:rPr>
                <w:noProof/>
                <w:lang w:eastAsia="ru-RU"/>
              </w:rPr>
              <w:drawing>
                <wp:inline distT="0" distB="0" distL="0" distR="0" wp14:anchorId="3ADD7EA1" wp14:editId="5E4FC2A6">
                  <wp:extent cx="1534795" cy="723265"/>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795" cy="723265"/>
                          </a:xfrm>
                          <a:prstGeom prst="rect">
                            <a:avLst/>
                          </a:prstGeom>
                          <a:noFill/>
                          <a:ln>
                            <a:noFill/>
                          </a:ln>
                        </pic:spPr>
                      </pic:pic>
                    </a:graphicData>
                  </a:graphic>
                </wp:inline>
              </w:drawing>
            </w:r>
          </w:p>
        </w:tc>
        <w:tc>
          <w:tcPr>
            <w:tcW w:w="7376" w:type="dxa"/>
          </w:tcPr>
          <w:p w14:paraId="7051116D"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МИНОБРНАУКИ РОССИИ</w:t>
            </w:r>
          </w:p>
          <w:p w14:paraId="7116875E"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 xml:space="preserve">федеральное государственное бюджетное образовательное учреждение </w:t>
            </w:r>
          </w:p>
          <w:p w14:paraId="08541C42"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высшего образования</w:t>
            </w:r>
          </w:p>
          <w:p w14:paraId="1DCCD43D" w14:textId="77777777" w:rsidR="00A37BAA" w:rsidRPr="0004360C" w:rsidRDefault="00A37BAA" w:rsidP="00A37BAA">
            <w:pPr>
              <w:autoSpaceDE w:val="0"/>
              <w:autoSpaceDN w:val="0"/>
              <w:adjustRightInd w:val="0"/>
              <w:spacing w:line="276" w:lineRule="auto"/>
              <w:ind w:left="-108" w:right="33"/>
              <w:jc w:val="center"/>
              <w:rPr>
                <w:rFonts w:ascii="Arial" w:hAnsi="Arial" w:cs="Arial"/>
                <w:b/>
                <w:sz w:val="18"/>
                <w:szCs w:val="18"/>
              </w:rPr>
            </w:pPr>
            <w:r w:rsidRPr="0004360C">
              <w:rPr>
                <w:rFonts w:ascii="Arial" w:hAnsi="Arial" w:cs="Arial"/>
                <w:b/>
                <w:sz w:val="18"/>
                <w:szCs w:val="18"/>
              </w:rPr>
              <w:t>«Самарский государственный технический университет»</w:t>
            </w:r>
          </w:p>
          <w:p w14:paraId="55F6EDD8" w14:textId="77777777" w:rsidR="00A37BAA" w:rsidRDefault="00A37BAA" w:rsidP="00A37BAA">
            <w:pPr>
              <w:pStyle w:val="a5"/>
              <w:jc w:val="center"/>
              <w:rPr>
                <w:rFonts w:ascii="Arial" w:hAnsi="Arial" w:cs="Arial"/>
                <w:b/>
                <w:sz w:val="18"/>
                <w:szCs w:val="18"/>
              </w:rPr>
            </w:pPr>
            <w:r w:rsidRPr="0004360C">
              <w:rPr>
                <w:rFonts w:ascii="Arial" w:hAnsi="Arial" w:cs="Arial"/>
                <w:b/>
                <w:sz w:val="18"/>
                <w:szCs w:val="18"/>
              </w:rPr>
              <w:t>(ФГБОУ ВО «</w:t>
            </w:r>
            <w:proofErr w:type="spellStart"/>
            <w:r w:rsidRPr="0004360C">
              <w:rPr>
                <w:rFonts w:ascii="Arial" w:hAnsi="Arial" w:cs="Arial"/>
                <w:b/>
                <w:sz w:val="18"/>
                <w:szCs w:val="18"/>
              </w:rPr>
              <w:t>СамГТУ</w:t>
            </w:r>
            <w:proofErr w:type="spellEnd"/>
            <w:r w:rsidRPr="0004360C">
              <w:rPr>
                <w:rFonts w:ascii="Arial" w:hAnsi="Arial" w:cs="Arial"/>
                <w:b/>
                <w:sz w:val="18"/>
                <w:szCs w:val="18"/>
              </w:rPr>
              <w:t>»)</w:t>
            </w:r>
          </w:p>
          <w:p w14:paraId="7D0F4E75"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филиал</w:t>
            </w:r>
            <w:r>
              <w:rPr>
                <w:rFonts w:ascii="Arial" w:hAnsi="Arial" w:cs="Arial"/>
                <w:b/>
                <w:sz w:val="18"/>
                <w:szCs w:val="18"/>
              </w:rPr>
              <w:t xml:space="preserve"> федерального государственного бюджетного образовательного </w:t>
            </w:r>
            <w:r w:rsidRPr="00B66D08">
              <w:rPr>
                <w:rFonts w:ascii="Arial" w:hAnsi="Arial" w:cs="Arial"/>
                <w:b/>
                <w:sz w:val="18"/>
                <w:szCs w:val="18"/>
              </w:rPr>
              <w:t>учреждения высшего образования</w:t>
            </w:r>
          </w:p>
          <w:p w14:paraId="4F41DA49"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«Самарский государственный технический университет»</w:t>
            </w:r>
          </w:p>
          <w:p w14:paraId="2C5FFF0F"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в г. Новокуйбышевске</w:t>
            </w:r>
          </w:p>
          <w:p w14:paraId="79C8A26F" w14:textId="77777777" w:rsidR="00A37BAA" w:rsidRPr="00B66D08" w:rsidRDefault="00A37BAA" w:rsidP="00A37BAA">
            <w:pPr>
              <w:jc w:val="center"/>
              <w:rPr>
                <w:rFonts w:ascii="Arial" w:hAnsi="Arial" w:cs="Arial"/>
                <w:sz w:val="18"/>
                <w:szCs w:val="18"/>
              </w:rPr>
            </w:pPr>
            <w:r w:rsidRPr="00B66D08">
              <w:rPr>
                <w:rFonts w:ascii="Arial" w:hAnsi="Arial" w:cs="Arial"/>
                <w:b/>
                <w:sz w:val="18"/>
                <w:szCs w:val="18"/>
              </w:rPr>
              <w:t>(филиал ФГБОУ ВО «</w:t>
            </w:r>
            <w:proofErr w:type="spellStart"/>
            <w:r w:rsidRPr="00B66D08">
              <w:rPr>
                <w:rFonts w:ascii="Arial" w:hAnsi="Arial" w:cs="Arial"/>
                <w:b/>
                <w:sz w:val="18"/>
                <w:szCs w:val="18"/>
              </w:rPr>
              <w:t>СамГТУ</w:t>
            </w:r>
            <w:proofErr w:type="spellEnd"/>
            <w:r w:rsidRPr="00B66D08">
              <w:rPr>
                <w:rFonts w:ascii="Arial" w:hAnsi="Arial" w:cs="Arial"/>
                <w:b/>
                <w:sz w:val="18"/>
                <w:szCs w:val="18"/>
              </w:rPr>
              <w:t>» в г. Новокуйбышевске)</w:t>
            </w:r>
          </w:p>
          <w:p w14:paraId="210C812D" w14:textId="77777777" w:rsidR="00A37BAA" w:rsidRPr="00563BF3" w:rsidRDefault="00A37BAA" w:rsidP="00A37BAA">
            <w:pPr>
              <w:pStyle w:val="a5"/>
              <w:jc w:val="center"/>
              <w:rPr>
                <w:sz w:val="8"/>
                <w:szCs w:val="8"/>
              </w:rPr>
            </w:pPr>
          </w:p>
        </w:tc>
      </w:tr>
    </w:tbl>
    <w:p w14:paraId="415B82F6" w14:textId="77777777" w:rsidR="00A25163" w:rsidRPr="00B8724C" w:rsidRDefault="00A25163" w:rsidP="005C2F8F">
      <w:pPr>
        <w:widowControl w:val="0"/>
        <w:pBdr>
          <w:bottom w:val="thickThinSmallGap" w:sz="24" w:space="1" w:color="auto"/>
        </w:pBdr>
        <w:autoSpaceDE w:val="0"/>
        <w:autoSpaceDN w:val="0"/>
        <w:adjustRightInd w:val="0"/>
        <w:spacing w:line="240" w:lineRule="auto"/>
        <w:rPr>
          <w:rFonts w:ascii="Times New Roman" w:hAnsi="Times New Roman" w:cs="Times New Roman"/>
          <w:b/>
          <w:bCs/>
          <w:sz w:val="28"/>
          <w:szCs w:val="28"/>
        </w:rPr>
      </w:pPr>
    </w:p>
    <w:p w14:paraId="6EBBF8B2" w14:textId="77777777" w:rsidR="00A25163" w:rsidRPr="00B8724C" w:rsidRDefault="00A25163" w:rsidP="005C2F8F">
      <w:pPr>
        <w:widowControl w:val="0"/>
        <w:autoSpaceDE w:val="0"/>
        <w:autoSpaceDN w:val="0"/>
        <w:adjustRightInd w:val="0"/>
        <w:spacing w:line="240" w:lineRule="auto"/>
        <w:jc w:val="right"/>
        <w:rPr>
          <w:rFonts w:ascii="Times New Roman" w:hAnsi="Times New Roman" w:cs="Times New Roman"/>
          <w:sz w:val="28"/>
          <w:szCs w:val="28"/>
        </w:rPr>
      </w:pPr>
    </w:p>
    <w:p w14:paraId="3C40C2FE" w14:textId="77777777" w:rsidR="00A25163" w:rsidRDefault="00A25163" w:rsidP="005C2F8F">
      <w:pPr>
        <w:jc w:val="center"/>
        <w:rPr>
          <w:rFonts w:ascii="Times New Roman" w:hAnsi="Times New Roman" w:cs="Times New Roman"/>
          <w:b/>
          <w:bCs/>
          <w:sz w:val="36"/>
          <w:szCs w:val="36"/>
        </w:rPr>
      </w:pPr>
    </w:p>
    <w:p w14:paraId="1B856DB5" w14:textId="77777777" w:rsidR="00A25163" w:rsidRDefault="00A25163" w:rsidP="005C2F8F">
      <w:pPr>
        <w:jc w:val="center"/>
        <w:rPr>
          <w:rFonts w:ascii="Times New Roman" w:hAnsi="Times New Roman" w:cs="Times New Roman"/>
          <w:b/>
          <w:bCs/>
          <w:sz w:val="36"/>
          <w:szCs w:val="36"/>
        </w:rPr>
      </w:pPr>
    </w:p>
    <w:p w14:paraId="68CE6DA7" w14:textId="77777777" w:rsidR="00CC28E4" w:rsidRDefault="00A25163" w:rsidP="005C2F8F">
      <w:pPr>
        <w:jc w:val="center"/>
        <w:rPr>
          <w:rFonts w:ascii="Times New Roman" w:hAnsi="Times New Roman" w:cs="Times New Roman"/>
          <w:b/>
          <w:bCs/>
          <w:sz w:val="36"/>
          <w:szCs w:val="36"/>
        </w:rPr>
      </w:pPr>
      <w:r>
        <w:rPr>
          <w:rFonts w:ascii="Times New Roman" w:hAnsi="Times New Roman" w:cs="Times New Roman"/>
          <w:b/>
          <w:bCs/>
          <w:sz w:val="36"/>
          <w:szCs w:val="36"/>
        </w:rPr>
        <w:t xml:space="preserve">ПРАВИЛА ОФОРМЛЕНИЯ </w:t>
      </w:r>
      <w:r w:rsidR="00CC28E4">
        <w:rPr>
          <w:rFonts w:ascii="Times New Roman" w:hAnsi="Times New Roman" w:cs="Times New Roman"/>
          <w:b/>
          <w:bCs/>
          <w:sz w:val="36"/>
          <w:szCs w:val="36"/>
        </w:rPr>
        <w:t xml:space="preserve">ВЫПУСКНЫХ КВАЛИФИКАЦИОННЫХ РАБОТ </w:t>
      </w:r>
    </w:p>
    <w:p w14:paraId="525182A6" w14:textId="77777777" w:rsidR="00CC28E4" w:rsidRDefault="00A25163" w:rsidP="005C2F8F">
      <w:pPr>
        <w:jc w:val="center"/>
        <w:rPr>
          <w:rFonts w:ascii="Times New Roman" w:hAnsi="Times New Roman" w:cs="Times New Roman"/>
          <w:b/>
          <w:bCs/>
          <w:sz w:val="36"/>
          <w:szCs w:val="36"/>
        </w:rPr>
      </w:pPr>
      <w:r>
        <w:rPr>
          <w:rFonts w:ascii="Times New Roman" w:hAnsi="Times New Roman" w:cs="Times New Roman"/>
          <w:b/>
          <w:bCs/>
          <w:sz w:val="36"/>
          <w:szCs w:val="36"/>
        </w:rPr>
        <w:t xml:space="preserve">КУРСОВЫХ РАБОТ, </w:t>
      </w:r>
    </w:p>
    <w:p w14:paraId="1C0DF220" w14:textId="77777777" w:rsidR="00CC28E4"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К</w:t>
      </w:r>
      <w:r>
        <w:rPr>
          <w:rFonts w:ascii="Times New Roman" w:hAnsi="Times New Roman" w:cs="Times New Roman"/>
          <w:b/>
          <w:bCs/>
          <w:sz w:val="36"/>
          <w:szCs w:val="36"/>
        </w:rPr>
        <w:t>УРСОВЫХ ПРОЕКТОВ</w:t>
      </w:r>
      <w:r w:rsidRPr="00B8724C">
        <w:rPr>
          <w:rFonts w:ascii="Times New Roman" w:hAnsi="Times New Roman" w:cs="Times New Roman"/>
          <w:b/>
          <w:bCs/>
          <w:sz w:val="36"/>
          <w:szCs w:val="36"/>
        </w:rPr>
        <w:t xml:space="preserve">, </w:t>
      </w:r>
    </w:p>
    <w:p w14:paraId="5E0E649B" w14:textId="77777777" w:rsidR="00CC28E4"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ОТЧЕТОВ ПО ПРА</w:t>
      </w:r>
      <w:r>
        <w:rPr>
          <w:rFonts w:ascii="Times New Roman" w:hAnsi="Times New Roman" w:cs="Times New Roman"/>
          <w:b/>
          <w:bCs/>
          <w:sz w:val="36"/>
          <w:szCs w:val="36"/>
        </w:rPr>
        <w:t xml:space="preserve">КТИКАМ, </w:t>
      </w:r>
    </w:p>
    <w:p w14:paraId="693663E0" w14:textId="77777777" w:rsidR="00A25163" w:rsidRPr="00B8724C"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И ИНЫХ УЧЕБ</w:t>
      </w:r>
      <w:r>
        <w:rPr>
          <w:rFonts w:ascii="Times New Roman" w:hAnsi="Times New Roman" w:cs="Times New Roman"/>
          <w:b/>
          <w:bCs/>
          <w:sz w:val="36"/>
          <w:szCs w:val="36"/>
        </w:rPr>
        <w:t>НЫХ МАТЕРИАЛОВ</w:t>
      </w:r>
    </w:p>
    <w:p w14:paraId="66A272D9" w14:textId="77777777" w:rsidR="00A25163" w:rsidRDefault="00A25163" w:rsidP="005C2F8F">
      <w:pPr>
        <w:jc w:val="center"/>
        <w:rPr>
          <w:rFonts w:ascii="Times New Roman" w:hAnsi="Times New Roman" w:cs="Times New Roman"/>
          <w:b/>
          <w:bCs/>
          <w:sz w:val="36"/>
          <w:szCs w:val="36"/>
        </w:rPr>
      </w:pPr>
    </w:p>
    <w:p w14:paraId="011CCCF2" w14:textId="77777777" w:rsidR="00A25163" w:rsidRDefault="00A25163" w:rsidP="005C2F8F">
      <w:pPr>
        <w:jc w:val="center"/>
        <w:rPr>
          <w:rFonts w:ascii="Times New Roman" w:hAnsi="Times New Roman" w:cs="Times New Roman"/>
          <w:b/>
          <w:bCs/>
          <w:sz w:val="36"/>
          <w:szCs w:val="36"/>
        </w:rPr>
      </w:pPr>
    </w:p>
    <w:p w14:paraId="48EF18C9" w14:textId="77777777" w:rsidR="00A25163"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Методическое пособие</w:t>
      </w:r>
      <w:r>
        <w:rPr>
          <w:rFonts w:ascii="Times New Roman" w:hAnsi="Times New Roman" w:cs="Times New Roman"/>
          <w:b/>
          <w:bCs/>
          <w:sz w:val="36"/>
          <w:szCs w:val="36"/>
        </w:rPr>
        <w:t xml:space="preserve"> для преподавателей и студентов</w:t>
      </w:r>
    </w:p>
    <w:p w14:paraId="1796ABB1" w14:textId="77777777" w:rsidR="00A25163" w:rsidRDefault="00A25163" w:rsidP="005C2F8F">
      <w:pPr>
        <w:jc w:val="center"/>
        <w:rPr>
          <w:rFonts w:ascii="Times New Roman" w:hAnsi="Times New Roman" w:cs="Times New Roman"/>
          <w:b/>
          <w:bCs/>
          <w:sz w:val="36"/>
          <w:szCs w:val="36"/>
        </w:rPr>
      </w:pPr>
    </w:p>
    <w:p w14:paraId="0A456DFC" w14:textId="77777777" w:rsidR="00A25163" w:rsidRDefault="00A25163" w:rsidP="005C2F8F">
      <w:pPr>
        <w:jc w:val="center"/>
        <w:rPr>
          <w:rFonts w:ascii="Times New Roman" w:hAnsi="Times New Roman" w:cs="Times New Roman"/>
          <w:b/>
          <w:bCs/>
          <w:sz w:val="36"/>
          <w:szCs w:val="36"/>
        </w:rPr>
      </w:pPr>
    </w:p>
    <w:p w14:paraId="2499175E" w14:textId="77777777" w:rsidR="00A25163" w:rsidRDefault="00A25163" w:rsidP="005C2F8F">
      <w:pPr>
        <w:jc w:val="center"/>
        <w:rPr>
          <w:rFonts w:ascii="Times New Roman" w:hAnsi="Times New Roman" w:cs="Times New Roman"/>
          <w:b/>
          <w:bCs/>
          <w:sz w:val="36"/>
          <w:szCs w:val="36"/>
        </w:rPr>
      </w:pPr>
    </w:p>
    <w:p w14:paraId="20223B2E" w14:textId="77777777" w:rsidR="00A25163" w:rsidRDefault="00A25163" w:rsidP="005C2F8F">
      <w:pPr>
        <w:jc w:val="center"/>
        <w:rPr>
          <w:rFonts w:ascii="Times New Roman" w:hAnsi="Times New Roman" w:cs="Times New Roman"/>
          <w:b/>
          <w:bCs/>
          <w:sz w:val="36"/>
          <w:szCs w:val="36"/>
        </w:rPr>
      </w:pPr>
    </w:p>
    <w:p w14:paraId="5C4518DE" w14:textId="77777777" w:rsidR="00A25163" w:rsidRPr="001E1E80" w:rsidRDefault="00A37BAA" w:rsidP="005C2F8F">
      <w:pPr>
        <w:jc w:val="center"/>
        <w:rPr>
          <w:rFonts w:ascii="Times New Roman" w:hAnsi="Times New Roman" w:cs="Times New Roman"/>
          <w:b/>
          <w:bCs/>
          <w:sz w:val="32"/>
          <w:szCs w:val="32"/>
        </w:rPr>
      </w:pPr>
      <w:r>
        <w:rPr>
          <w:rFonts w:ascii="Times New Roman" w:hAnsi="Times New Roman" w:cs="Times New Roman"/>
          <w:b/>
          <w:bCs/>
          <w:sz w:val="32"/>
          <w:szCs w:val="32"/>
        </w:rPr>
        <w:t>Новокуйбышевск</w:t>
      </w:r>
      <w:r w:rsidR="00A25163" w:rsidRPr="001E1E80">
        <w:rPr>
          <w:rFonts w:ascii="Times New Roman" w:hAnsi="Times New Roman" w:cs="Times New Roman"/>
          <w:b/>
          <w:bCs/>
          <w:sz w:val="32"/>
          <w:szCs w:val="32"/>
        </w:rPr>
        <w:t>, 201</w:t>
      </w:r>
      <w:r>
        <w:rPr>
          <w:rFonts w:ascii="Times New Roman" w:hAnsi="Times New Roman" w:cs="Times New Roman"/>
          <w:b/>
          <w:bCs/>
          <w:sz w:val="32"/>
          <w:szCs w:val="32"/>
        </w:rPr>
        <w:t>8</w:t>
      </w:r>
      <w:r w:rsidR="006634B4">
        <w:rPr>
          <w:rFonts w:ascii="Times New Roman" w:hAnsi="Times New Roman" w:cs="Times New Roman"/>
          <w:b/>
          <w:bCs/>
          <w:sz w:val="32"/>
          <w:szCs w:val="32"/>
          <w:lang w:val="en-US"/>
        </w:rPr>
        <w:t xml:space="preserve"> </w:t>
      </w:r>
      <w:r w:rsidR="00A25163" w:rsidRPr="001E1E80">
        <w:rPr>
          <w:rFonts w:ascii="Times New Roman" w:hAnsi="Times New Roman" w:cs="Times New Roman"/>
          <w:b/>
          <w:bCs/>
          <w:sz w:val="32"/>
          <w:szCs w:val="32"/>
        </w:rPr>
        <w:t>г.</w:t>
      </w:r>
    </w:p>
    <w:p w14:paraId="61D7EF96" w14:textId="77777777" w:rsidR="00A25163" w:rsidRDefault="00A25163" w:rsidP="005C2F8F">
      <w:pPr>
        <w:jc w:val="center"/>
        <w:rPr>
          <w:rFonts w:ascii="Times New Roman" w:hAnsi="Times New Roman" w:cs="Times New Roman"/>
          <w:b/>
          <w:bCs/>
          <w:sz w:val="36"/>
          <w:szCs w:val="36"/>
        </w:rPr>
      </w:pPr>
    </w:p>
    <w:p w14:paraId="340F3FC2" w14:textId="77777777" w:rsidR="0004162A" w:rsidRPr="00B8724C" w:rsidRDefault="0004162A" w:rsidP="005C2F8F">
      <w:pPr>
        <w:jc w:val="center"/>
        <w:rPr>
          <w:rFonts w:ascii="Times New Roman" w:hAnsi="Times New Roman" w:cs="Times New Roman"/>
          <w:b/>
          <w:bCs/>
          <w:sz w:val="36"/>
          <w:szCs w:val="36"/>
        </w:rPr>
        <w:sectPr w:rsidR="0004162A" w:rsidRPr="00B8724C" w:rsidSect="00A43DA8">
          <w:headerReference w:type="default" r:id="rId9"/>
          <w:footerReference w:type="default" r:id="rId10"/>
          <w:pgSz w:w="11907" w:h="16839" w:code="9"/>
          <w:pgMar w:top="1134" w:right="1134" w:bottom="1134" w:left="1134" w:header="709" w:footer="709" w:gutter="0"/>
          <w:cols w:space="708"/>
          <w:titlePg/>
          <w:docGrid w:linePitch="360"/>
        </w:sectPr>
      </w:pPr>
    </w:p>
    <w:tbl>
      <w:tblPr>
        <w:tblW w:w="9853" w:type="dxa"/>
        <w:tblInd w:w="-106" w:type="dxa"/>
        <w:tblLook w:val="00A0" w:firstRow="1" w:lastRow="0" w:firstColumn="1" w:lastColumn="0" w:noHBand="0" w:noVBand="0"/>
      </w:tblPr>
      <w:tblGrid>
        <w:gridCol w:w="3652"/>
        <w:gridCol w:w="851"/>
        <w:gridCol w:w="5350"/>
      </w:tblGrid>
      <w:tr w:rsidR="00A25163" w:rsidRPr="00B8724C" w14:paraId="29C7D750" w14:textId="77777777" w:rsidTr="00A67EB2">
        <w:tc>
          <w:tcPr>
            <w:tcW w:w="3652" w:type="dxa"/>
          </w:tcPr>
          <w:p w14:paraId="480DCF64" w14:textId="77777777" w:rsidR="00A25163" w:rsidRPr="00B8724C" w:rsidRDefault="00A25163" w:rsidP="005C2F8F">
            <w:pPr>
              <w:spacing w:line="240" w:lineRule="auto"/>
              <w:rPr>
                <w:rFonts w:ascii="Times New Roman" w:hAnsi="Times New Roman" w:cs="Times New Roman"/>
                <w:sz w:val="28"/>
                <w:szCs w:val="28"/>
              </w:rPr>
            </w:pPr>
            <w:r w:rsidRPr="00B8724C">
              <w:rPr>
                <w:rFonts w:ascii="Times New Roman" w:hAnsi="Times New Roman" w:cs="Times New Roman"/>
                <w:sz w:val="28"/>
                <w:szCs w:val="28"/>
              </w:rPr>
              <w:lastRenderedPageBreak/>
              <w:br w:type="page"/>
            </w:r>
          </w:p>
          <w:p w14:paraId="54DA07F8" w14:textId="77777777" w:rsidR="00A25163" w:rsidRPr="00B8724C" w:rsidRDefault="00A25163" w:rsidP="005C2F8F">
            <w:pPr>
              <w:spacing w:line="240" w:lineRule="auto"/>
              <w:rPr>
                <w:rFonts w:ascii="Times New Roman" w:hAnsi="Times New Roman" w:cs="Times New Roman"/>
                <w:sz w:val="28"/>
                <w:szCs w:val="28"/>
              </w:rPr>
            </w:pPr>
          </w:p>
        </w:tc>
        <w:tc>
          <w:tcPr>
            <w:tcW w:w="851" w:type="dxa"/>
          </w:tcPr>
          <w:p w14:paraId="4B708A5D" w14:textId="77777777" w:rsidR="00A25163" w:rsidRPr="00B8724C" w:rsidRDefault="00A25163" w:rsidP="005C2F8F">
            <w:pPr>
              <w:spacing w:line="240" w:lineRule="auto"/>
              <w:rPr>
                <w:rFonts w:ascii="Times New Roman" w:hAnsi="Times New Roman" w:cs="Times New Roman"/>
                <w:sz w:val="28"/>
                <w:szCs w:val="28"/>
              </w:rPr>
            </w:pPr>
          </w:p>
        </w:tc>
        <w:tc>
          <w:tcPr>
            <w:tcW w:w="5350" w:type="dxa"/>
          </w:tcPr>
          <w:p w14:paraId="3778E063"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 xml:space="preserve">Рекомендовано </w:t>
            </w:r>
          </w:p>
          <w:p w14:paraId="3344FE32"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«____» ________________ 201</w:t>
            </w:r>
            <w:r w:rsidR="00A37BAA">
              <w:rPr>
                <w:rFonts w:ascii="Times New Roman" w:hAnsi="Times New Roman" w:cs="Times New Roman"/>
                <w:sz w:val="28"/>
                <w:szCs w:val="28"/>
              </w:rPr>
              <w:t>8</w:t>
            </w:r>
            <w:r w:rsidRPr="00B8724C">
              <w:rPr>
                <w:rFonts w:ascii="Times New Roman" w:hAnsi="Times New Roman" w:cs="Times New Roman"/>
                <w:sz w:val="28"/>
                <w:szCs w:val="28"/>
              </w:rPr>
              <w:t xml:space="preserve"> г.</w:t>
            </w:r>
          </w:p>
          <w:p w14:paraId="78D8A1E5" w14:textId="77777777" w:rsidR="00A25163" w:rsidRPr="00B8724C" w:rsidRDefault="00A25163" w:rsidP="00CE67C8">
            <w:pPr>
              <w:spacing w:line="240" w:lineRule="auto"/>
              <w:jc w:val="left"/>
              <w:rPr>
                <w:rFonts w:ascii="Times New Roman" w:hAnsi="Times New Roman" w:cs="Times New Roman"/>
                <w:sz w:val="28"/>
                <w:szCs w:val="28"/>
              </w:rPr>
            </w:pPr>
          </w:p>
        </w:tc>
      </w:tr>
      <w:tr w:rsidR="00A25163" w:rsidRPr="00B8724C" w14:paraId="47A91BF3" w14:textId="77777777" w:rsidTr="00A67EB2">
        <w:tc>
          <w:tcPr>
            <w:tcW w:w="3652" w:type="dxa"/>
          </w:tcPr>
          <w:p w14:paraId="729BDB1F"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СОГЛАСОВАНО</w:t>
            </w:r>
          </w:p>
          <w:p w14:paraId="603223E7"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Заместитель директора по учебной работе</w:t>
            </w:r>
            <w:r w:rsidR="00A37BAA">
              <w:rPr>
                <w:rFonts w:ascii="Times New Roman" w:hAnsi="Times New Roman" w:cs="Times New Roman"/>
                <w:sz w:val="28"/>
                <w:szCs w:val="28"/>
              </w:rPr>
              <w:t>, лицензированию и аккредитации</w:t>
            </w:r>
          </w:p>
          <w:p w14:paraId="7E9847A1" w14:textId="77777777" w:rsidR="00A25163" w:rsidRPr="00B8724C" w:rsidRDefault="00A25163" w:rsidP="00CE67C8">
            <w:pPr>
              <w:spacing w:line="240" w:lineRule="auto"/>
              <w:jc w:val="left"/>
              <w:rPr>
                <w:rFonts w:ascii="Times New Roman" w:hAnsi="Times New Roman" w:cs="Times New Roman"/>
                <w:sz w:val="28"/>
                <w:szCs w:val="28"/>
              </w:rPr>
            </w:pPr>
            <w:r>
              <w:rPr>
                <w:rFonts w:ascii="Times New Roman" w:hAnsi="Times New Roman" w:cs="Times New Roman"/>
                <w:sz w:val="28"/>
                <w:szCs w:val="28"/>
              </w:rPr>
              <w:t>______</w:t>
            </w:r>
            <w:r w:rsidR="00A37BAA">
              <w:rPr>
                <w:rFonts w:ascii="Times New Roman" w:hAnsi="Times New Roman" w:cs="Times New Roman"/>
                <w:sz w:val="28"/>
                <w:szCs w:val="28"/>
              </w:rPr>
              <w:t>_____ А.А. Малафеев</w:t>
            </w:r>
          </w:p>
          <w:p w14:paraId="3300EF37" w14:textId="77777777" w:rsidR="00A25163" w:rsidRPr="00B8724C" w:rsidRDefault="00A25163" w:rsidP="0045445B">
            <w:pPr>
              <w:spacing w:line="240" w:lineRule="auto"/>
              <w:jc w:val="left"/>
              <w:rPr>
                <w:rFonts w:ascii="Times New Roman" w:hAnsi="Times New Roman" w:cs="Times New Roman"/>
                <w:sz w:val="28"/>
                <w:szCs w:val="28"/>
              </w:rPr>
            </w:pPr>
            <w:r>
              <w:rPr>
                <w:rFonts w:ascii="Times New Roman" w:hAnsi="Times New Roman" w:cs="Times New Roman"/>
                <w:sz w:val="28"/>
                <w:szCs w:val="28"/>
              </w:rPr>
              <w:t>«____» ______</w:t>
            </w:r>
            <w:r w:rsidRPr="00B8724C">
              <w:rPr>
                <w:rFonts w:ascii="Times New Roman" w:hAnsi="Times New Roman" w:cs="Times New Roman"/>
                <w:sz w:val="28"/>
                <w:szCs w:val="28"/>
              </w:rPr>
              <w:t>_____ 201</w:t>
            </w:r>
            <w:r w:rsidR="00A37BAA">
              <w:rPr>
                <w:rFonts w:ascii="Times New Roman" w:hAnsi="Times New Roman" w:cs="Times New Roman"/>
                <w:sz w:val="28"/>
                <w:szCs w:val="28"/>
              </w:rPr>
              <w:t>8</w:t>
            </w:r>
            <w:r w:rsidRPr="00B8724C">
              <w:rPr>
                <w:rFonts w:ascii="Times New Roman" w:hAnsi="Times New Roman" w:cs="Times New Roman"/>
                <w:sz w:val="28"/>
                <w:szCs w:val="28"/>
              </w:rPr>
              <w:t xml:space="preserve"> г.</w:t>
            </w:r>
          </w:p>
        </w:tc>
        <w:tc>
          <w:tcPr>
            <w:tcW w:w="851" w:type="dxa"/>
          </w:tcPr>
          <w:p w14:paraId="45E5D10B" w14:textId="77777777" w:rsidR="00A25163" w:rsidRPr="00B8724C" w:rsidRDefault="00A25163" w:rsidP="005C2F8F">
            <w:pPr>
              <w:spacing w:line="240" w:lineRule="auto"/>
              <w:rPr>
                <w:rFonts w:ascii="Times New Roman" w:hAnsi="Times New Roman" w:cs="Times New Roman"/>
                <w:sz w:val="28"/>
                <w:szCs w:val="28"/>
              </w:rPr>
            </w:pPr>
          </w:p>
        </w:tc>
        <w:tc>
          <w:tcPr>
            <w:tcW w:w="5350" w:type="dxa"/>
          </w:tcPr>
          <w:p w14:paraId="1C917874"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 xml:space="preserve">________________ </w:t>
            </w:r>
          </w:p>
          <w:p w14:paraId="13C6AB5F" w14:textId="77777777" w:rsidR="00A25163" w:rsidRPr="00B8724C" w:rsidRDefault="00A25163" w:rsidP="0045445B">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«____» _______________ 201</w:t>
            </w:r>
            <w:r w:rsidR="00502595">
              <w:rPr>
                <w:rFonts w:ascii="Times New Roman" w:hAnsi="Times New Roman" w:cs="Times New Roman"/>
                <w:sz w:val="28"/>
                <w:szCs w:val="28"/>
              </w:rPr>
              <w:t>8</w:t>
            </w:r>
            <w:r w:rsidRPr="00B8724C">
              <w:rPr>
                <w:rFonts w:ascii="Times New Roman" w:hAnsi="Times New Roman" w:cs="Times New Roman"/>
                <w:sz w:val="28"/>
                <w:szCs w:val="28"/>
              </w:rPr>
              <w:t xml:space="preserve"> г.</w:t>
            </w:r>
          </w:p>
        </w:tc>
      </w:tr>
    </w:tbl>
    <w:p w14:paraId="3DA21B36" w14:textId="77777777" w:rsidR="00A25163" w:rsidRPr="00B8724C" w:rsidRDefault="00A25163" w:rsidP="005C2F8F">
      <w:pPr>
        <w:spacing w:line="240" w:lineRule="auto"/>
        <w:rPr>
          <w:rFonts w:ascii="Times New Roman" w:hAnsi="Times New Roman" w:cs="Times New Roman"/>
          <w:b/>
          <w:bCs/>
          <w:sz w:val="28"/>
          <w:szCs w:val="28"/>
        </w:rPr>
      </w:pPr>
    </w:p>
    <w:p w14:paraId="0EFAA99B" w14:textId="77777777" w:rsidR="00A25163" w:rsidRPr="00B8724C" w:rsidRDefault="00A25163" w:rsidP="005C2F8F">
      <w:pPr>
        <w:spacing w:line="240" w:lineRule="auto"/>
        <w:rPr>
          <w:rFonts w:ascii="Times New Roman" w:hAnsi="Times New Roman" w:cs="Times New Roman"/>
          <w:b/>
          <w:bCs/>
          <w:sz w:val="28"/>
          <w:szCs w:val="28"/>
        </w:rPr>
      </w:pPr>
    </w:p>
    <w:p w14:paraId="4149619F" w14:textId="77777777" w:rsidR="00A25163" w:rsidRPr="00B8724C" w:rsidRDefault="00A25163" w:rsidP="005C2F8F">
      <w:pPr>
        <w:spacing w:line="240" w:lineRule="auto"/>
        <w:rPr>
          <w:rFonts w:ascii="Times New Roman" w:hAnsi="Times New Roman" w:cs="Times New Roman"/>
          <w:b/>
          <w:bCs/>
          <w:sz w:val="28"/>
          <w:szCs w:val="28"/>
        </w:rPr>
      </w:pPr>
    </w:p>
    <w:p w14:paraId="3732E116" w14:textId="77777777" w:rsidR="00A25163" w:rsidRPr="00B8724C" w:rsidRDefault="00A25163" w:rsidP="005C2F8F">
      <w:pPr>
        <w:spacing w:line="240" w:lineRule="auto"/>
        <w:rPr>
          <w:rFonts w:ascii="Times New Roman" w:hAnsi="Times New Roman" w:cs="Times New Roman"/>
          <w:b/>
          <w:bCs/>
          <w:sz w:val="28"/>
          <w:szCs w:val="28"/>
        </w:rPr>
      </w:pPr>
    </w:p>
    <w:tbl>
      <w:tblPr>
        <w:tblW w:w="9853" w:type="dxa"/>
        <w:tblInd w:w="-106" w:type="dxa"/>
        <w:tblLook w:val="00A0" w:firstRow="1" w:lastRow="0" w:firstColumn="1" w:lastColumn="0" w:noHBand="0" w:noVBand="0"/>
      </w:tblPr>
      <w:tblGrid>
        <w:gridCol w:w="2571"/>
        <w:gridCol w:w="7282"/>
      </w:tblGrid>
      <w:tr w:rsidR="00A25163" w:rsidRPr="00B8724C" w14:paraId="791FBDBE" w14:textId="77777777" w:rsidTr="00A67EB2">
        <w:tc>
          <w:tcPr>
            <w:tcW w:w="2571" w:type="dxa"/>
          </w:tcPr>
          <w:p w14:paraId="35F1D80B" w14:textId="77777777" w:rsidR="00A25163" w:rsidRPr="00B8724C" w:rsidRDefault="00A25163" w:rsidP="005C2F8F">
            <w:pPr>
              <w:spacing w:line="240" w:lineRule="auto"/>
              <w:rPr>
                <w:rFonts w:ascii="Times New Roman" w:hAnsi="Times New Roman" w:cs="Times New Roman"/>
                <w:b/>
                <w:bCs/>
                <w:sz w:val="28"/>
                <w:szCs w:val="28"/>
              </w:rPr>
            </w:pPr>
            <w:r w:rsidRPr="00B8724C">
              <w:rPr>
                <w:rFonts w:ascii="Times New Roman" w:hAnsi="Times New Roman" w:cs="Times New Roman"/>
                <w:b/>
                <w:bCs/>
                <w:sz w:val="28"/>
                <w:szCs w:val="28"/>
              </w:rPr>
              <w:t>Составители:</w:t>
            </w:r>
          </w:p>
        </w:tc>
        <w:tc>
          <w:tcPr>
            <w:tcW w:w="7282" w:type="dxa"/>
          </w:tcPr>
          <w:p w14:paraId="19F9E9AD" w14:textId="77777777" w:rsidR="00A25163" w:rsidRDefault="00A37BAA" w:rsidP="005C2F8F">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Заболотни</w:t>
            </w:r>
            <w:proofErr w:type="spellEnd"/>
            <w:r>
              <w:rPr>
                <w:rFonts w:ascii="Times New Roman" w:hAnsi="Times New Roman" w:cs="Times New Roman"/>
                <w:sz w:val="28"/>
                <w:szCs w:val="28"/>
              </w:rPr>
              <w:t xml:space="preserve"> Г.И</w:t>
            </w:r>
            <w:r w:rsidR="00A25163">
              <w:rPr>
                <w:rFonts w:ascii="Times New Roman" w:hAnsi="Times New Roman" w:cs="Times New Roman"/>
                <w:sz w:val="28"/>
                <w:szCs w:val="28"/>
              </w:rPr>
              <w:t xml:space="preserve">., </w:t>
            </w:r>
            <w:r>
              <w:rPr>
                <w:rFonts w:ascii="Times New Roman" w:hAnsi="Times New Roman" w:cs="Times New Roman"/>
                <w:sz w:val="28"/>
                <w:szCs w:val="28"/>
              </w:rPr>
              <w:t>доцент кафедры «Экономика и менеджмент» филиала ФГБОУ ВО «</w:t>
            </w:r>
            <w:proofErr w:type="spellStart"/>
            <w:r>
              <w:rPr>
                <w:rFonts w:ascii="Times New Roman" w:hAnsi="Times New Roman" w:cs="Times New Roman"/>
                <w:sz w:val="28"/>
                <w:szCs w:val="28"/>
              </w:rPr>
              <w:t>СамГТУ</w:t>
            </w:r>
            <w:proofErr w:type="spellEnd"/>
            <w:r>
              <w:rPr>
                <w:rFonts w:ascii="Times New Roman" w:hAnsi="Times New Roman" w:cs="Times New Roman"/>
                <w:sz w:val="28"/>
                <w:szCs w:val="28"/>
              </w:rPr>
              <w:t>» в г. Новокуйбышевске</w:t>
            </w:r>
            <w:r w:rsidR="00DC68B3">
              <w:rPr>
                <w:rFonts w:ascii="Times New Roman" w:hAnsi="Times New Roman" w:cs="Times New Roman"/>
                <w:sz w:val="28"/>
                <w:szCs w:val="28"/>
              </w:rPr>
              <w:t>;</w:t>
            </w:r>
          </w:p>
          <w:p w14:paraId="238656DC" w14:textId="77777777" w:rsidR="00A25163" w:rsidRDefault="00A37BAA" w:rsidP="005C2F8F">
            <w:pPr>
              <w:spacing w:line="240" w:lineRule="auto"/>
              <w:rPr>
                <w:rFonts w:ascii="Times New Roman" w:hAnsi="Times New Roman" w:cs="Times New Roman"/>
                <w:sz w:val="28"/>
                <w:szCs w:val="28"/>
              </w:rPr>
            </w:pPr>
            <w:r>
              <w:rPr>
                <w:rFonts w:ascii="Times New Roman" w:hAnsi="Times New Roman" w:cs="Times New Roman"/>
                <w:sz w:val="28"/>
                <w:szCs w:val="28"/>
              </w:rPr>
              <w:t>Сухова Н.А., начальник учебного отдела</w:t>
            </w:r>
            <w:r w:rsidR="00A25163">
              <w:rPr>
                <w:rFonts w:ascii="Times New Roman" w:hAnsi="Times New Roman" w:cs="Times New Roman"/>
                <w:sz w:val="28"/>
                <w:szCs w:val="28"/>
              </w:rPr>
              <w:t xml:space="preserve"> </w:t>
            </w:r>
            <w:r>
              <w:rPr>
                <w:rFonts w:ascii="Times New Roman" w:hAnsi="Times New Roman" w:cs="Times New Roman"/>
                <w:sz w:val="28"/>
                <w:szCs w:val="28"/>
              </w:rPr>
              <w:t>филиала ФГБОУ ВО «</w:t>
            </w:r>
            <w:proofErr w:type="spellStart"/>
            <w:r>
              <w:rPr>
                <w:rFonts w:ascii="Times New Roman" w:hAnsi="Times New Roman" w:cs="Times New Roman"/>
                <w:sz w:val="28"/>
                <w:szCs w:val="28"/>
              </w:rPr>
              <w:t>СамГТУ</w:t>
            </w:r>
            <w:proofErr w:type="spellEnd"/>
            <w:r>
              <w:rPr>
                <w:rFonts w:ascii="Times New Roman" w:hAnsi="Times New Roman" w:cs="Times New Roman"/>
                <w:sz w:val="28"/>
                <w:szCs w:val="28"/>
              </w:rPr>
              <w:t>» в г. Новокуйбышевске</w:t>
            </w:r>
            <w:r w:rsidR="00DC68B3">
              <w:rPr>
                <w:rFonts w:ascii="Times New Roman" w:hAnsi="Times New Roman" w:cs="Times New Roman"/>
                <w:sz w:val="28"/>
                <w:szCs w:val="28"/>
              </w:rPr>
              <w:t>;</w:t>
            </w:r>
          </w:p>
          <w:p w14:paraId="73BEF48F" w14:textId="77777777" w:rsidR="00A25163" w:rsidRPr="00B8724C" w:rsidRDefault="00A25163" w:rsidP="005C2F8F">
            <w:pPr>
              <w:spacing w:line="240" w:lineRule="auto"/>
              <w:rPr>
                <w:rFonts w:ascii="Times New Roman" w:hAnsi="Times New Roman" w:cs="Times New Roman"/>
                <w:sz w:val="28"/>
                <w:szCs w:val="28"/>
              </w:rPr>
            </w:pPr>
          </w:p>
          <w:p w14:paraId="7FB90C74" w14:textId="77777777" w:rsidR="00A25163" w:rsidRPr="00B8724C" w:rsidRDefault="00A25163" w:rsidP="005C2F8F">
            <w:pPr>
              <w:spacing w:line="240" w:lineRule="auto"/>
              <w:rPr>
                <w:rFonts w:ascii="Times New Roman" w:hAnsi="Times New Roman" w:cs="Times New Roman"/>
                <w:sz w:val="28"/>
                <w:szCs w:val="28"/>
              </w:rPr>
            </w:pPr>
          </w:p>
        </w:tc>
      </w:tr>
      <w:tr w:rsidR="00A25163" w:rsidRPr="00B8724C" w14:paraId="56EF7B75" w14:textId="77777777" w:rsidTr="00A67EB2">
        <w:tc>
          <w:tcPr>
            <w:tcW w:w="2571" w:type="dxa"/>
          </w:tcPr>
          <w:p w14:paraId="51BF08C0" w14:textId="77777777" w:rsidR="00A25163" w:rsidRPr="00B8724C" w:rsidRDefault="00A25163" w:rsidP="005C2F8F">
            <w:pPr>
              <w:spacing w:line="240" w:lineRule="auto"/>
              <w:rPr>
                <w:rFonts w:ascii="Times New Roman" w:hAnsi="Times New Roman" w:cs="Times New Roman"/>
                <w:b/>
                <w:bCs/>
                <w:sz w:val="28"/>
                <w:szCs w:val="28"/>
              </w:rPr>
            </w:pPr>
            <w:r w:rsidRPr="00B8724C">
              <w:rPr>
                <w:rFonts w:ascii="Times New Roman" w:hAnsi="Times New Roman" w:cs="Times New Roman"/>
                <w:b/>
                <w:bCs/>
                <w:sz w:val="28"/>
                <w:szCs w:val="28"/>
              </w:rPr>
              <w:t>Рецензент:</w:t>
            </w:r>
          </w:p>
        </w:tc>
        <w:tc>
          <w:tcPr>
            <w:tcW w:w="7282" w:type="dxa"/>
          </w:tcPr>
          <w:p w14:paraId="28BF88CA" w14:textId="77777777" w:rsidR="00A25163" w:rsidRPr="00B8724C" w:rsidRDefault="00A25163" w:rsidP="005C2F8F">
            <w:pPr>
              <w:spacing w:line="240" w:lineRule="auto"/>
              <w:rPr>
                <w:rFonts w:ascii="Times New Roman" w:hAnsi="Times New Roman" w:cs="Times New Roman"/>
                <w:sz w:val="28"/>
                <w:szCs w:val="28"/>
              </w:rPr>
            </w:pPr>
          </w:p>
        </w:tc>
      </w:tr>
      <w:tr w:rsidR="00ED7627" w:rsidRPr="00B8724C" w14:paraId="44AD37E1" w14:textId="77777777" w:rsidTr="00A67EB2">
        <w:tc>
          <w:tcPr>
            <w:tcW w:w="2571" w:type="dxa"/>
          </w:tcPr>
          <w:p w14:paraId="3C601BAF" w14:textId="77777777" w:rsidR="00ED7627" w:rsidRPr="00B8724C" w:rsidRDefault="00DC68B3" w:rsidP="005C2F8F">
            <w:pPr>
              <w:spacing w:line="240" w:lineRule="auto"/>
              <w:rPr>
                <w:rFonts w:ascii="Times New Roman" w:hAnsi="Times New Roman" w:cs="Times New Roman"/>
                <w:b/>
                <w:bCs/>
                <w:sz w:val="28"/>
                <w:szCs w:val="28"/>
              </w:rPr>
            </w:pPr>
            <w:r>
              <w:rPr>
                <w:rFonts w:ascii="Times New Roman" w:hAnsi="Times New Roman" w:cs="Times New Roman"/>
                <w:b/>
                <w:bCs/>
                <w:sz w:val="28"/>
                <w:szCs w:val="28"/>
              </w:rPr>
              <w:t>Актуализировано:</w:t>
            </w:r>
          </w:p>
        </w:tc>
        <w:tc>
          <w:tcPr>
            <w:tcW w:w="7282" w:type="dxa"/>
          </w:tcPr>
          <w:p w14:paraId="4E12DCCB" w14:textId="77777777" w:rsidR="00ED7627" w:rsidRPr="00B8724C" w:rsidRDefault="00ED7627" w:rsidP="00375852">
            <w:pPr>
              <w:spacing w:line="240" w:lineRule="auto"/>
              <w:rPr>
                <w:rFonts w:ascii="Times New Roman" w:hAnsi="Times New Roman" w:cs="Times New Roman"/>
                <w:sz w:val="28"/>
                <w:szCs w:val="28"/>
              </w:rPr>
            </w:pPr>
          </w:p>
        </w:tc>
      </w:tr>
    </w:tbl>
    <w:p w14:paraId="44458E4D" w14:textId="77777777" w:rsidR="00A25163" w:rsidRPr="00B8724C" w:rsidRDefault="00A25163" w:rsidP="005C2F8F">
      <w:pPr>
        <w:spacing w:line="240" w:lineRule="auto"/>
        <w:rPr>
          <w:rFonts w:ascii="Times New Roman" w:hAnsi="Times New Roman" w:cs="Times New Roman"/>
          <w:sz w:val="28"/>
          <w:szCs w:val="28"/>
        </w:rPr>
      </w:pPr>
    </w:p>
    <w:p w14:paraId="3B70F877" w14:textId="77777777" w:rsidR="00A25163" w:rsidRDefault="00A25163" w:rsidP="005C2F8F">
      <w:pPr>
        <w:spacing w:line="240" w:lineRule="auto"/>
        <w:ind w:firstLine="709"/>
        <w:rPr>
          <w:rFonts w:ascii="Times New Roman" w:hAnsi="Times New Roman" w:cs="Times New Roman"/>
          <w:sz w:val="28"/>
          <w:szCs w:val="28"/>
        </w:rPr>
      </w:pPr>
    </w:p>
    <w:p w14:paraId="77F8B48F" w14:textId="77777777" w:rsidR="00A25163" w:rsidRPr="005F0E5B" w:rsidRDefault="00A25163" w:rsidP="005C2F8F">
      <w:pPr>
        <w:spacing w:line="240" w:lineRule="auto"/>
        <w:ind w:firstLine="709"/>
        <w:rPr>
          <w:rFonts w:ascii="Times New Roman" w:hAnsi="Times New Roman" w:cs="Times New Roman"/>
          <w:sz w:val="28"/>
          <w:szCs w:val="28"/>
        </w:rPr>
      </w:pPr>
      <w:r>
        <w:rPr>
          <w:rFonts w:ascii="Times New Roman" w:hAnsi="Times New Roman" w:cs="Times New Roman"/>
          <w:sz w:val="28"/>
          <w:szCs w:val="28"/>
        </w:rPr>
        <w:t>Методическое</w:t>
      </w:r>
      <w:r w:rsidRPr="005F0E5B">
        <w:rPr>
          <w:rFonts w:ascii="Times New Roman" w:hAnsi="Times New Roman" w:cs="Times New Roman"/>
          <w:sz w:val="28"/>
          <w:szCs w:val="28"/>
        </w:rPr>
        <w:t xml:space="preserve"> пособие предназначено для руководителей ВКР, КП/КП, руководителей всех видов практик, преподавателей, а также студентов.</w:t>
      </w:r>
    </w:p>
    <w:p w14:paraId="1B33CF28" w14:textId="77777777" w:rsidR="00A25163" w:rsidRPr="005F0E5B" w:rsidRDefault="00A25163" w:rsidP="005C2F8F">
      <w:pPr>
        <w:spacing w:line="240" w:lineRule="auto"/>
        <w:ind w:firstLine="709"/>
        <w:rPr>
          <w:rFonts w:ascii="Times New Roman" w:hAnsi="Times New Roman" w:cs="Times New Roman"/>
          <w:sz w:val="28"/>
          <w:szCs w:val="28"/>
        </w:rPr>
      </w:pPr>
      <w:r>
        <w:rPr>
          <w:rFonts w:ascii="Times New Roman" w:hAnsi="Times New Roman" w:cs="Times New Roman"/>
          <w:sz w:val="28"/>
          <w:szCs w:val="28"/>
        </w:rPr>
        <w:t>Методическое</w:t>
      </w:r>
      <w:r w:rsidRPr="005F0E5B">
        <w:rPr>
          <w:rFonts w:ascii="Times New Roman" w:hAnsi="Times New Roman" w:cs="Times New Roman"/>
          <w:sz w:val="28"/>
          <w:szCs w:val="28"/>
        </w:rPr>
        <w:t xml:space="preserve"> пособие </w:t>
      </w:r>
      <w:r>
        <w:rPr>
          <w:rFonts w:ascii="Times New Roman" w:hAnsi="Times New Roman" w:cs="Times New Roman"/>
          <w:sz w:val="28"/>
          <w:szCs w:val="28"/>
        </w:rPr>
        <w:t xml:space="preserve">содержит </w:t>
      </w:r>
      <w:r w:rsidRPr="005F0E5B">
        <w:rPr>
          <w:rFonts w:ascii="Times New Roman" w:hAnsi="Times New Roman" w:cs="Times New Roman"/>
          <w:sz w:val="28"/>
          <w:szCs w:val="28"/>
        </w:rPr>
        <w:t xml:space="preserve">совокупность требований </w:t>
      </w:r>
      <w:r>
        <w:rPr>
          <w:rFonts w:ascii="Times New Roman" w:hAnsi="Times New Roman" w:cs="Times New Roman"/>
          <w:sz w:val="28"/>
          <w:szCs w:val="28"/>
        </w:rPr>
        <w:t xml:space="preserve">к </w:t>
      </w:r>
      <w:r w:rsidRPr="005F0E5B">
        <w:rPr>
          <w:rFonts w:ascii="Times New Roman" w:hAnsi="Times New Roman" w:cs="Times New Roman"/>
          <w:sz w:val="28"/>
          <w:szCs w:val="28"/>
        </w:rPr>
        <w:t>оформле</w:t>
      </w:r>
      <w:r>
        <w:rPr>
          <w:rFonts w:ascii="Times New Roman" w:hAnsi="Times New Roman" w:cs="Times New Roman"/>
          <w:sz w:val="28"/>
          <w:szCs w:val="28"/>
        </w:rPr>
        <w:t>нию</w:t>
      </w:r>
      <w:r w:rsidR="00A71617">
        <w:rPr>
          <w:rFonts w:ascii="Times New Roman" w:hAnsi="Times New Roman" w:cs="Times New Roman"/>
          <w:sz w:val="28"/>
          <w:szCs w:val="28"/>
        </w:rPr>
        <w:t xml:space="preserve"> </w:t>
      </w:r>
      <w:r w:rsidRPr="005F0E5B">
        <w:rPr>
          <w:rFonts w:ascii="Times New Roman" w:hAnsi="Times New Roman" w:cs="Times New Roman"/>
          <w:sz w:val="28"/>
          <w:szCs w:val="28"/>
        </w:rPr>
        <w:t>КР</w:t>
      </w:r>
      <w:r w:rsidR="00375852">
        <w:rPr>
          <w:rFonts w:ascii="Times New Roman" w:hAnsi="Times New Roman" w:cs="Times New Roman"/>
          <w:sz w:val="28"/>
          <w:szCs w:val="28"/>
        </w:rPr>
        <w:t xml:space="preserve">/КП, отчетов по практикам, ВКР </w:t>
      </w:r>
      <w:r w:rsidRPr="005F0E5B">
        <w:rPr>
          <w:rFonts w:ascii="Times New Roman" w:hAnsi="Times New Roman" w:cs="Times New Roman"/>
          <w:sz w:val="28"/>
          <w:szCs w:val="28"/>
        </w:rPr>
        <w:t>и иных учебных материалов.</w:t>
      </w:r>
    </w:p>
    <w:p w14:paraId="2D9EF917" w14:textId="77777777" w:rsidR="00A25163" w:rsidRPr="00B8724C" w:rsidRDefault="00A25163" w:rsidP="005C2F8F">
      <w:pPr>
        <w:spacing w:line="240" w:lineRule="auto"/>
        <w:rPr>
          <w:rFonts w:ascii="Times New Roman" w:hAnsi="Times New Roman" w:cs="Times New Roman"/>
          <w:sz w:val="28"/>
          <w:szCs w:val="28"/>
        </w:rPr>
      </w:pPr>
    </w:p>
    <w:p w14:paraId="46C6ACBD" w14:textId="77777777" w:rsidR="00A25163" w:rsidRDefault="00A25163" w:rsidP="005C2F8F">
      <w:pPr>
        <w:spacing w:line="240" w:lineRule="auto"/>
        <w:rPr>
          <w:rFonts w:ascii="Times New Roman" w:hAnsi="Times New Roman" w:cs="Times New Roman"/>
          <w:sz w:val="28"/>
          <w:szCs w:val="28"/>
        </w:rPr>
      </w:pPr>
    </w:p>
    <w:p w14:paraId="4EDDB024" w14:textId="77777777" w:rsidR="00A25163" w:rsidRDefault="00A25163" w:rsidP="005C2F8F">
      <w:pPr>
        <w:spacing w:line="240" w:lineRule="auto"/>
        <w:rPr>
          <w:rFonts w:ascii="Times New Roman" w:hAnsi="Times New Roman" w:cs="Times New Roman"/>
          <w:sz w:val="28"/>
          <w:szCs w:val="28"/>
        </w:rPr>
      </w:pPr>
    </w:p>
    <w:p w14:paraId="29BB3AFB" w14:textId="77777777" w:rsidR="00A25163" w:rsidRDefault="00A25163" w:rsidP="005C2F8F">
      <w:pPr>
        <w:spacing w:line="240" w:lineRule="auto"/>
        <w:rPr>
          <w:rFonts w:ascii="Times New Roman" w:hAnsi="Times New Roman" w:cs="Times New Roman"/>
          <w:sz w:val="28"/>
          <w:szCs w:val="28"/>
        </w:rPr>
      </w:pPr>
    </w:p>
    <w:p w14:paraId="0ED28A3A" w14:textId="77777777" w:rsidR="00A25163" w:rsidRDefault="00A25163" w:rsidP="005C2F8F">
      <w:pPr>
        <w:spacing w:line="240" w:lineRule="auto"/>
        <w:rPr>
          <w:rFonts w:ascii="Times New Roman" w:hAnsi="Times New Roman" w:cs="Times New Roman"/>
          <w:sz w:val="28"/>
          <w:szCs w:val="28"/>
        </w:rPr>
      </w:pPr>
    </w:p>
    <w:p w14:paraId="3E0D7AC8" w14:textId="77777777" w:rsidR="00A25163" w:rsidRPr="00B8724C" w:rsidRDefault="00A25163" w:rsidP="005C2F8F">
      <w:pPr>
        <w:spacing w:line="240" w:lineRule="auto"/>
        <w:rPr>
          <w:rFonts w:ascii="Times New Roman" w:hAnsi="Times New Roman" w:cs="Times New Roman"/>
          <w:sz w:val="28"/>
          <w:szCs w:val="28"/>
        </w:rPr>
      </w:pPr>
    </w:p>
    <w:p w14:paraId="262C2ED6" w14:textId="77777777" w:rsidR="00A25163" w:rsidRDefault="00A25163" w:rsidP="005C2F8F">
      <w:pPr>
        <w:spacing w:line="276" w:lineRule="auto"/>
        <w:jc w:val="left"/>
        <w:rPr>
          <w:rFonts w:ascii="Times New Roman" w:hAnsi="Times New Roman" w:cs="Times New Roman"/>
          <w:b/>
          <w:bCs/>
          <w:kern w:val="32"/>
          <w:sz w:val="28"/>
          <w:szCs w:val="28"/>
        </w:rPr>
      </w:pPr>
      <w:bookmarkStart w:id="3" w:name="_Toc403744170"/>
      <w:bookmarkEnd w:id="0"/>
    </w:p>
    <w:p w14:paraId="080D9BF7" w14:textId="77777777" w:rsidR="00A25163" w:rsidRDefault="00F24D3E" w:rsidP="0053559F">
      <w:pPr>
        <w:jc w:val="center"/>
        <w:rPr>
          <w:rFonts w:ascii="Times New Roman" w:hAnsi="Times New Roman" w:cs="Times New Roman"/>
          <w:b/>
          <w:bCs/>
          <w:sz w:val="28"/>
          <w:szCs w:val="28"/>
        </w:rPr>
      </w:pPr>
      <w:bookmarkStart w:id="4" w:name="_Toc403821596"/>
      <w:r>
        <w:br w:type="page"/>
      </w:r>
      <w:bookmarkStart w:id="5" w:name="_Toc476565551"/>
      <w:r w:rsidR="00A25163" w:rsidRPr="0053559F">
        <w:rPr>
          <w:rFonts w:ascii="Times New Roman" w:hAnsi="Times New Roman" w:cs="Times New Roman"/>
          <w:b/>
          <w:bCs/>
          <w:sz w:val="28"/>
          <w:szCs w:val="28"/>
        </w:rPr>
        <w:lastRenderedPageBreak/>
        <w:t>СОДЕРЖАНИЕ</w:t>
      </w:r>
      <w:bookmarkEnd w:id="4"/>
      <w:bookmarkEnd w:id="5"/>
    </w:p>
    <w:p w14:paraId="0D250C81" w14:textId="77777777" w:rsidR="0053559F" w:rsidRPr="003F018D" w:rsidRDefault="0053559F" w:rsidP="0053559F">
      <w:pPr>
        <w:jc w:val="center"/>
        <w:rPr>
          <w:rFonts w:ascii="Times New Roman" w:hAnsi="Times New Roman" w:cs="Times New Roman"/>
          <w:b/>
          <w:bCs/>
          <w:sz w:val="24"/>
          <w:szCs w:val="24"/>
        </w:rPr>
      </w:pPr>
    </w:p>
    <w:p w14:paraId="615D6610" w14:textId="77777777" w:rsidR="000D742D" w:rsidRPr="000158BB" w:rsidRDefault="00EF04D0"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b/>
          <w:sz w:val="28"/>
          <w:szCs w:val="28"/>
        </w:rPr>
        <w:fldChar w:fldCharType="begin"/>
      </w:r>
      <w:r w:rsidR="00A25163" w:rsidRPr="000158BB">
        <w:rPr>
          <w:rFonts w:ascii="Times New Roman" w:hAnsi="Times New Roman" w:cs="Times New Roman"/>
          <w:b/>
          <w:sz w:val="28"/>
          <w:szCs w:val="28"/>
        </w:rPr>
        <w:instrText xml:space="preserve"> TOC \o "1-3" \u </w:instrText>
      </w:r>
      <w:r w:rsidRPr="000158BB">
        <w:rPr>
          <w:rFonts w:ascii="Times New Roman" w:hAnsi="Times New Roman" w:cs="Times New Roman"/>
          <w:b/>
          <w:sz w:val="28"/>
          <w:szCs w:val="28"/>
        </w:rPr>
        <w:fldChar w:fldCharType="separate"/>
      </w:r>
      <w:r w:rsidR="000D742D" w:rsidRPr="000158BB">
        <w:rPr>
          <w:rFonts w:ascii="Times New Roman" w:hAnsi="Times New Roman" w:cs="Times New Roman"/>
          <w:noProof/>
          <w:sz w:val="28"/>
          <w:szCs w:val="28"/>
        </w:rPr>
        <w:t>ВВЕДЕНИЕ</w:t>
      </w:r>
      <w:r w:rsidR="000D742D" w:rsidRPr="000158BB">
        <w:rPr>
          <w:rFonts w:ascii="Times New Roman" w:hAnsi="Times New Roman" w:cs="Times New Roman"/>
          <w:noProof/>
          <w:sz w:val="28"/>
          <w:szCs w:val="28"/>
        </w:rPr>
        <w:tab/>
      </w:r>
      <w:r w:rsidR="000D742D" w:rsidRPr="000158BB">
        <w:rPr>
          <w:rFonts w:ascii="Times New Roman" w:hAnsi="Times New Roman" w:cs="Times New Roman"/>
          <w:noProof/>
          <w:sz w:val="28"/>
          <w:szCs w:val="28"/>
        </w:rPr>
        <w:fldChar w:fldCharType="begin"/>
      </w:r>
      <w:r w:rsidR="000D742D" w:rsidRPr="000158BB">
        <w:rPr>
          <w:rFonts w:ascii="Times New Roman" w:hAnsi="Times New Roman" w:cs="Times New Roman"/>
          <w:noProof/>
          <w:sz w:val="28"/>
          <w:szCs w:val="28"/>
        </w:rPr>
        <w:instrText xml:space="preserve"> PAGEREF _Toc5187652 \h </w:instrText>
      </w:r>
      <w:r w:rsidR="000D742D" w:rsidRPr="000158BB">
        <w:rPr>
          <w:rFonts w:ascii="Times New Roman" w:hAnsi="Times New Roman" w:cs="Times New Roman"/>
          <w:noProof/>
          <w:sz w:val="28"/>
          <w:szCs w:val="28"/>
        </w:rPr>
      </w:r>
      <w:r w:rsidR="000D742D" w:rsidRPr="000158BB">
        <w:rPr>
          <w:rFonts w:ascii="Times New Roman" w:hAnsi="Times New Roman" w:cs="Times New Roman"/>
          <w:noProof/>
          <w:sz w:val="28"/>
          <w:szCs w:val="28"/>
        </w:rPr>
        <w:fldChar w:fldCharType="separate"/>
      </w:r>
      <w:r w:rsidR="000D742D" w:rsidRPr="000158BB">
        <w:rPr>
          <w:rFonts w:ascii="Times New Roman" w:hAnsi="Times New Roman" w:cs="Times New Roman"/>
          <w:noProof/>
          <w:sz w:val="28"/>
          <w:szCs w:val="28"/>
        </w:rPr>
        <w:t>4</w:t>
      </w:r>
      <w:r w:rsidR="000D742D" w:rsidRPr="000158BB">
        <w:rPr>
          <w:rFonts w:ascii="Times New Roman" w:hAnsi="Times New Roman" w:cs="Times New Roman"/>
          <w:noProof/>
          <w:sz w:val="28"/>
          <w:szCs w:val="28"/>
        </w:rPr>
        <w:fldChar w:fldCharType="end"/>
      </w:r>
    </w:p>
    <w:p w14:paraId="57214C4D"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РАЗДЕЛ 1 ОБЩИЕ ПРАВИЛА ОФОРМЛЕНИЯ ДОКУМЕНТОВ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_Toc5187653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7</w:t>
      </w:r>
      <w:r w:rsidRPr="000158BB">
        <w:rPr>
          <w:rFonts w:ascii="Times New Roman" w:hAnsi="Times New Roman" w:cs="Times New Roman"/>
          <w:noProof/>
          <w:sz w:val="28"/>
          <w:szCs w:val="28"/>
        </w:rPr>
        <w:fldChar w:fldCharType="end"/>
      </w:r>
    </w:p>
    <w:p w14:paraId="337913AB"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 Оформление текстового материала</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_Toc5187654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7</w:t>
      </w:r>
      <w:r w:rsidRPr="000158BB">
        <w:rPr>
          <w:rFonts w:ascii="Times New Roman" w:hAnsi="Times New Roman" w:cs="Times New Roman"/>
          <w:noProof/>
          <w:sz w:val="28"/>
          <w:szCs w:val="28"/>
        </w:rPr>
        <w:fldChar w:fldCharType="end"/>
      </w:r>
    </w:p>
    <w:p w14:paraId="46F45DF6"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1.2 Оформление таблиц</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_Toc5187655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12</w:t>
      </w:r>
      <w:r w:rsidRPr="000158BB">
        <w:rPr>
          <w:rFonts w:ascii="Times New Roman" w:hAnsi="Times New Roman" w:cs="Times New Roman"/>
          <w:noProof/>
          <w:sz w:val="28"/>
          <w:szCs w:val="28"/>
        </w:rPr>
        <w:fldChar w:fldCharType="end"/>
      </w:r>
    </w:p>
    <w:p w14:paraId="27C59437"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1.3 Оформление формул и уравнений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_Toc5187656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14</w:t>
      </w:r>
      <w:r w:rsidRPr="000158BB">
        <w:rPr>
          <w:rFonts w:ascii="Times New Roman" w:hAnsi="Times New Roman" w:cs="Times New Roman"/>
          <w:noProof/>
          <w:sz w:val="28"/>
          <w:szCs w:val="28"/>
        </w:rPr>
        <w:fldChar w:fldCharType="end"/>
      </w:r>
    </w:p>
    <w:p w14:paraId="61D3C065"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1.4 Оформление иллюстраций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_Toc5187657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16</w:t>
      </w:r>
      <w:r w:rsidRPr="000158BB">
        <w:rPr>
          <w:rFonts w:ascii="Times New Roman" w:hAnsi="Times New Roman" w:cs="Times New Roman"/>
          <w:noProof/>
          <w:sz w:val="28"/>
          <w:szCs w:val="28"/>
        </w:rPr>
        <w:fldChar w:fldCharType="end"/>
      </w:r>
    </w:p>
    <w:p w14:paraId="1388C84C"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1.5 Оформление ссылок</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_Toc5187658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17</w:t>
      </w:r>
      <w:r w:rsidRPr="000158BB">
        <w:rPr>
          <w:rFonts w:ascii="Times New Roman" w:hAnsi="Times New Roman" w:cs="Times New Roman"/>
          <w:noProof/>
          <w:sz w:val="28"/>
          <w:szCs w:val="28"/>
        </w:rPr>
        <w:fldChar w:fldCharType="end"/>
      </w:r>
    </w:p>
    <w:p w14:paraId="0178CAC7"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1.6 Оформление списка использованных источников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_Toc5187659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18</w:t>
      </w:r>
      <w:r w:rsidRPr="000158BB">
        <w:rPr>
          <w:rFonts w:ascii="Times New Roman" w:hAnsi="Times New Roman" w:cs="Times New Roman"/>
          <w:noProof/>
          <w:sz w:val="28"/>
          <w:szCs w:val="28"/>
        </w:rPr>
        <w:fldChar w:fldCharType="end"/>
      </w:r>
    </w:p>
    <w:p w14:paraId="1207EC7E"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1.7 Оформление приложений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_Toc5187660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22</w:t>
      </w:r>
      <w:r w:rsidRPr="000158BB">
        <w:rPr>
          <w:rFonts w:ascii="Times New Roman" w:hAnsi="Times New Roman" w:cs="Times New Roman"/>
          <w:noProof/>
          <w:sz w:val="28"/>
          <w:szCs w:val="28"/>
        </w:rPr>
        <w:fldChar w:fldCharType="end"/>
      </w:r>
    </w:p>
    <w:p w14:paraId="55085A17"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1.8 Оформление содержания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_Toc5187661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22</w:t>
      </w:r>
      <w:r w:rsidRPr="000158BB">
        <w:rPr>
          <w:rFonts w:ascii="Times New Roman" w:hAnsi="Times New Roman" w:cs="Times New Roman"/>
          <w:noProof/>
          <w:sz w:val="28"/>
          <w:szCs w:val="28"/>
        </w:rPr>
        <w:fldChar w:fldCharType="end"/>
      </w:r>
    </w:p>
    <w:p w14:paraId="3C75122A"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1.9 Оформление доклада и презентации</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_Toc5187662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23</w:t>
      </w:r>
      <w:r w:rsidRPr="000158BB">
        <w:rPr>
          <w:rFonts w:ascii="Times New Roman" w:hAnsi="Times New Roman" w:cs="Times New Roman"/>
          <w:noProof/>
          <w:sz w:val="28"/>
          <w:szCs w:val="28"/>
        </w:rPr>
        <w:fldChar w:fldCharType="end"/>
      </w:r>
    </w:p>
    <w:p w14:paraId="7246A355" w14:textId="77777777" w:rsidR="000D742D" w:rsidRPr="000158BB" w:rsidRDefault="000D742D" w:rsidP="000158BB">
      <w:pPr>
        <w:pStyle w:val="12"/>
        <w:ind w:firstLine="142"/>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1.10 Нормоконтроль ВКР</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_Toc5187663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25</w:t>
      </w:r>
      <w:r w:rsidRPr="000158BB">
        <w:rPr>
          <w:rFonts w:ascii="Times New Roman" w:hAnsi="Times New Roman" w:cs="Times New Roman"/>
          <w:noProof/>
          <w:sz w:val="28"/>
          <w:szCs w:val="28"/>
        </w:rPr>
        <w:fldChar w:fldCharType="end"/>
      </w:r>
    </w:p>
    <w:p w14:paraId="1AF4D810"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1.11 Аннотация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_Toc5187664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25</w:t>
      </w:r>
      <w:r w:rsidRPr="000158BB">
        <w:rPr>
          <w:rFonts w:ascii="Times New Roman" w:hAnsi="Times New Roman" w:cs="Times New Roman"/>
          <w:noProof/>
          <w:sz w:val="28"/>
          <w:szCs w:val="28"/>
        </w:rPr>
        <w:fldChar w:fldCharType="end"/>
      </w:r>
    </w:p>
    <w:p w14:paraId="3E118BBE"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А  Примеры оформления основной части работы</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_Toc5187665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27</w:t>
      </w:r>
      <w:r w:rsidRPr="000158BB">
        <w:rPr>
          <w:rFonts w:ascii="Times New Roman" w:hAnsi="Times New Roman" w:cs="Times New Roman"/>
          <w:noProof/>
          <w:sz w:val="28"/>
          <w:szCs w:val="28"/>
        </w:rPr>
        <w:fldChar w:fldCharType="end"/>
      </w:r>
    </w:p>
    <w:p w14:paraId="422ADF20"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Б  Примеры оформления иллюстраций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_Toc5187666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31</w:t>
      </w:r>
      <w:r w:rsidRPr="000158BB">
        <w:rPr>
          <w:rFonts w:ascii="Times New Roman" w:hAnsi="Times New Roman" w:cs="Times New Roman"/>
          <w:noProof/>
          <w:sz w:val="28"/>
          <w:szCs w:val="28"/>
        </w:rPr>
        <w:fldChar w:fldCharType="end"/>
      </w:r>
    </w:p>
    <w:p w14:paraId="01BEA612"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В  Пример оформления списка использованных источников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_Toc5187667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33</w:t>
      </w:r>
      <w:r w:rsidRPr="000158BB">
        <w:rPr>
          <w:rFonts w:ascii="Times New Roman" w:hAnsi="Times New Roman" w:cs="Times New Roman"/>
          <w:noProof/>
          <w:sz w:val="28"/>
          <w:szCs w:val="28"/>
        </w:rPr>
        <w:fldChar w:fldCharType="end"/>
      </w:r>
    </w:p>
    <w:p w14:paraId="09F5B30B"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Г  Примеры оформления приложений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_Toc5187668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35</w:t>
      </w:r>
      <w:r w:rsidRPr="000158BB">
        <w:rPr>
          <w:rFonts w:ascii="Times New Roman" w:hAnsi="Times New Roman" w:cs="Times New Roman"/>
          <w:noProof/>
          <w:sz w:val="28"/>
          <w:szCs w:val="28"/>
        </w:rPr>
        <w:fldChar w:fldCharType="end"/>
      </w:r>
    </w:p>
    <w:p w14:paraId="31E270CF"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Д  Пример оформления содержания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_Toc5187669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39</w:t>
      </w:r>
      <w:r w:rsidRPr="000158BB">
        <w:rPr>
          <w:rFonts w:ascii="Times New Roman" w:hAnsi="Times New Roman" w:cs="Times New Roman"/>
          <w:noProof/>
          <w:sz w:val="28"/>
          <w:szCs w:val="28"/>
        </w:rPr>
        <w:fldChar w:fldCharType="end"/>
      </w:r>
    </w:p>
    <w:p w14:paraId="570E8E6E"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Ж  Пример оформления аннотации</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_Toc5187670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40</w:t>
      </w:r>
      <w:r w:rsidRPr="000158BB">
        <w:rPr>
          <w:rFonts w:ascii="Times New Roman" w:hAnsi="Times New Roman" w:cs="Times New Roman"/>
          <w:noProof/>
          <w:sz w:val="28"/>
          <w:szCs w:val="28"/>
        </w:rPr>
        <w:fldChar w:fldCharType="end"/>
      </w:r>
    </w:p>
    <w:p w14:paraId="647AE95D"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З  Примерная схема доклада по защите выпускной квалификационной работы</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_Toc5187671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43</w:t>
      </w:r>
      <w:r w:rsidRPr="000158BB">
        <w:rPr>
          <w:rFonts w:ascii="Times New Roman" w:hAnsi="Times New Roman" w:cs="Times New Roman"/>
          <w:noProof/>
          <w:sz w:val="28"/>
          <w:szCs w:val="28"/>
        </w:rPr>
        <w:fldChar w:fldCharType="end"/>
      </w:r>
    </w:p>
    <w:p w14:paraId="5A577D62" w14:textId="77777777" w:rsidR="00A25163" w:rsidRPr="000158BB" w:rsidRDefault="00EF04D0" w:rsidP="000158BB">
      <w:pPr>
        <w:spacing w:line="288" w:lineRule="auto"/>
        <w:rPr>
          <w:rFonts w:ascii="Times New Roman" w:hAnsi="Times New Roman" w:cs="Times New Roman"/>
          <w:b/>
          <w:sz w:val="28"/>
          <w:szCs w:val="28"/>
        </w:rPr>
      </w:pPr>
      <w:r w:rsidRPr="000158BB">
        <w:rPr>
          <w:rFonts w:ascii="Times New Roman" w:hAnsi="Times New Roman" w:cs="Times New Roman"/>
          <w:b/>
          <w:sz w:val="28"/>
          <w:szCs w:val="28"/>
        </w:rPr>
        <w:fldChar w:fldCharType="end"/>
      </w:r>
    </w:p>
    <w:p w14:paraId="69720851" w14:textId="77777777" w:rsidR="00A25163" w:rsidRPr="005F0E5B" w:rsidRDefault="00A25163" w:rsidP="00361437">
      <w:pPr>
        <w:pStyle w:val="1"/>
        <w:spacing w:after="720" w:line="288" w:lineRule="auto"/>
        <w:ind w:left="0"/>
        <w:jc w:val="center"/>
        <w:rPr>
          <w:szCs w:val="28"/>
        </w:rPr>
      </w:pPr>
      <w:r w:rsidRPr="001E1E80">
        <w:rPr>
          <w:szCs w:val="28"/>
        </w:rPr>
        <w:br w:type="page"/>
      </w:r>
      <w:bookmarkStart w:id="6" w:name="_Toc403821597"/>
      <w:bookmarkStart w:id="7" w:name="_Toc5187652"/>
      <w:r w:rsidRPr="005F0E5B">
        <w:rPr>
          <w:szCs w:val="28"/>
        </w:rPr>
        <w:lastRenderedPageBreak/>
        <w:t>ВВЕДЕНИЕ</w:t>
      </w:r>
      <w:bookmarkEnd w:id="1"/>
      <w:bookmarkEnd w:id="2"/>
      <w:bookmarkEnd w:id="3"/>
      <w:bookmarkEnd w:id="6"/>
      <w:bookmarkEnd w:id="7"/>
    </w:p>
    <w:p w14:paraId="56B604F5"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Данное пособие предназнач</w:t>
      </w:r>
      <w:r w:rsidR="00375852">
        <w:rPr>
          <w:rFonts w:ascii="Times New Roman" w:hAnsi="Times New Roman" w:cs="Times New Roman"/>
          <w:sz w:val="28"/>
          <w:szCs w:val="28"/>
        </w:rPr>
        <w:t>ено для руководителей ВКР, КП/КР</w:t>
      </w:r>
      <w:r w:rsidRPr="005F0E5B">
        <w:rPr>
          <w:rFonts w:ascii="Times New Roman" w:hAnsi="Times New Roman" w:cs="Times New Roman"/>
          <w:sz w:val="28"/>
          <w:szCs w:val="28"/>
        </w:rPr>
        <w:t xml:space="preserve">, руководителей всех видов </w:t>
      </w:r>
      <w:r>
        <w:rPr>
          <w:rFonts w:ascii="Times New Roman" w:hAnsi="Times New Roman" w:cs="Times New Roman"/>
          <w:sz w:val="28"/>
          <w:szCs w:val="28"/>
        </w:rPr>
        <w:t>практик, преподавателей, а также</w:t>
      </w:r>
      <w:r w:rsidRPr="005F0E5B">
        <w:rPr>
          <w:rFonts w:ascii="Times New Roman" w:hAnsi="Times New Roman" w:cs="Times New Roman"/>
          <w:sz w:val="28"/>
          <w:szCs w:val="28"/>
        </w:rPr>
        <w:t xml:space="preserve"> студентов.</w:t>
      </w:r>
    </w:p>
    <w:p w14:paraId="1FE91CAC"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Методические рекомендации представляют собой совокупность требований </w:t>
      </w:r>
      <w:r>
        <w:rPr>
          <w:rFonts w:ascii="Times New Roman" w:hAnsi="Times New Roman" w:cs="Times New Roman"/>
          <w:sz w:val="28"/>
          <w:szCs w:val="28"/>
        </w:rPr>
        <w:t>к оформлению</w:t>
      </w:r>
      <w:r w:rsidR="00AB6AD6">
        <w:rPr>
          <w:rFonts w:ascii="Times New Roman" w:hAnsi="Times New Roman" w:cs="Times New Roman"/>
          <w:sz w:val="28"/>
          <w:szCs w:val="28"/>
        </w:rPr>
        <w:t xml:space="preserve"> </w:t>
      </w:r>
      <w:r w:rsidR="00CC28E4">
        <w:rPr>
          <w:rFonts w:ascii="Times New Roman" w:hAnsi="Times New Roman" w:cs="Times New Roman"/>
          <w:sz w:val="28"/>
          <w:szCs w:val="28"/>
        </w:rPr>
        <w:t>ВКР,</w:t>
      </w:r>
      <w:r w:rsidR="00CC28E4" w:rsidRPr="005F0E5B">
        <w:rPr>
          <w:rFonts w:ascii="Times New Roman" w:hAnsi="Times New Roman" w:cs="Times New Roman"/>
          <w:sz w:val="28"/>
          <w:szCs w:val="28"/>
        </w:rPr>
        <w:t xml:space="preserve"> </w:t>
      </w:r>
      <w:r w:rsidRPr="005F0E5B">
        <w:rPr>
          <w:rFonts w:ascii="Times New Roman" w:hAnsi="Times New Roman" w:cs="Times New Roman"/>
          <w:sz w:val="28"/>
          <w:szCs w:val="28"/>
        </w:rPr>
        <w:t>К</w:t>
      </w:r>
      <w:r w:rsidR="00375852" w:rsidRPr="005F0E5B">
        <w:rPr>
          <w:rFonts w:ascii="Times New Roman" w:hAnsi="Times New Roman" w:cs="Times New Roman"/>
          <w:sz w:val="28"/>
          <w:szCs w:val="28"/>
        </w:rPr>
        <w:t>П</w:t>
      </w:r>
      <w:r w:rsidRPr="005F0E5B">
        <w:rPr>
          <w:rFonts w:ascii="Times New Roman" w:hAnsi="Times New Roman" w:cs="Times New Roman"/>
          <w:sz w:val="28"/>
          <w:szCs w:val="28"/>
        </w:rPr>
        <w:t>/К</w:t>
      </w:r>
      <w:r w:rsidR="00375852" w:rsidRPr="005F0E5B">
        <w:rPr>
          <w:rFonts w:ascii="Times New Roman" w:hAnsi="Times New Roman" w:cs="Times New Roman"/>
          <w:sz w:val="28"/>
          <w:szCs w:val="28"/>
        </w:rPr>
        <w:t>Р</w:t>
      </w:r>
      <w:r w:rsidR="00CC28E4">
        <w:rPr>
          <w:rFonts w:ascii="Times New Roman" w:hAnsi="Times New Roman" w:cs="Times New Roman"/>
          <w:sz w:val="28"/>
          <w:szCs w:val="28"/>
        </w:rPr>
        <w:t>, отчетов по практикам</w:t>
      </w:r>
      <w:r w:rsidR="00375852">
        <w:rPr>
          <w:rFonts w:ascii="Times New Roman" w:hAnsi="Times New Roman" w:cs="Times New Roman"/>
          <w:sz w:val="28"/>
          <w:szCs w:val="28"/>
        </w:rPr>
        <w:t xml:space="preserve"> </w:t>
      </w:r>
      <w:r w:rsidRPr="005F0E5B">
        <w:rPr>
          <w:rFonts w:ascii="Times New Roman" w:hAnsi="Times New Roman" w:cs="Times New Roman"/>
          <w:sz w:val="28"/>
          <w:szCs w:val="28"/>
        </w:rPr>
        <w:t>и иных учебных материалов.</w:t>
      </w:r>
    </w:p>
    <w:p w14:paraId="4CFDBB04" w14:textId="77777777" w:rsidR="00A25163" w:rsidRPr="00767F24" w:rsidRDefault="00A25163" w:rsidP="00A6595E">
      <w:pPr>
        <w:pStyle w:val="a3"/>
        <w:spacing w:line="288" w:lineRule="auto"/>
        <w:ind w:firstLine="709"/>
        <w:rPr>
          <w:rFonts w:ascii="Times New Roman" w:hAnsi="Times New Roman" w:cs="Times New Roman"/>
          <w:sz w:val="28"/>
          <w:szCs w:val="28"/>
        </w:rPr>
      </w:pPr>
      <w:r w:rsidRPr="00767F24">
        <w:rPr>
          <w:rFonts w:ascii="Times New Roman" w:hAnsi="Times New Roman" w:cs="Times New Roman"/>
          <w:sz w:val="28"/>
          <w:szCs w:val="28"/>
        </w:rPr>
        <w:t>Пособие составлено на основе следующих нормативных документов:</w:t>
      </w:r>
    </w:p>
    <w:p w14:paraId="3CFC5BB3" w14:textId="77777777" w:rsidR="00E03E27" w:rsidRP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1.1-2002. «Межгосударственная система стандартизации. Термины и определения» (введен в действие Постановлением Госстандарта РФ от 08.10.2002 № 366-ст); </w:t>
      </w:r>
    </w:p>
    <w:p w14:paraId="3856B44D" w14:textId="77777777" w:rsidR="00E03E27" w:rsidRP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1.5-2001. Межгосударственная система стандартизации.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 (утв. Постановлением Госстандарта РФ от 10.04.2002 года № 145-ст); </w:t>
      </w:r>
    </w:p>
    <w:p w14:paraId="714FB261"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1.5-2012. Национальный стандарт Российской Федерации. Стандартизация в Российской Федерации. Стандарты национальные. Правила построения, изложения, оформления и обозначения (утв. и введен в действие Приказом Росстандарта от 23.11.2012 года № 1147-ст); </w:t>
      </w:r>
    </w:p>
    <w:p w14:paraId="197B2D39"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2.104-2006. Единая система конструкторской документации. Основные надписи (введен в действие Приказом Ростехрегулирования от 22.06.2006 года № 118-ст); </w:t>
      </w:r>
    </w:p>
    <w:p w14:paraId="2582B275" w14:textId="77777777" w:rsidR="00E03E27" w:rsidRPr="00E03E27" w:rsidRDefault="00E03E27" w:rsidP="00E03E27">
      <w:pPr>
        <w:numPr>
          <w:ilvl w:val="0"/>
          <w:numId w:val="1"/>
        </w:numPr>
        <w:spacing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2.105-95. Единая система конструкторской документации. </w:t>
      </w:r>
    </w:p>
    <w:p w14:paraId="220508AC" w14:textId="77777777" w:rsidR="00E03E27" w:rsidRPr="00E03E27" w:rsidRDefault="00E03E27" w:rsidP="00E03E27">
      <w:pPr>
        <w:tabs>
          <w:tab w:val="center" w:pos="1830"/>
          <w:tab w:val="center" w:pos="2894"/>
          <w:tab w:val="center" w:pos="3915"/>
          <w:tab w:val="center" w:pos="5582"/>
          <w:tab w:val="center" w:pos="7066"/>
          <w:tab w:val="center" w:pos="7900"/>
          <w:tab w:val="right" w:pos="9454"/>
        </w:tabs>
        <w:spacing w:line="288" w:lineRule="auto"/>
        <w:ind w:left="993"/>
        <w:rPr>
          <w:rFonts w:ascii="Times New Roman" w:hAnsi="Times New Roman" w:cs="Times New Roman"/>
          <w:sz w:val="28"/>
          <w:szCs w:val="28"/>
        </w:rPr>
      </w:pPr>
      <w:r>
        <w:rPr>
          <w:rFonts w:ascii="Times New Roman" w:hAnsi="Times New Roman" w:cs="Times New Roman"/>
          <w:sz w:val="28"/>
          <w:szCs w:val="28"/>
        </w:rPr>
        <w:t xml:space="preserve">Общие </w:t>
      </w:r>
      <w:r>
        <w:rPr>
          <w:rFonts w:ascii="Times New Roman" w:hAnsi="Times New Roman" w:cs="Times New Roman"/>
          <w:sz w:val="28"/>
          <w:szCs w:val="28"/>
        </w:rPr>
        <w:tab/>
        <w:t xml:space="preserve">требования </w:t>
      </w:r>
      <w:r w:rsidRPr="00E03E27">
        <w:rPr>
          <w:rFonts w:ascii="Times New Roman" w:hAnsi="Times New Roman" w:cs="Times New Roman"/>
          <w:sz w:val="28"/>
          <w:szCs w:val="28"/>
        </w:rPr>
        <w:t xml:space="preserve">к </w:t>
      </w:r>
      <w:r w:rsidRPr="00E03E27">
        <w:rPr>
          <w:rFonts w:ascii="Times New Roman" w:hAnsi="Times New Roman" w:cs="Times New Roman"/>
          <w:sz w:val="28"/>
          <w:szCs w:val="28"/>
        </w:rPr>
        <w:tab/>
      </w:r>
      <w:r>
        <w:rPr>
          <w:rFonts w:ascii="Times New Roman" w:hAnsi="Times New Roman" w:cs="Times New Roman"/>
          <w:sz w:val="28"/>
          <w:szCs w:val="28"/>
        </w:rPr>
        <w:t xml:space="preserve">текстовым документам (введен </w:t>
      </w:r>
      <w:r w:rsidRPr="00E03E27">
        <w:rPr>
          <w:rFonts w:ascii="Times New Roman" w:hAnsi="Times New Roman" w:cs="Times New Roman"/>
          <w:sz w:val="28"/>
          <w:szCs w:val="28"/>
        </w:rPr>
        <w:t xml:space="preserve">в </w:t>
      </w:r>
      <w:r w:rsidRPr="00E03E27">
        <w:rPr>
          <w:rFonts w:ascii="Times New Roman" w:hAnsi="Times New Roman" w:cs="Times New Roman"/>
          <w:sz w:val="28"/>
          <w:szCs w:val="28"/>
        </w:rPr>
        <w:tab/>
        <w:t xml:space="preserve">действие Постановлением Госстандарта РФ от 08.08.1995 года № 426); </w:t>
      </w:r>
    </w:p>
    <w:p w14:paraId="362A83FA" w14:textId="77777777" w:rsid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2.106-96. Единая система конструкторской документации. Текстовые документы (введен в действие Постановлением Госстандарта РФ от 13.11.1996 года № 620); </w:t>
      </w:r>
    </w:p>
    <w:p w14:paraId="1815F154" w14:textId="77777777" w:rsidR="00E03E27" w:rsidRPr="00D925B2" w:rsidRDefault="00E03E27" w:rsidP="00D925B2">
      <w:pPr>
        <w:numPr>
          <w:ilvl w:val="0"/>
          <w:numId w:val="1"/>
        </w:numPr>
        <w:spacing w:after="37" w:line="288" w:lineRule="auto"/>
        <w:ind w:right="86"/>
        <w:rPr>
          <w:rFonts w:ascii="Times New Roman" w:hAnsi="Times New Roman" w:cs="Times New Roman"/>
          <w:sz w:val="28"/>
          <w:szCs w:val="28"/>
        </w:rPr>
      </w:pPr>
      <w:r w:rsidRPr="00D925B2">
        <w:rPr>
          <w:rFonts w:ascii="Times New Roman" w:hAnsi="Times New Roman" w:cs="Times New Roman"/>
          <w:sz w:val="28"/>
          <w:szCs w:val="28"/>
        </w:rPr>
        <w:t xml:space="preserve">ГОСТ 2.111-2013. Межгосударственный стандарт. Единая система конструкторской документации. </w:t>
      </w:r>
      <w:proofErr w:type="spellStart"/>
      <w:r w:rsidRPr="00D925B2">
        <w:rPr>
          <w:rFonts w:ascii="Times New Roman" w:hAnsi="Times New Roman" w:cs="Times New Roman"/>
          <w:sz w:val="28"/>
          <w:szCs w:val="28"/>
        </w:rPr>
        <w:t>Нормоконтроль</w:t>
      </w:r>
      <w:proofErr w:type="spellEnd"/>
      <w:r w:rsidRPr="00D925B2">
        <w:rPr>
          <w:rFonts w:ascii="Times New Roman" w:hAnsi="Times New Roman" w:cs="Times New Roman"/>
          <w:sz w:val="28"/>
          <w:szCs w:val="28"/>
        </w:rPr>
        <w:t xml:space="preserve"> (введен в действие Приказом Росстандарта от 22.11.2013 года № 1628-ст); </w:t>
      </w:r>
    </w:p>
    <w:p w14:paraId="1CD7DF63" w14:textId="77777777" w:rsidR="00E03E27" w:rsidRPr="00E03E27" w:rsidRDefault="00E03E27" w:rsidP="00E03E27">
      <w:pPr>
        <w:numPr>
          <w:ilvl w:val="0"/>
          <w:numId w:val="1"/>
        </w:numPr>
        <w:spacing w:after="132"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2.301-68. Единая система конструкторской документации. </w:t>
      </w:r>
    </w:p>
    <w:p w14:paraId="20A19177" w14:textId="77777777" w:rsidR="00E03E27" w:rsidRPr="00E03E27" w:rsidRDefault="00E03E27" w:rsidP="00D925B2">
      <w:pPr>
        <w:spacing w:line="288" w:lineRule="auto"/>
        <w:ind w:left="-15" w:right="86" w:firstLine="866"/>
        <w:rPr>
          <w:rFonts w:ascii="Times New Roman" w:hAnsi="Times New Roman" w:cs="Times New Roman"/>
          <w:sz w:val="28"/>
          <w:szCs w:val="28"/>
        </w:rPr>
      </w:pPr>
      <w:r w:rsidRPr="00E03E27">
        <w:rPr>
          <w:rFonts w:ascii="Times New Roman" w:hAnsi="Times New Roman" w:cs="Times New Roman"/>
          <w:sz w:val="28"/>
          <w:szCs w:val="28"/>
        </w:rPr>
        <w:t xml:space="preserve">Форматы; </w:t>
      </w:r>
    </w:p>
    <w:p w14:paraId="7156340E"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lastRenderedPageBreak/>
        <w:t xml:space="preserve">ГОСТ 2.316-2008. Межгосударственный стандарт. Единая система конструкторской документации. Правила нанесения надписей, технических требований и таблиц на графических документах. Общие положения; </w:t>
      </w:r>
    </w:p>
    <w:p w14:paraId="1317F546"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3.1102-2011. Межгосударственный стандарт. Единая система технологической документации. Стадии разработки и виды документов. Общие положения (введен в действие Приказом Росстандарта от 03.08.2011 года № 212-ст); </w:t>
      </w:r>
    </w:p>
    <w:p w14:paraId="19293F65"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3.1105-2011. Межгосударственный стандарт. Единая система технологической документации. Формы и правила оформления документов общего назначения (введен в действие Приказом Росстандарта от 03.08.2011 года № 212-ст); </w:t>
      </w:r>
    </w:p>
    <w:p w14:paraId="5E71CBAC" w14:textId="77777777" w:rsidR="00E03E27" w:rsidRPr="00E03E27" w:rsidRDefault="00E03E27" w:rsidP="00E03E27">
      <w:pPr>
        <w:numPr>
          <w:ilvl w:val="0"/>
          <w:numId w:val="1"/>
        </w:numPr>
        <w:spacing w:after="36"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6.30-2003. Государственный стандарт Российской Федерации. Унифицированные системы документации. Унифицированная система организационно-распорядительной документации. Требования к оформлению документов; </w:t>
      </w:r>
    </w:p>
    <w:p w14:paraId="4E9F7859"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7.1-2003. Межгосударственный стандарт.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(введен в действие Постановлением Госстандарта РФ от 25.11.2003 гола № 332-ст); </w:t>
      </w:r>
    </w:p>
    <w:p w14:paraId="56D8D9A1"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7.0.5-2008. Национальный стандарт Российской Федерации. Система стандартов по информации, библиотечному и издательскому делу. Библиографическая ссылка. Общие требования и правила составления (утв. и введен в действие Приказом Ростехрегулирования от 28.04.2008 года № 95ст); </w:t>
      </w:r>
    </w:p>
    <w:p w14:paraId="5821D386" w14:textId="77777777" w:rsidR="00E03E27" w:rsidRPr="00D925B2" w:rsidRDefault="00E03E27" w:rsidP="00D925B2">
      <w:pPr>
        <w:numPr>
          <w:ilvl w:val="0"/>
          <w:numId w:val="1"/>
        </w:numPr>
        <w:spacing w:after="13"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7.9-95 (ИСО 214-76). Система стандартов по информации, библиотечному и издательскому делу. Реферат и аннотация. Общие требования (введен Постановлением Госстандарта РФ от 27.02.1996 года </w:t>
      </w:r>
      <w:r w:rsidRPr="00D925B2">
        <w:rPr>
          <w:rFonts w:ascii="Times New Roman" w:hAnsi="Times New Roman" w:cs="Times New Roman"/>
          <w:sz w:val="28"/>
          <w:szCs w:val="28"/>
        </w:rPr>
        <w:t xml:space="preserve">№108); </w:t>
      </w:r>
    </w:p>
    <w:p w14:paraId="24BC93F2"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7.0.12-2011. СИБИД. Библиографическая запись. Сокращение слов и словосочетаний на русском языке. Общие требования и правила; </w:t>
      </w:r>
    </w:p>
    <w:p w14:paraId="718483B4" w14:textId="77777777" w:rsidR="00E03E27" w:rsidRPr="00E03E27" w:rsidRDefault="00E03E27" w:rsidP="00E03E27">
      <w:pPr>
        <w:numPr>
          <w:ilvl w:val="0"/>
          <w:numId w:val="1"/>
        </w:numPr>
        <w:spacing w:after="40"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7.11-2004 (ИСО 832:1994) СИБИД. Библиографическая запись. Сокращение слов и словосочетаний на иностранных европейских языках; </w:t>
      </w:r>
    </w:p>
    <w:p w14:paraId="03BD739A" w14:textId="77777777" w:rsidR="00E03E27" w:rsidRPr="00E03E27" w:rsidRDefault="00E03E27" w:rsidP="00E03E27">
      <w:pPr>
        <w:numPr>
          <w:ilvl w:val="0"/>
          <w:numId w:val="1"/>
        </w:numPr>
        <w:spacing w:after="35"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Постановлением Госстандарта России от 04.09.2001 года № 367-ст); </w:t>
      </w:r>
    </w:p>
    <w:p w14:paraId="16087AF1"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lastRenderedPageBreak/>
        <w:t xml:space="preserve">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 (введен в действие Постановлением Госстандарта РФ от 04.09.2001 года № 369-ст); </w:t>
      </w:r>
    </w:p>
    <w:p w14:paraId="5E613888"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8.417-2002. Межгосударственный стандарт. Государственная система обеспечения единства измерений. Единицы величин (введен в действие Постановлением Госстандарта РФ от 04.02.2003 года № 38-ст); </w:t>
      </w:r>
    </w:p>
    <w:p w14:paraId="52C29019" w14:textId="77777777" w:rsidR="00E03E27" w:rsidRPr="00E03E27" w:rsidRDefault="00E03E27" w:rsidP="00E03E27">
      <w:pPr>
        <w:numPr>
          <w:ilvl w:val="0"/>
          <w:numId w:val="1"/>
        </w:numPr>
        <w:spacing w:after="40"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15.011-96. Государственный стандарт Российской Федерации. Система разработки и постановки продукции на производство. Патентные исследования. Содержание и порядок проведения (принят и введен в действие Постановлением Госстандарта России от 30.01.1996 года № 40); </w:t>
      </w:r>
    </w:p>
    <w:p w14:paraId="0D1EEEFE" w14:textId="77777777" w:rsidR="00E03E27" w:rsidRPr="00E03E27" w:rsidRDefault="00E03E27" w:rsidP="00E03E27">
      <w:pPr>
        <w:numPr>
          <w:ilvl w:val="0"/>
          <w:numId w:val="1"/>
        </w:numPr>
        <w:spacing w:after="36"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28388-89. Системы обработки информации. Документы на магнитных носителях данных. Порядок выполнения и обращения (утв. Постановлением Госстандарта СССР от 20.12.1989 года № 3903); </w:t>
      </w:r>
    </w:p>
    <w:p w14:paraId="76C34CEE" w14:textId="77777777" w:rsidR="00A25163" w:rsidRPr="000B0711" w:rsidRDefault="00A25163" w:rsidP="00A6595E">
      <w:pPr>
        <w:pStyle w:val="a4"/>
        <w:widowControl w:val="0"/>
        <w:numPr>
          <w:ilvl w:val="0"/>
          <w:numId w:val="1"/>
        </w:numPr>
        <w:autoSpaceDE w:val="0"/>
        <w:spacing w:line="288" w:lineRule="auto"/>
        <w:rPr>
          <w:rFonts w:ascii="Times New Roman" w:hAnsi="Times New Roman" w:cs="Times New Roman"/>
          <w:sz w:val="28"/>
          <w:szCs w:val="28"/>
        </w:rPr>
      </w:pPr>
      <w:r w:rsidRPr="000B0711">
        <w:rPr>
          <w:rFonts w:ascii="Times New Roman" w:hAnsi="Times New Roman" w:cs="Times New Roman"/>
          <w:sz w:val="28"/>
          <w:szCs w:val="28"/>
        </w:rPr>
        <w:t>ГОСТ 2.105 – 95. ЕСКД. «Общие требования к текстовым документам» (с обновлением на 13. 01. 2010 г.);</w:t>
      </w:r>
    </w:p>
    <w:p w14:paraId="3D6B2B51" w14:textId="77777777" w:rsidR="00EB55BA" w:rsidRDefault="00EB55BA" w:rsidP="00A6595E">
      <w:pPr>
        <w:pStyle w:val="11"/>
        <w:numPr>
          <w:ilvl w:val="0"/>
          <w:numId w:val="1"/>
        </w:numPr>
        <w:spacing w:line="288" w:lineRule="auto"/>
        <w:ind w:left="924" w:right="142" w:hanging="357"/>
        <w:jc w:val="both"/>
        <w:rPr>
          <w:rFonts w:ascii="Times New Roman" w:hAnsi="Times New Roman" w:cs="Times New Roman"/>
          <w:sz w:val="28"/>
          <w:szCs w:val="28"/>
        </w:rPr>
      </w:pPr>
      <w:r>
        <w:rPr>
          <w:rFonts w:ascii="Times New Roman" w:hAnsi="Times New Roman" w:cs="Times New Roman"/>
          <w:sz w:val="28"/>
          <w:szCs w:val="28"/>
        </w:rPr>
        <w:t>Приказ Минобрнауки России от 29.06.2015 года № 636 «Об утверждении Порядка проведения государственной итоговой аттестации по образовательным программам высшего образования-программам бакалавриата, программам специалитета и программам магистратуры»;</w:t>
      </w:r>
    </w:p>
    <w:p w14:paraId="536988C8" w14:textId="77777777" w:rsidR="00EB55BA" w:rsidRDefault="00EB55BA" w:rsidP="00A6595E">
      <w:pPr>
        <w:pStyle w:val="11"/>
        <w:numPr>
          <w:ilvl w:val="0"/>
          <w:numId w:val="1"/>
        </w:numPr>
        <w:spacing w:line="288" w:lineRule="auto"/>
        <w:ind w:left="924" w:right="142" w:hanging="357"/>
        <w:jc w:val="both"/>
        <w:rPr>
          <w:rFonts w:ascii="Times New Roman" w:hAnsi="Times New Roman" w:cs="Times New Roman"/>
          <w:sz w:val="28"/>
          <w:szCs w:val="28"/>
        </w:rPr>
      </w:pPr>
      <w:r>
        <w:rPr>
          <w:rFonts w:ascii="Times New Roman" w:hAnsi="Times New Roman" w:cs="Times New Roman"/>
          <w:sz w:val="28"/>
          <w:szCs w:val="28"/>
        </w:rPr>
        <w:t>Федеральные государственные образовательные стандарты по направлениям подготовки;</w:t>
      </w:r>
    </w:p>
    <w:p w14:paraId="12B15001" w14:textId="77777777" w:rsidR="00A25163" w:rsidRDefault="00A25163" w:rsidP="00A6595E">
      <w:pPr>
        <w:pStyle w:val="11"/>
        <w:numPr>
          <w:ilvl w:val="0"/>
          <w:numId w:val="1"/>
        </w:numPr>
        <w:spacing w:line="288" w:lineRule="auto"/>
        <w:ind w:left="924" w:right="142" w:hanging="357"/>
        <w:jc w:val="both"/>
        <w:rPr>
          <w:rFonts w:ascii="Times New Roman" w:hAnsi="Times New Roman" w:cs="Times New Roman"/>
          <w:sz w:val="28"/>
          <w:szCs w:val="28"/>
        </w:rPr>
      </w:pPr>
      <w:r w:rsidRPr="00767F24">
        <w:rPr>
          <w:rFonts w:ascii="Times New Roman" w:hAnsi="Times New Roman" w:cs="Times New Roman"/>
          <w:sz w:val="28"/>
          <w:szCs w:val="28"/>
        </w:rPr>
        <w:t>программы государственной итоговой аттестации (ГИА)</w:t>
      </w:r>
      <w:r w:rsidR="00EB55BA">
        <w:rPr>
          <w:rFonts w:ascii="Times New Roman" w:hAnsi="Times New Roman" w:cs="Times New Roman"/>
          <w:sz w:val="28"/>
          <w:szCs w:val="28"/>
        </w:rPr>
        <w:t xml:space="preserve"> по направлениям.</w:t>
      </w:r>
      <w:r w:rsidRPr="00767F24">
        <w:rPr>
          <w:rFonts w:ascii="Times New Roman" w:hAnsi="Times New Roman" w:cs="Times New Roman"/>
          <w:sz w:val="28"/>
          <w:szCs w:val="28"/>
        </w:rPr>
        <w:t xml:space="preserve"> </w:t>
      </w:r>
    </w:p>
    <w:p w14:paraId="3756E6B1" w14:textId="77777777" w:rsidR="00EB55BA" w:rsidRPr="00767F24" w:rsidRDefault="00EB55BA" w:rsidP="00A6595E">
      <w:pPr>
        <w:pStyle w:val="11"/>
        <w:spacing w:line="288" w:lineRule="auto"/>
        <w:ind w:left="567" w:right="142"/>
        <w:jc w:val="both"/>
        <w:rPr>
          <w:rFonts w:ascii="Times New Roman" w:hAnsi="Times New Roman" w:cs="Times New Roman"/>
          <w:sz w:val="28"/>
          <w:szCs w:val="28"/>
        </w:rPr>
      </w:pPr>
    </w:p>
    <w:p w14:paraId="1BDCF436" w14:textId="77777777" w:rsidR="00A25163" w:rsidRPr="005F0E5B" w:rsidRDefault="00A25163" w:rsidP="00A6595E">
      <w:pPr>
        <w:spacing w:line="288" w:lineRule="auto"/>
        <w:rPr>
          <w:rFonts w:ascii="Times New Roman" w:hAnsi="Times New Roman" w:cs="Times New Roman"/>
          <w:sz w:val="28"/>
          <w:szCs w:val="28"/>
        </w:rPr>
      </w:pPr>
    </w:p>
    <w:p w14:paraId="06918247" w14:textId="77777777" w:rsidR="00A25163" w:rsidRDefault="00070A9A" w:rsidP="00A6595E">
      <w:pPr>
        <w:pStyle w:val="1"/>
        <w:spacing w:line="288" w:lineRule="auto"/>
      </w:pPr>
      <w:bookmarkStart w:id="8" w:name="_Toc403744171"/>
      <w:bookmarkStart w:id="9" w:name="_Toc403821598"/>
      <w:r>
        <w:br w:type="page"/>
      </w:r>
      <w:bookmarkStart w:id="10" w:name="_Toc5187653"/>
      <w:r w:rsidR="007863AE">
        <w:lastRenderedPageBreak/>
        <w:t xml:space="preserve">РАЗДЕЛ 1 </w:t>
      </w:r>
      <w:r w:rsidR="00A25163">
        <w:t>ОБЩИЕ ПРАВИЛА ОФОРМЛЕНИЯ ДОКУМЕНТОВ</w:t>
      </w:r>
      <w:bookmarkEnd w:id="10"/>
    </w:p>
    <w:p w14:paraId="173F9C49" w14:textId="77777777" w:rsidR="00A25163" w:rsidRPr="005F0E5B" w:rsidRDefault="00A25163" w:rsidP="00A6595E">
      <w:pPr>
        <w:pStyle w:val="2"/>
        <w:spacing w:line="288" w:lineRule="auto"/>
      </w:pPr>
      <w:bookmarkStart w:id="11" w:name="_Toc5187654"/>
      <w:r w:rsidRPr="005F0E5B">
        <w:t>1</w:t>
      </w:r>
      <w:r>
        <w:t>.1</w:t>
      </w:r>
      <w:r w:rsidRPr="005F0E5B">
        <w:t xml:space="preserve"> Оформление текстового материала</w:t>
      </w:r>
      <w:bookmarkEnd w:id="8"/>
      <w:bookmarkEnd w:id="9"/>
      <w:bookmarkEnd w:id="11"/>
    </w:p>
    <w:p w14:paraId="7E5B62B9"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Текстовая част</w:t>
      </w:r>
      <w:r w:rsidR="00B45998">
        <w:rPr>
          <w:rFonts w:ascii="Times New Roman" w:hAnsi="Times New Roman" w:cs="Times New Roman"/>
          <w:sz w:val="28"/>
          <w:szCs w:val="28"/>
        </w:rPr>
        <w:t xml:space="preserve">ь работы должна быть исполнена </w:t>
      </w:r>
      <w:r w:rsidRPr="005F0E5B">
        <w:rPr>
          <w:rFonts w:ascii="Times New Roman" w:hAnsi="Times New Roman" w:cs="Times New Roman"/>
          <w:sz w:val="28"/>
          <w:szCs w:val="28"/>
        </w:rPr>
        <w:t xml:space="preserve">в компьютерном варианте на бумаге формата А4. Шрифт – </w:t>
      </w:r>
      <w:proofErr w:type="spellStart"/>
      <w:r w:rsidRPr="005F0E5B">
        <w:rPr>
          <w:rFonts w:ascii="Times New Roman" w:hAnsi="Times New Roman" w:cs="Times New Roman"/>
          <w:sz w:val="28"/>
          <w:szCs w:val="28"/>
        </w:rPr>
        <w:t>Times</w:t>
      </w:r>
      <w:proofErr w:type="spellEnd"/>
      <w:r w:rsidR="00232EBE" w:rsidRPr="00232EBE">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New</w:t>
      </w:r>
      <w:proofErr w:type="spellEnd"/>
      <w:r w:rsidR="00232EBE" w:rsidRPr="00232EBE">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Roman</w:t>
      </w:r>
      <w:proofErr w:type="spellEnd"/>
      <w:r w:rsidRPr="005F0E5B">
        <w:rPr>
          <w:rFonts w:ascii="Times New Roman" w:hAnsi="Times New Roman" w:cs="Times New Roman"/>
          <w:sz w:val="28"/>
          <w:szCs w:val="28"/>
        </w:rPr>
        <w:t>, размер шрифта – 14, полуторный интервал, абзацный отступ первой строки – 1,25</w:t>
      </w:r>
      <w:r w:rsidR="0015074F">
        <w:rPr>
          <w:rFonts w:ascii="Times New Roman" w:hAnsi="Times New Roman" w:cs="Times New Roman"/>
          <w:sz w:val="28"/>
          <w:szCs w:val="28"/>
        </w:rPr>
        <w:t xml:space="preserve"> см</w:t>
      </w:r>
      <w:r w:rsidRPr="005F0E5B">
        <w:rPr>
          <w:rFonts w:ascii="Times New Roman" w:hAnsi="Times New Roman" w:cs="Times New Roman"/>
          <w:sz w:val="28"/>
          <w:szCs w:val="28"/>
        </w:rPr>
        <w:t>, выравнивание по ширине. Страницы</w:t>
      </w:r>
      <w:r w:rsidR="00B45998">
        <w:rPr>
          <w:rFonts w:ascii="Times New Roman" w:hAnsi="Times New Roman" w:cs="Times New Roman"/>
          <w:sz w:val="28"/>
          <w:szCs w:val="28"/>
        </w:rPr>
        <w:t xml:space="preserve"> должны иметь поля: нижнее – 2</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Pr="005F0E5B">
        <w:rPr>
          <w:rFonts w:ascii="Times New Roman" w:hAnsi="Times New Roman" w:cs="Times New Roman"/>
          <w:sz w:val="28"/>
          <w:szCs w:val="28"/>
        </w:rPr>
        <w:t>; верхнее – 2</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Pr="005F0E5B">
        <w:rPr>
          <w:rFonts w:ascii="Times New Roman" w:hAnsi="Times New Roman" w:cs="Times New Roman"/>
          <w:sz w:val="28"/>
          <w:szCs w:val="28"/>
        </w:rPr>
        <w:t>; левое – 3</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00B45998">
        <w:rPr>
          <w:rFonts w:ascii="Times New Roman" w:hAnsi="Times New Roman" w:cs="Times New Roman"/>
          <w:sz w:val="28"/>
          <w:szCs w:val="28"/>
        </w:rPr>
        <w:t>; правое – 1</w:t>
      </w:r>
      <w:r w:rsidR="00402DCE">
        <w:rPr>
          <w:rFonts w:ascii="Times New Roman" w:hAnsi="Times New Roman" w:cs="Times New Roman"/>
          <w:sz w:val="28"/>
          <w:szCs w:val="28"/>
        </w:rPr>
        <w:t>5 м</w:t>
      </w:r>
      <w:r w:rsidR="0015074F">
        <w:rPr>
          <w:rFonts w:ascii="Times New Roman" w:hAnsi="Times New Roman" w:cs="Times New Roman"/>
          <w:sz w:val="28"/>
          <w:szCs w:val="28"/>
        </w:rPr>
        <w:t>м</w:t>
      </w:r>
      <w:r w:rsidRPr="005F0E5B">
        <w:rPr>
          <w:rFonts w:ascii="Times New Roman" w:hAnsi="Times New Roman" w:cs="Times New Roman"/>
          <w:sz w:val="28"/>
          <w:szCs w:val="28"/>
        </w:rPr>
        <w:t>. Все страницы работы должны быть пронумерованы: нумерация автоматическая, сквозная, в нижнем колонтитуле, по центру, арабскими цифрами, размер ш</w:t>
      </w:r>
      <w:r w:rsidR="008619E6">
        <w:rPr>
          <w:rFonts w:ascii="Times New Roman" w:hAnsi="Times New Roman" w:cs="Times New Roman"/>
          <w:sz w:val="28"/>
          <w:szCs w:val="28"/>
        </w:rPr>
        <w:t xml:space="preserve">рифта – 12 </w:t>
      </w:r>
      <w:proofErr w:type="spellStart"/>
      <w:r w:rsidR="008619E6">
        <w:rPr>
          <w:rFonts w:ascii="Times New Roman" w:hAnsi="Times New Roman" w:cs="Times New Roman"/>
          <w:sz w:val="28"/>
          <w:szCs w:val="28"/>
        </w:rPr>
        <w:t>пт</w:t>
      </w:r>
      <w:proofErr w:type="spellEnd"/>
      <w:r w:rsidR="008619E6">
        <w:rPr>
          <w:rFonts w:ascii="Times New Roman" w:hAnsi="Times New Roman" w:cs="Times New Roman"/>
          <w:sz w:val="28"/>
          <w:szCs w:val="28"/>
        </w:rPr>
        <w:t>, межстрочный интервал – 1,2</w:t>
      </w:r>
      <w:r w:rsidR="00546B6E">
        <w:rPr>
          <w:rFonts w:ascii="Times New Roman" w:hAnsi="Times New Roman" w:cs="Times New Roman"/>
          <w:sz w:val="28"/>
          <w:szCs w:val="28"/>
        </w:rPr>
        <w:t>, рамка не выполняется</w:t>
      </w:r>
      <w:r w:rsidR="008619E6">
        <w:rPr>
          <w:rFonts w:ascii="Times New Roman" w:hAnsi="Times New Roman" w:cs="Times New Roman"/>
          <w:sz w:val="28"/>
          <w:szCs w:val="28"/>
        </w:rPr>
        <w:t>.</w:t>
      </w:r>
    </w:p>
    <w:p w14:paraId="12E75AFB"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Весь текст работы должен быть разбит на составные части. Разбивка текста производится делением его на разделы (главы) и подразделы (п</w:t>
      </w:r>
      <w:r w:rsidR="008619E6">
        <w:rPr>
          <w:rFonts w:ascii="Times New Roman" w:hAnsi="Times New Roman" w:cs="Times New Roman"/>
          <w:sz w:val="28"/>
          <w:szCs w:val="28"/>
        </w:rPr>
        <w:t xml:space="preserve">араграфы). В содержании работы </w:t>
      </w:r>
      <w:r w:rsidRPr="005F0E5B">
        <w:rPr>
          <w:rFonts w:ascii="Times New Roman" w:hAnsi="Times New Roman" w:cs="Times New Roman"/>
          <w:sz w:val="28"/>
          <w:szCs w:val="28"/>
        </w:rPr>
        <w:t>не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отражать их основное содержание и раскрывать тему работы.</w:t>
      </w:r>
      <w:r w:rsidR="00C53D90" w:rsidRPr="00C53D90">
        <w:rPr>
          <w:rFonts w:ascii="Times New Roman" w:hAnsi="Times New Roman" w:cs="Times New Roman"/>
          <w:sz w:val="28"/>
          <w:szCs w:val="28"/>
        </w:rPr>
        <w:t xml:space="preserve"> </w:t>
      </w:r>
      <w:r w:rsidR="00B43763" w:rsidRPr="00562BC1">
        <w:rPr>
          <w:rFonts w:ascii="Times New Roman" w:hAnsi="Times New Roman" w:cs="Times New Roman"/>
          <w:sz w:val="28"/>
          <w:szCs w:val="28"/>
        </w:rPr>
        <w:t>Расстояние между заголовком раздела и подраздела – два интервала</w:t>
      </w:r>
      <w:r w:rsidR="00C77DAE">
        <w:rPr>
          <w:rFonts w:ascii="Times New Roman" w:hAnsi="Times New Roman" w:cs="Times New Roman"/>
          <w:sz w:val="28"/>
          <w:szCs w:val="28"/>
        </w:rPr>
        <w:t xml:space="preserve">; между заголовком и </w:t>
      </w:r>
      <w:r w:rsidRPr="00562BC1">
        <w:rPr>
          <w:rFonts w:ascii="Times New Roman" w:hAnsi="Times New Roman" w:cs="Times New Roman"/>
          <w:sz w:val="28"/>
          <w:szCs w:val="28"/>
        </w:rPr>
        <w:t>основным тек</w:t>
      </w:r>
      <w:r w:rsidR="00B43763" w:rsidRPr="00562BC1">
        <w:rPr>
          <w:rFonts w:ascii="Times New Roman" w:hAnsi="Times New Roman" w:cs="Times New Roman"/>
          <w:sz w:val="28"/>
          <w:szCs w:val="28"/>
        </w:rPr>
        <w:t xml:space="preserve">стом – три </w:t>
      </w:r>
      <w:r w:rsidRPr="00562BC1">
        <w:rPr>
          <w:rFonts w:ascii="Times New Roman" w:hAnsi="Times New Roman" w:cs="Times New Roman"/>
          <w:sz w:val="28"/>
          <w:szCs w:val="28"/>
        </w:rPr>
        <w:t>интервала.</w:t>
      </w:r>
    </w:p>
    <w:p w14:paraId="509A07C1"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При делении работы на </w:t>
      </w:r>
      <w:r w:rsidRPr="005F0E5B">
        <w:rPr>
          <w:rFonts w:ascii="Times New Roman" w:hAnsi="Times New Roman" w:cs="Times New Roman"/>
          <w:b/>
          <w:bCs/>
          <w:i/>
          <w:iCs/>
          <w:sz w:val="28"/>
          <w:szCs w:val="28"/>
        </w:rPr>
        <w:t>разделы</w:t>
      </w:r>
      <w:r w:rsidRPr="005F0E5B">
        <w:rPr>
          <w:rFonts w:ascii="Times New Roman" w:hAnsi="Times New Roman" w:cs="Times New Roman"/>
          <w:sz w:val="28"/>
          <w:szCs w:val="28"/>
        </w:rPr>
        <w:t xml:space="preserve"> (главы) обозначение производят порядковыми номерами – арабскими цифрами без точки и записывают с абзацного отступа</w:t>
      </w:r>
      <w:r w:rsidR="00D80B32">
        <w:rPr>
          <w:rFonts w:ascii="Times New Roman" w:hAnsi="Times New Roman" w:cs="Times New Roman"/>
          <w:sz w:val="28"/>
          <w:szCs w:val="28"/>
        </w:rPr>
        <w:t xml:space="preserve"> и отступа слева</w:t>
      </w:r>
      <w:r w:rsidRPr="005F0E5B">
        <w:rPr>
          <w:rFonts w:ascii="Times New Roman" w:hAnsi="Times New Roman" w:cs="Times New Roman"/>
          <w:sz w:val="28"/>
          <w:szCs w:val="28"/>
        </w:rPr>
        <w:t xml:space="preserve"> 1,25 см</w:t>
      </w:r>
      <w:r w:rsidR="00C9051A">
        <w:rPr>
          <w:rFonts w:ascii="Times New Roman" w:hAnsi="Times New Roman" w:cs="Times New Roman"/>
          <w:sz w:val="28"/>
          <w:szCs w:val="28"/>
        </w:rPr>
        <w:t xml:space="preserve">. При необходимости подразделы </w:t>
      </w:r>
      <w:r w:rsidRPr="005F0E5B">
        <w:rPr>
          <w:rFonts w:ascii="Times New Roman" w:hAnsi="Times New Roman" w:cs="Times New Roman"/>
          <w:sz w:val="28"/>
          <w:szCs w:val="28"/>
        </w:rPr>
        <w:t xml:space="preserve">(параграфы) могут делиться на пункты. </w:t>
      </w:r>
      <w:r w:rsidRPr="005F0E5B">
        <w:rPr>
          <w:rFonts w:ascii="Times New Roman" w:hAnsi="Times New Roman" w:cs="Times New Roman"/>
          <w:b/>
          <w:bCs/>
          <w:i/>
          <w:iCs/>
          <w:sz w:val="28"/>
          <w:szCs w:val="28"/>
        </w:rPr>
        <w:t>Номер пункта</w:t>
      </w:r>
      <w:r w:rsidRPr="005F0E5B">
        <w:rPr>
          <w:rFonts w:ascii="Times New Roman" w:hAnsi="Times New Roman" w:cs="Times New Roman"/>
          <w:sz w:val="28"/>
          <w:szCs w:val="28"/>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14:paraId="40285646"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Если раздел (глава) или подраздел (параграф) состоит из одного пункта, он также нумеруется. Пункты</w:t>
      </w:r>
      <w:r>
        <w:rPr>
          <w:rFonts w:ascii="Times New Roman" w:hAnsi="Times New Roman" w:cs="Times New Roman"/>
          <w:sz w:val="28"/>
          <w:szCs w:val="28"/>
        </w:rPr>
        <w:t>,</w:t>
      </w:r>
      <w:r w:rsidRPr="005F0E5B">
        <w:rPr>
          <w:rFonts w:ascii="Times New Roman" w:hAnsi="Times New Roman" w:cs="Times New Roman"/>
          <w:sz w:val="28"/>
          <w:szCs w:val="28"/>
        </w:rPr>
        <w:t xml:space="preserve"> при необходимости, могут быть разбиты на подпункты, которые должны иметь порядковую нумерацию в пределах каждого пункта, например</w:t>
      </w:r>
      <w:r w:rsidRPr="005F0E5B">
        <w:rPr>
          <w:rFonts w:ascii="Times New Roman" w:hAnsi="Times New Roman" w:cs="Times New Roman"/>
          <w:i/>
          <w:iCs/>
          <w:sz w:val="28"/>
          <w:szCs w:val="28"/>
        </w:rPr>
        <w:t>: 4.2.1.1, 4.2.1.2, 4.2.1.3</w:t>
      </w:r>
      <w:r w:rsidRPr="005F0E5B">
        <w:rPr>
          <w:rFonts w:ascii="Times New Roman" w:hAnsi="Times New Roman" w:cs="Times New Roman"/>
          <w:sz w:val="28"/>
          <w:szCs w:val="28"/>
        </w:rPr>
        <w:t xml:space="preserve"> и т.д.</w:t>
      </w:r>
    </w:p>
    <w:p w14:paraId="66828921"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кратким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14:paraId="38D39EB1" w14:textId="77777777" w:rsidR="0085631D"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lastRenderedPageBreak/>
        <w:t>Каждый раздел</w:t>
      </w:r>
      <w:r w:rsidR="0085631D" w:rsidRPr="0085631D">
        <w:rPr>
          <w:rFonts w:ascii="Times New Roman" w:hAnsi="Times New Roman" w:cs="Times New Roman"/>
          <w:sz w:val="28"/>
          <w:szCs w:val="28"/>
        </w:rPr>
        <w:t xml:space="preserve"> (</w:t>
      </w:r>
      <w:r w:rsidR="0085631D">
        <w:rPr>
          <w:rFonts w:ascii="Times New Roman" w:hAnsi="Times New Roman" w:cs="Times New Roman"/>
          <w:sz w:val="28"/>
          <w:szCs w:val="28"/>
        </w:rPr>
        <w:t>главу)</w:t>
      </w:r>
      <w:r w:rsidRPr="005F0E5B">
        <w:rPr>
          <w:rFonts w:ascii="Times New Roman" w:hAnsi="Times New Roman" w:cs="Times New Roman"/>
          <w:sz w:val="28"/>
          <w:szCs w:val="28"/>
        </w:rPr>
        <w:t xml:space="preserve"> работы рекомендуется начинать с нового листа (страницы). </w:t>
      </w:r>
      <w:r w:rsidR="00171B57">
        <w:rPr>
          <w:rFonts w:ascii="Times New Roman" w:hAnsi="Times New Roman" w:cs="Times New Roman"/>
          <w:sz w:val="28"/>
          <w:szCs w:val="28"/>
        </w:rPr>
        <w:t>Для этого рекомендуется использовать функцию разрыва страницы</w:t>
      </w:r>
      <w:r w:rsidR="001171D6">
        <w:rPr>
          <w:rFonts w:ascii="Times New Roman" w:hAnsi="Times New Roman" w:cs="Times New Roman"/>
          <w:sz w:val="28"/>
          <w:szCs w:val="28"/>
        </w:rPr>
        <w:t xml:space="preserve"> (либо комбинация клавиш </w:t>
      </w:r>
      <w:r w:rsidR="001171D6">
        <w:rPr>
          <w:rFonts w:ascii="Times New Roman" w:hAnsi="Times New Roman" w:cs="Times New Roman"/>
          <w:sz w:val="28"/>
          <w:szCs w:val="28"/>
          <w:lang w:val="en-US"/>
        </w:rPr>
        <w:t>CTRL</w:t>
      </w:r>
      <w:r w:rsidR="001171D6">
        <w:rPr>
          <w:rFonts w:ascii="Times New Roman" w:hAnsi="Times New Roman" w:cs="Times New Roman"/>
          <w:sz w:val="28"/>
          <w:szCs w:val="28"/>
        </w:rPr>
        <w:t xml:space="preserve">и </w:t>
      </w:r>
      <w:r w:rsidR="001171D6">
        <w:rPr>
          <w:rFonts w:ascii="Times New Roman" w:hAnsi="Times New Roman" w:cs="Times New Roman"/>
          <w:sz w:val="28"/>
          <w:szCs w:val="28"/>
          <w:lang w:val="en-US"/>
        </w:rPr>
        <w:t>ENTER</w:t>
      </w:r>
      <w:r w:rsidR="001171D6">
        <w:rPr>
          <w:rFonts w:ascii="Times New Roman" w:hAnsi="Times New Roman" w:cs="Times New Roman"/>
          <w:sz w:val="28"/>
          <w:szCs w:val="28"/>
        </w:rPr>
        <w:t xml:space="preserve">, либо команда: </w:t>
      </w:r>
      <w:r w:rsidR="001171D6">
        <w:rPr>
          <w:rFonts w:ascii="Times New Roman" w:hAnsi="Times New Roman" w:cs="Times New Roman"/>
          <w:i/>
          <w:iCs/>
          <w:sz w:val="28"/>
          <w:szCs w:val="28"/>
        </w:rPr>
        <w:t xml:space="preserve">Разметка страницы </w:t>
      </w:r>
      <w:r w:rsidR="001171D6">
        <w:rPr>
          <w:rFonts w:ascii="Times New Roman" w:hAnsi="Times New Roman" w:cs="Times New Roman"/>
          <w:i/>
          <w:iCs/>
          <w:sz w:val="28"/>
          <w:szCs w:val="28"/>
        </w:rPr>
        <w:sym w:font="Symbol" w:char="F0AE"/>
      </w:r>
      <w:r w:rsidR="001171D6">
        <w:rPr>
          <w:rFonts w:ascii="Times New Roman" w:hAnsi="Times New Roman" w:cs="Times New Roman"/>
          <w:i/>
          <w:iCs/>
          <w:sz w:val="28"/>
          <w:szCs w:val="28"/>
        </w:rPr>
        <w:t xml:space="preserve"> Разрывы </w:t>
      </w:r>
      <w:r w:rsidR="001171D6">
        <w:rPr>
          <w:rFonts w:ascii="Times New Roman" w:hAnsi="Times New Roman" w:cs="Times New Roman"/>
          <w:i/>
          <w:iCs/>
          <w:sz w:val="28"/>
          <w:szCs w:val="28"/>
        </w:rPr>
        <w:sym w:font="Symbol" w:char="F0AE"/>
      </w:r>
      <w:r w:rsidR="002979B0">
        <w:rPr>
          <w:rFonts w:ascii="Times New Roman" w:hAnsi="Times New Roman" w:cs="Times New Roman"/>
          <w:i/>
          <w:iCs/>
          <w:sz w:val="28"/>
          <w:szCs w:val="28"/>
        </w:rPr>
        <w:t xml:space="preserve"> Страница</w:t>
      </w:r>
      <w:r w:rsidR="002979B0" w:rsidRPr="002979B0">
        <w:rPr>
          <w:rFonts w:ascii="Times New Roman" w:hAnsi="Times New Roman" w:cs="Times New Roman"/>
          <w:i/>
          <w:iCs/>
          <w:sz w:val="28"/>
          <w:szCs w:val="28"/>
        </w:rPr>
        <w:t>)</w:t>
      </w:r>
      <w:r w:rsidR="002979B0">
        <w:rPr>
          <w:rFonts w:ascii="Times New Roman" w:hAnsi="Times New Roman" w:cs="Times New Roman"/>
          <w:i/>
          <w:iCs/>
          <w:sz w:val="28"/>
          <w:szCs w:val="28"/>
        </w:rPr>
        <w:t>.</w:t>
      </w:r>
      <w:r w:rsidR="00C0710C">
        <w:rPr>
          <w:rFonts w:ascii="Times New Roman" w:hAnsi="Times New Roman" w:cs="Times New Roman"/>
          <w:i/>
          <w:iCs/>
          <w:sz w:val="28"/>
          <w:szCs w:val="28"/>
        </w:rPr>
        <w:t xml:space="preserve"> </w:t>
      </w:r>
      <w:r w:rsidR="000F465B">
        <w:rPr>
          <w:rFonts w:ascii="Times New Roman" w:hAnsi="Times New Roman" w:cs="Times New Roman"/>
          <w:sz w:val="28"/>
          <w:szCs w:val="28"/>
        </w:rPr>
        <w:t>Выполнение данной команды необходимо для того, чтобы при открытии Вашего документа в</w:t>
      </w:r>
      <w:r w:rsidR="00A83835">
        <w:rPr>
          <w:rFonts w:ascii="Times New Roman" w:hAnsi="Times New Roman" w:cs="Times New Roman"/>
          <w:sz w:val="28"/>
          <w:szCs w:val="28"/>
        </w:rPr>
        <w:t xml:space="preserve"> различных версиях </w:t>
      </w:r>
      <w:r w:rsidR="00A83835" w:rsidRPr="00A83835">
        <w:rPr>
          <w:rFonts w:ascii="Times New Roman" w:hAnsi="Times New Roman" w:cs="Times New Roman"/>
          <w:i/>
          <w:iCs/>
          <w:sz w:val="28"/>
          <w:szCs w:val="28"/>
          <w:lang w:val="en-US"/>
        </w:rPr>
        <w:t>MS Office</w:t>
      </w:r>
      <w:r w:rsidR="00C53D90" w:rsidRPr="00C53D90">
        <w:rPr>
          <w:rFonts w:ascii="Times New Roman" w:hAnsi="Times New Roman" w:cs="Times New Roman"/>
          <w:i/>
          <w:iCs/>
          <w:sz w:val="28"/>
          <w:szCs w:val="28"/>
        </w:rPr>
        <w:t xml:space="preserve"> </w:t>
      </w:r>
      <w:r w:rsidR="00CD4A8C">
        <w:rPr>
          <w:rFonts w:ascii="Times New Roman" w:hAnsi="Times New Roman" w:cs="Times New Roman"/>
          <w:sz w:val="28"/>
          <w:szCs w:val="28"/>
        </w:rPr>
        <w:t>или после вставки какой-либо информации</w:t>
      </w:r>
      <w:r w:rsidR="00DF548D">
        <w:rPr>
          <w:rFonts w:ascii="Times New Roman" w:hAnsi="Times New Roman" w:cs="Times New Roman"/>
          <w:sz w:val="28"/>
          <w:szCs w:val="28"/>
        </w:rPr>
        <w:t>, новая глава начиналась всегда с начала новой страницы (а не с какой-либо ее части)</w:t>
      </w:r>
      <w:r w:rsidR="00562BC1">
        <w:rPr>
          <w:rFonts w:ascii="Times New Roman" w:hAnsi="Times New Roman" w:cs="Times New Roman"/>
          <w:sz w:val="28"/>
          <w:szCs w:val="28"/>
        </w:rPr>
        <w:t xml:space="preserve">. </w:t>
      </w:r>
    </w:p>
    <w:p w14:paraId="297BAEC4" w14:textId="77777777" w:rsidR="004F6FC9" w:rsidRDefault="00AE7D55" w:rsidP="00AE7D55">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ВКР строится в указанной ниже последовательности:</w:t>
      </w:r>
    </w:p>
    <w:p w14:paraId="08EC4D1A" w14:textId="77777777" w:rsidR="004F6FC9" w:rsidRPr="004F6FC9" w:rsidRDefault="004F6FC9" w:rsidP="00AE7D55">
      <w:pPr>
        <w:spacing w:line="288" w:lineRule="auto"/>
        <w:ind w:firstLine="709"/>
        <w:rPr>
          <w:rFonts w:ascii="Times New Roman" w:hAnsi="Times New Roman" w:cs="Times New Roman"/>
          <w:b/>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w:t>
      </w:r>
      <w:r w:rsidR="00AE7D55" w:rsidRPr="004F6FC9">
        <w:rPr>
          <w:rFonts w:ascii="Times New Roman" w:hAnsi="Times New Roman" w:cs="Times New Roman"/>
          <w:b/>
          <w:sz w:val="28"/>
          <w:szCs w:val="28"/>
        </w:rPr>
        <w:t>титульный лист;</w:t>
      </w:r>
    </w:p>
    <w:p w14:paraId="6C56A540"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задание на выполнение бакалаврской работы;</w:t>
      </w:r>
    </w:p>
    <w:p w14:paraId="530E7B0A" w14:textId="77777777" w:rsidR="004F6FC9" w:rsidRPr="003F018D" w:rsidRDefault="004F6FC9" w:rsidP="00AE7D55">
      <w:pPr>
        <w:spacing w:line="288" w:lineRule="auto"/>
        <w:ind w:firstLine="709"/>
        <w:rPr>
          <w:rFonts w:ascii="Times New Roman" w:hAnsi="Times New Roman" w:cs="Times New Roman"/>
          <w:sz w:val="28"/>
          <w:szCs w:val="28"/>
        </w:rPr>
      </w:pPr>
      <w:r w:rsidRPr="003F018D">
        <w:rPr>
          <w:rFonts w:ascii="Times New Roman" w:hAnsi="Times New Roman" w:cs="Times New Roman"/>
          <w:sz w:val="28"/>
          <w:szCs w:val="28"/>
        </w:rPr>
        <w:t>-</w:t>
      </w:r>
      <w:r w:rsidR="00AE7D55" w:rsidRPr="003F018D">
        <w:rPr>
          <w:rFonts w:ascii="Times New Roman" w:hAnsi="Times New Roman" w:cs="Times New Roman"/>
          <w:sz w:val="28"/>
          <w:szCs w:val="28"/>
        </w:rPr>
        <w:t xml:space="preserve"> календарный план выполнения бакалаврской работы;</w:t>
      </w:r>
      <w:r w:rsidR="000D742D">
        <w:rPr>
          <w:rFonts w:ascii="Times New Roman" w:hAnsi="Times New Roman" w:cs="Times New Roman"/>
          <w:sz w:val="28"/>
          <w:szCs w:val="28"/>
        </w:rPr>
        <w:t xml:space="preserve"> (в </w:t>
      </w:r>
      <w:r w:rsidR="003F018D">
        <w:rPr>
          <w:rFonts w:ascii="Times New Roman" w:hAnsi="Times New Roman" w:cs="Times New Roman"/>
          <w:sz w:val="28"/>
          <w:szCs w:val="28"/>
        </w:rPr>
        <w:t>ВКР не подшивается</w:t>
      </w:r>
      <w:r w:rsidR="000D742D">
        <w:rPr>
          <w:rFonts w:ascii="Times New Roman" w:hAnsi="Times New Roman" w:cs="Times New Roman"/>
          <w:sz w:val="28"/>
          <w:szCs w:val="28"/>
        </w:rPr>
        <w:t>, сдается руководителю ВКР по выполнении работы</w:t>
      </w:r>
      <w:r w:rsidR="003F018D">
        <w:rPr>
          <w:rFonts w:ascii="Times New Roman" w:hAnsi="Times New Roman" w:cs="Times New Roman"/>
          <w:sz w:val="28"/>
          <w:szCs w:val="28"/>
        </w:rPr>
        <w:t>)</w:t>
      </w:r>
    </w:p>
    <w:p w14:paraId="6D9312F6"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аннотация;</w:t>
      </w:r>
    </w:p>
    <w:p w14:paraId="3E4B4986"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содержание;</w:t>
      </w:r>
    </w:p>
    <w:p w14:paraId="695071B8" w14:textId="77777777" w:rsidR="004F6FC9" w:rsidRDefault="004F6FC9" w:rsidP="00AE7D55">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перечень условных обозначений, символов, сокращений, терминов</w:t>
      </w:r>
      <w:r>
        <w:rPr>
          <w:rFonts w:ascii="Times New Roman" w:hAnsi="Times New Roman" w:cs="Times New Roman"/>
          <w:sz w:val="28"/>
          <w:szCs w:val="28"/>
        </w:rPr>
        <w:t xml:space="preserve"> (при необходимости)</w:t>
      </w:r>
      <w:r w:rsidR="00AE7D55" w:rsidRPr="00AE7D55">
        <w:rPr>
          <w:rFonts w:ascii="Times New Roman" w:hAnsi="Times New Roman" w:cs="Times New Roman"/>
          <w:sz w:val="28"/>
          <w:szCs w:val="28"/>
        </w:rPr>
        <w:t>;</w:t>
      </w:r>
    </w:p>
    <w:p w14:paraId="4E278A17" w14:textId="77777777" w:rsidR="004F6FC9" w:rsidRPr="004F6FC9" w:rsidRDefault="004F6FC9" w:rsidP="00AE7D55">
      <w:pPr>
        <w:spacing w:line="288" w:lineRule="auto"/>
        <w:ind w:firstLine="709"/>
        <w:rPr>
          <w:rFonts w:ascii="Times New Roman" w:hAnsi="Times New Roman" w:cs="Times New Roman"/>
          <w:b/>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w:t>
      </w:r>
      <w:r w:rsidR="00AE7D55" w:rsidRPr="004F6FC9">
        <w:rPr>
          <w:rFonts w:ascii="Times New Roman" w:hAnsi="Times New Roman" w:cs="Times New Roman"/>
          <w:b/>
          <w:sz w:val="28"/>
          <w:szCs w:val="28"/>
        </w:rPr>
        <w:t>введение;</w:t>
      </w:r>
    </w:p>
    <w:p w14:paraId="5DE983EC"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основная часть;</w:t>
      </w:r>
    </w:p>
    <w:p w14:paraId="6276E054"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заключение;</w:t>
      </w:r>
    </w:p>
    <w:p w14:paraId="0588F06E"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список использованной литературы; </w:t>
      </w:r>
    </w:p>
    <w:p w14:paraId="717C4D60"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приложения.</w:t>
      </w:r>
    </w:p>
    <w:p w14:paraId="48B15C87" w14:textId="77777777" w:rsidR="00AE7D55" w:rsidRPr="00AE7D55" w:rsidRDefault="00AE7D55" w:rsidP="00AE7D55">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 xml:space="preserve"> Обязательные структурные элементы выделены полужирным шрифтом. Остальные структурные элементы включают в ВКР по усмотрению руководителя и исполнителя работы. </w:t>
      </w:r>
    </w:p>
    <w:p w14:paraId="57377C3C" w14:textId="77777777" w:rsidR="00A25163"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Заголовки структурных элементов работы печатаются заглавными буквами (</w:t>
      </w:r>
      <w:r w:rsidRPr="005F0E5B">
        <w:rPr>
          <w:rFonts w:ascii="Times New Roman" w:hAnsi="Times New Roman" w:cs="Times New Roman"/>
          <w:b/>
          <w:bCs/>
          <w:sz w:val="28"/>
          <w:szCs w:val="28"/>
        </w:rPr>
        <w:t>СОДЕРЖАНИЕ, ВВЕДЕНИЕ,</w:t>
      </w:r>
      <w:r>
        <w:rPr>
          <w:rFonts w:ascii="Times New Roman" w:hAnsi="Times New Roman" w:cs="Times New Roman"/>
          <w:b/>
          <w:bCs/>
          <w:sz w:val="28"/>
          <w:szCs w:val="28"/>
        </w:rPr>
        <w:t xml:space="preserve"> ЗАКЛЮЧЕНИЕ, СПИСОК </w:t>
      </w:r>
      <w:r w:rsidR="00C949EF">
        <w:rPr>
          <w:rFonts w:ascii="Times New Roman" w:hAnsi="Times New Roman" w:cs="Times New Roman"/>
          <w:b/>
          <w:bCs/>
          <w:sz w:val="28"/>
          <w:szCs w:val="28"/>
        </w:rPr>
        <w:t xml:space="preserve">ИСПОЛЬЗОВАННЫХ </w:t>
      </w:r>
      <w:r w:rsidRPr="005F0E5B">
        <w:rPr>
          <w:rFonts w:ascii="Times New Roman" w:hAnsi="Times New Roman" w:cs="Times New Roman"/>
          <w:b/>
          <w:bCs/>
          <w:sz w:val="28"/>
          <w:szCs w:val="28"/>
        </w:rPr>
        <w:t>ИСТОЧНИКОВ, ПРИЛОЖЕНИЕ</w:t>
      </w:r>
      <w:r w:rsidRPr="005F0E5B">
        <w:rPr>
          <w:rFonts w:ascii="Times New Roman" w:hAnsi="Times New Roman" w:cs="Times New Roman"/>
          <w:sz w:val="28"/>
          <w:szCs w:val="28"/>
        </w:rPr>
        <w:t>), без точки в конце, без подчеркивания, форматирование – по центру. Главы основной части работы не являются структурными элементами и оформляются по правилам, изложенным выше по тексту данного документа</w:t>
      </w:r>
      <w:r>
        <w:rPr>
          <w:rFonts w:ascii="Times New Roman" w:hAnsi="Times New Roman" w:cs="Times New Roman"/>
          <w:sz w:val="28"/>
          <w:szCs w:val="28"/>
        </w:rPr>
        <w:t>.</w:t>
      </w:r>
    </w:p>
    <w:p w14:paraId="06A5F7CC" w14:textId="77777777" w:rsidR="00AE7D55" w:rsidRDefault="00AE7D55" w:rsidP="00A6595E">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 xml:space="preserve">Введение к ВКР является очень ответственной частью работы, так как оно не только ориентирует в дальнейшем раскрытии темы, но и содержит все необходимые квалификационные характеристики работы: </w:t>
      </w:r>
    </w:p>
    <w:p w14:paraId="281FF31A"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актуальность выбранной темы (важность для настоящего момента);</w:t>
      </w:r>
    </w:p>
    <w:p w14:paraId="6CBDE371"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цель и задачи исследования;</w:t>
      </w:r>
    </w:p>
    <w:p w14:paraId="4BCB4C54"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объект и предмет исследования;</w:t>
      </w:r>
    </w:p>
    <w:p w14:paraId="513C0A1B"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хронологические рамки исследования;</w:t>
      </w:r>
    </w:p>
    <w:p w14:paraId="075C949D"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lastRenderedPageBreak/>
        <w:t>-</w:t>
      </w:r>
      <w:r w:rsidRPr="00AE7D55">
        <w:rPr>
          <w:rFonts w:ascii="Times New Roman" w:hAnsi="Times New Roman" w:cs="Times New Roman"/>
          <w:sz w:val="28"/>
          <w:szCs w:val="28"/>
        </w:rPr>
        <w:t xml:space="preserve"> методологическую и теоретическую основу исследования;</w:t>
      </w:r>
    </w:p>
    <w:p w14:paraId="05BE069B"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степень разработанности темы;</w:t>
      </w:r>
    </w:p>
    <w:p w14:paraId="66102B4B"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применяемые методы исследования;</w:t>
      </w:r>
    </w:p>
    <w:p w14:paraId="1559C4ED"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теоретическую значимость исследования;</w:t>
      </w:r>
    </w:p>
    <w:p w14:paraId="2FE4620F" w14:textId="77777777" w:rsidR="00EC754D"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практическую значимость работы.</w:t>
      </w:r>
    </w:p>
    <w:p w14:paraId="6792A87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Обоснование актуальности темы исследования является одним из основных требований, предъявляемых к выпускной квалификационной работе. Необходимо кратко обосновать причины выбора именно данной темы, охарактеризовать особенности современного состояния экономики, управления, права и других общественных явлений, которые актуализируют выбор темы. 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0057022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Цель исследования – это прогнозирование конечного результата, который должен быть получен при завершении работы. Цель обычно</w:t>
      </w:r>
      <w:r>
        <w:rPr>
          <w:rFonts w:ascii="Times New Roman" w:hAnsi="Times New Roman" w:cs="Times New Roman"/>
          <w:sz w:val="28"/>
          <w:szCs w:val="28"/>
        </w:rPr>
        <w:t xml:space="preserve"> </w:t>
      </w:r>
      <w:r w:rsidRPr="007B6E58">
        <w:rPr>
          <w:rFonts w:ascii="Times New Roman" w:hAnsi="Times New Roman" w:cs="Times New Roman"/>
          <w:sz w:val="28"/>
          <w:szCs w:val="28"/>
        </w:rPr>
        <w:t xml:space="preserve">формулируется в сжатом обобщённом виде, но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совокупности реализовать поставленную в работе цель. </w:t>
      </w:r>
    </w:p>
    <w:p w14:paraId="24FB63B9"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Задачи традиционно формулируются в форме перечисления: изучить…, выявить…, проанализировать…, разработать…, систематизировать…и т. 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 </w:t>
      </w:r>
    </w:p>
    <w:p w14:paraId="5B2D6ED9"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Обязательным элементом введения является определение объекта и предмета исследования. При этом важно знать, что объект и предмет исследования как категории научного процесса соотносятся между собой, как общее и частное. Объект – это процесс или явление, которое порождает проблемную ситуацию и выбрано для изучения, а предмет содержится в границах объекта. Объект исследования всегда шире, чем его предмет. </w:t>
      </w:r>
    </w:p>
    <w:p w14:paraId="79025D5C"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Хронологические рамки исследования должны охватывать как минимум три последних года. Метод исследования – это способ получения достоверных научных знаний, умений, практических навыков и данных в различных сферах жизнедеятельности. </w:t>
      </w:r>
    </w:p>
    <w:p w14:paraId="6AC48D27"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lastRenderedPageBreak/>
        <w:t>То есть, метод представляет собой некоторые действия, которые помогают в достижении цели работы. Современная система методов познания или исследования содержит:</w:t>
      </w:r>
    </w:p>
    <w:p w14:paraId="1167FF64"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методы, которые применяются как в науке, так и в прочих отраслях знания;</w:t>
      </w:r>
      <w:r>
        <w:rPr>
          <w:rFonts w:ascii="Times New Roman" w:hAnsi="Times New Roman" w:cs="Times New Roman"/>
          <w:sz w:val="28"/>
          <w:szCs w:val="28"/>
        </w:rPr>
        <w:t xml:space="preserve"> </w:t>
      </w:r>
      <w:r w:rsidRPr="007B6E58">
        <w:rPr>
          <w:rFonts w:ascii="Times New Roman" w:hAnsi="Times New Roman" w:cs="Times New Roman"/>
          <w:sz w:val="28"/>
          <w:szCs w:val="28"/>
        </w:rPr>
        <w:t>методы, которые применяются во всех отраслях и сферах науки;</w:t>
      </w:r>
    </w:p>
    <w:p w14:paraId="5DBD5A4C"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специфические методы, применяемые в определенных разделах науки или дисциплинах. </w:t>
      </w:r>
    </w:p>
    <w:p w14:paraId="443DED93"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Например, при исследовании возможно использовать следующие методы:</w:t>
      </w:r>
    </w:p>
    <w:p w14:paraId="16D003AF"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изучение и анализ научной литературы;</w:t>
      </w:r>
    </w:p>
    <w:p w14:paraId="452A1DE6"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изучение и обобщение отечественной и зарубежной практики;</w:t>
      </w:r>
    </w:p>
    <w:p w14:paraId="7BC9EBC6"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моделирование, сравнение, анализ, синтез, интервьюирование и т. д.</w:t>
      </w:r>
    </w:p>
    <w:p w14:paraId="0C67085D"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Теоретическая и практическая значимость исследования </w:t>
      </w:r>
      <w:proofErr w:type="gramStart"/>
      <w:r w:rsidRPr="007B6E58">
        <w:rPr>
          <w:rFonts w:ascii="Times New Roman" w:hAnsi="Times New Roman" w:cs="Times New Roman"/>
          <w:sz w:val="28"/>
          <w:szCs w:val="28"/>
        </w:rPr>
        <w:t>- это</w:t>
      </w:r>
      <w:proofErr w:type="gramEnd"/>
      <w:r w:rsidRPr="007B6E58">
        <w:rPr>
          <w:rFonts w:ascii="Times New Roman" w:hAnsi="Times New Roman" w:cs="Times New Roman"/>
          <w:sz w:val="28"/>
          <w:szCs w:val="28"/>
        </w:rPr>
        <w:t xml:space="preserve"> определение значения полученных в процессе исследования результатов. Такое определение должно быть содержательным и конкретным. </w:t>
      </w:r>
    </w:p>
    <w:p w14:paraId="67B88DF5"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Теоретическая значимость выявляется путем определения важности теоретических выводов и положений автора, обладающих новизной для науки. Формулируется как возможность дальнейшего использования результатов исследования в конкретных отраслях знания.</w:t>
      </w:r>
    </w:p>
    <w:p w14:paraId="2E2AD65B"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Практическая значимость предполагает указание на возможность дальнейшего применения предложенных автором практических рекомендаций (содержащихся в приложениях проектов нормативных правовых актов, методических рекомендаций и т. п.). Наличие практической значимости обязательно. Кроме того, во введении дается общая структура работы, выделяются ключевые моменты каждой главы, выносимые на защиту.</w:t>
      </w:r>
    </w:p>
    <w:p w14:paraId="3C6E3F8B" w14:textId="77777777" w:rsidR="007B6E58"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Введение составляет не более четырех-пяти страниц.</w:t>
      </w:r>
    </w:p>
    <w:p w14:paraId="6C889335" w14:textId="77777777" w:rsidR="00503DEC" w:rsidRPr="00503DEC" w:rsidRDefault="00503DEC" w:rsidP="00503DEC">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В основной части ВКР приводят данные, отражающие сущность, методику и основные результаты выполненной работы.</w:t>
      </w:r>
      <w:r>
        <w:rPr>
          <w:rFonts w:ascii="Times New Roman" w:hAnsi="Times New Roman" w:cs="Times New Roman"/>
          <w:sz w:val="28"/>
          <w:szCs w:val="28"/>
        </w:rPr>
        <w:t xml:space="preserve"> </w:t>
      </w:r>
      <w:r w:rsidRPr="00503DEC">
        <w:rPr>
          <w:rFonts w:ascii="Times New Roman" w:hAnsi="Times New Roman" w:cs="Times New Roman"/>
          <w:sz w:val="28"/>
          <w:szCs w:val="28"/>
        </w:rPr>
        <w:t xml:space="preserve">Содержание разделов (глав) основной части должно точно соответствовать теме ВКР и полностью ее раскрывать. Разделы (главы) ВКР должны показать умение выпускника сжато, логично и аргументировано излагать материал. Общий объем работы должен составлять 40-60 страниц стандартного печатного текста, без учета приложений. </w:t>
      </w:r>
    </w:p>
    <w:p w14:paraId="4E843EAE"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Заключение должно содержать краткие выводы по результатам исследования, отражающим новизну и практическую значимость работы, предложения по использованию ее результатов, технико-экономической эффективности.</w:t>
      </w:r>
    </w:p>
    <w:p w14:paraId="42657EBD"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 xml:space="preserve">Заключение должно содержать только те выводы, которые согласуются с целью исследования, сформулированной </w:t>
      </w:r>
      <w:proofErr w:type="gramStart"/>
      <w:r w:rsidRPr="00503DEC">
        <w:rPr>
          <w:rFonts w:ascii="Times New Roman" w:hAnsi="Times New Roman" w:cs="Times New Roman"/>
          <w:sz w:val="28"/>
          <w:szCs w:val="28"/>
        </w:rPr>
        <w:t>в разделе «Введение»</w:t>
      </w:r>
      <w:proofErr w:type="gramEnd"/>
      <w:r w:rsidRPr="00503DEC">
        <w:rPr>
          <w:rFonts w:ascii="Times New Roman" w:hAnsi="Times New Roman" w:cs="Times New Roman"/>
          <w:sz w:val="28"/>
          <w:szCs w:val="28"/>
        </w:rPr>
        <w:t xml:space="preserve"> и должны быть изложены таким образом, чтоб их содержание было понятно без чтения текста работы. </w:t>
      </w:r>
      <w:r w:rsidRPr="00503DEC">
        <w:rPr>
          <w:rFonts w:ascii="Times New Roman" w:hAnsi="Times New Roman" w:cs="Times New Roman"/>
          <w:sz w:val="28"/>
          <w:szCs w:val="28"/>
        </w:rPr>
        <w:lastRenderedPageBreak/>
        <w:t xml:space="preserve">Заключение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 </w:t>
      </w:r>
    </w:p>
    <w:p w14:paraId="4ABBF738"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Выводы формулируются по пунктам так, как они должны быть оглашены в конце доклада на защите ВКР.</w:t>
      </w:r>
    </w:p>
    <w:p w14:paraId="28080207"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Заключение составляет не более 4-6 страниц.</w:t>
      </w:r>
    </w:p>
    <w:p w14:paraId="5642827C" w14:textId="77777777" w:rsidR="00503DEC" w:rsidRDefault="00503DEC" w:rsidP="00A6595E">
      <w:pPr>
        <w:spacing w:line="288" w:lineRule="auto"/>
        <w:ind w:firstLine="709"/>
        <w:rPr>
          <w:rFonts w:ascii="Times New Roman" w:hAnsi="Times New Roman" w:cs="Times New Roman"/>
          <w:sz w:val="28"/>
          <w:szCs w:val="28"/>
        </w:rPr>
      </w:pPr>
    </w:p>
    <w:p w14:paraId="5094B4E0" w14:textId="77777777" w:rsidR="00A25163" w:rsidRDefault="00A25163"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Д</w:t>
      </w:r>
      <w:r w:rsidR="00C53D90">
        <w:rPr>
          <w:rFonts w:ascii="Times New Roman" w:hAnsi="Times New Roman" w:cs="Times New Roman"/>
          <w:sz w:val="28"/>
          <w:szCs w:val="28"/>
        </w:rPr>
        <w:t>ля того</w:t>
      </w:r>
      <w:r w:rsidRPr="00553DA0">
        <w:rPr>
          <w:rFonts w:ascii="Times New Roman" w:hAnsi="Times New Roman" w:cs="Times New Roman"/>
          <w:sz w:val="28"/>
          <w:szCs w:val="28"/>
        </w:rPr>
        <w:t xml:space="preserve"> чтобы сделать текст понятным и выразительным</w:t>
      </w:r>
      <w:r>
        <w:rPr>
          <w:rFonts w:ascii="Times New Roman" w:hAnsi="Times New Roman" w:cs="Times New Roman"/>
          <w:sz w:val="28"/>
          <w:szCs w:val="28"/>
        </w:rPr>
        <w:t>, в тексте документа используют автоматические н</w:t>
      </w:r>
      <w:r w:rsidRPr="00553DA0">
        <w:rPr>
          <w:rFonts w:ascii="Times New Roman" w:hAnsi="Times New Roman" w:cs="Times New Roman"/>
          <w:sz w:val="28"/>
          <w:szCs w:val="28"/>
        </w:rPr>
        <w:t>умерованны</w:t>
      </w:r>
      <w:r>
        <w:rPr>
          <w:rFonts w:ascii="Times New Roman" w:hAnsi="Times New Roman" w:cs="Times New Roman"/>
          <w:sz w:val="28"/>
          <w:szCs w:val="28"/>
        </w:rPr>
        <w:t>е и маркированные</w:t>
      </w:r>
      <w:r w:rsidRPr="00553DA0">
        <w:rPr>
          <w:rFonts w:ascii="Times New Roman" w:hAnsi="Times New Roman" w:cs="Times New Roman"/>
          <w:sz w:val="28"/>
          <w:szCs w:val="28"/>
        </w:rPr>
        <w:t xml:space="preserve"> спис</w:t>
      </w:r>
      <w:r>
        <w:rPr>
          <w:rFonts w:ascii="Times New Roman" w:hAnsi="Times New Roman" w:cs="Times New Roman"/>
          <w:sz w:val="28"/>
          <w:szCs w:val="28"/>
        </w:rPr>
        <w:t>ки.</w:t>
      </w:r>
    </w:p>
    <w:p w14:paraId="73EBC971" w14:textId="77777777" w:rsidR="00E70300" w:rsidRDefault="00E70300" w:rsidP="00A6595E">
      <w:pPr>
        <w:spacing w:line="288" w:lineRule="auto"/>
        <w:ind w:firstLine="709"/>
        <w:rPr>
          <w:rFonts w:ascii="Times New Roman" w:hAnsi="Times New Roman" w:cs="Times New Roman"/>
          <w:i/>
          <w:iCs/>
          <w:sz w:val="28"/>
          <w:szCs w:val="28"/>
        </w:rPr>
      </w:pPr>
    </w:p>
    <w:p w14:paraId="379BEC9C" w14:textId="77777777" w:rsidR="00A25163" w:rsidRDefault="00A25163" w:rsidP="00A6595E">
      <w:pPr>
        <w:spacing w:line="288" w:lineRule="auto"/>
        <w:ind w:firstLine="709"/>
        <w:rPr>
          <w:rFonts w:ascii="Times New Roman" w:hAnsi="Times New Roman" w:cs="Times New Roman"/>
          <w:sz w:val="28"/>
          <w:szCs w:val="28"/>
        </w:rPr>
      </w:pPr>
      <w:r>
        <w:rPr>
          <w:rFonts w:ascii="Times New Roman" w:hAnsi="Times New Roman" w:cs="Times New Roman"/>
          <w:i/>
          <w:iCs/>
          <w:sz w:val="28"/>
          <w:szCs w:val="28"/>
        </w:rPr>
        <w:t>Пример 1 нумерованного списка:</w:t>
      </w:r>
    </w:p>
    <w:p w14:paraId="73D1008C"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Невозможно испытывать твердые материалы свыше НВ=450, т.е. закаленные металлы.</w:t>
      </w:r>
    </w:p>
    <w:p w14:paraId="340EFFEF"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 xml:space="preserve">Метод дает грубый (большой) отпечаток, что не всегда допустимо. </w:t>
      </w:r>
    </w:p>
    <w:p w14:paraId="3E7D3E14"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Нельзя испытывать материал тоньше 2-х мм, т.к. шарик будет продавливать тонкий слой металла.</w:t>
      </w:r>
    </w:p>
    <w:p w14:paraId="65C35F54" w14:textId="77777777" w:rsidR="00E70300" w:rsidRDefault="00E70300" w:rsidP="00A6595E">
      <w:pPr>
        <w:pStyle w:val="a4"/>
        <w:spacing w:line="288" w:lineRule="auto"/>
        <w:rPr>
          <w:rFonts w:ascii="Times New Roman" w:hAnsi="Times New Roman" w:cs="Times New Roman"/>
          <w:i/>
          <w:iCs/>
          <w:sz w:val="28"/>
          <w:szCs w:val="28"/>
        </w:rPr>
      </w:pPr>
    </w:p>
    <w:p w14:paraId="132D0018" w14:textId="77777777" w:rsidR="00A25163" w:rsidRPr="002D7C8E" w:rsidRDefault="00A25163" w:rsidP="00A6595E">
      <w:pPr>
        <w:pStyle w:val="a4"/>
        <w:spacing w:line="288" w:lineRule="auto"/>
        <w:rPr>
          <w:rFonts w:ascii="Times New Roman" w:hAnsi="Times New Roman" w:cs="Times New Roman"/>
          <w:sz w:val="28"/>
          <w:szCs w:val="28"/>
        </w:rPr>
      </w:pPr>
      <w:r w:rsidRPr="002D7C8E">
        <w:rPr>
          <w:rFonts w:ascii="Times New Roman" w:hAnsi="Times New Roman" w:cs="Times New Roman"/>
          <w:i/>
          <w:iCs/>
          <w:sz w:val="28"/>
          <w:szCs w:val="28"/>
        </w:rPr>
        <w:t xml:space="preserve">Пример </w:t>
      </w:r>
      <w:r>
        <w:rPr>
          <w:rFonts w:ascii="Times New Roman" w:hAnsi="Times New Roman" w:cs="Times New Roman"/>
          <w:i/>
          <w:iCs/>
          <w:sz w:val="28"/>
          <w:szCs w:val="28"/>
        </w:rPr>
        <w:t xml:space="preserve">2 </w:t>
      </w:r>
      <w:r w:rsidRPr="002D7C8E">
        <w:rPr>
          <w:rFonts w:ascii="Times New Roman" w:hAnsi="Times New Roman" w:cs="Times New Roman"/>
          <w:i/>
          <w:iCs/>
          <w:sz w:val="28"/>
          <w:szCs w:val="28"/>
        </w:rPr>
        <w:t>нумерованного списка:</w:t>
      </w:r>
    </w:p>
    <w:p w14:paraId="406965BF" w14:textId="77777777" w:rsidR="00A25163" w:rsidRPr="002D7C8E" w:rsidRDefault="00A25163" w:rsidP="008E2AC9">
      <w:pPr>
        <w:numPr>
          <w:ilvl w:val="0"/>
          <w:numId w:val="3"/>
        </w:numPr>
        <w:spacing w:line="288" w:lineRule="auto"/>
        <w:ind w:left="709"/>
        <w:rPr>
          <w:rFonts w:ascii="Times New Roman" w:hAnsi="Times New Roman" w:cs="Times New Roman"/>
          <w:color w:val="000000"/>
          <w:sz w:val="28"/>
          <w:szCs w:val="28"/>
        </w:rPr>
      </w:pPr>
      <w:r w:rsidRPr="002D7C8E">
        <w:rPr>
          <w:rFonts w:ascii="Times New Roman" w:hAnsi="Times New Roman" w:cs="Times New Roman"/>
          <w:sz w:val="28"/>
          <w:szCs w:val="28"/>
        </w:rPr>
        <w:t>Нагрузка пресса на образец - 3000; 1000; 750; 250; 187; 5; 62,5; 15,</w:t>
      </w:r>
      <w:r w:rsidRPr="002D7C8E">
        <w:rPr>
          <w:rFonts w:ascii="Times New Roman" w:hAnsi="Times New Roman" w:cs="Times New Roman"/>
          <w:color w:val="000000"/>
          <w:sz w:val="28"/>
          <w:szCs w:val="28"/>
        </w:rPr>
        <w:t>6 кг.</w:t>
      </w:r>
    </w:p>
    <w:p w14:paraId="26711FBD"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Диаметры шариков - 10; 5 и 2,5 мм.</w:t>
      </w:r>
    </w:p>
    <w:p w14:paraId="5CDB56D9"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 xml:space="preserve">Выдержки под </w:t>
      </w:r>
      <w:proofErr w:type="gramStart"/>
      <w:r w:rsidRPr="002D7C8E">
        <w:rPr>
          <w:rFonts w:ascii="Times New Roman" w:hAnsi="Times New Roman" w:cs="Times New Roman"/>
          <w:sz w:val="28"/>
          <w:szCs w:val="28"/>
        </w:rPr>
        <w:t>нагрузкой  -</w:t>
      </w:r>
      <w:proofErr w:type="gramEnd"/>
      <w:r w:rsidRPr="002D7C8E">
        <w:rPr>
          <w:rFonts w:ascii="Times New Roman" w:hAnsi="Times New Roman" w:cs="Times New Roman"/>
          <w:sz w:val="28"/>
          <w:szCs w:val="28"/>
        </w:rPr>
        <w:t xml:space="preserve"> 10; 30 и 60 сек.</w:t>
      </w:r>
    </w:p>
    <w:p w14:paraId="659F9DB8"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Наибол</w:t>
      </w:r>
      <w:r w:rsidR="00B402DB">
        <w:rPr>
          <w:rFonts w:ascii="Times New Roman" w:hAnsi="Times New Roman" w:cs="Times New Roman"/>
          <w:sz w:val="28"/>
          <w:szCs w:val="28"/>
        </w:rPr>
        <w:t xml:space="preserve">ьшая высота испытуемого </w:t>
      </w:r>
      <w:proofErr w:type="gramStart"/>
      <w:r w:rsidR="00B402DB">
        <w:rPr>
          <w:rFonts w:ascii="Times New Roman" w:hAnsi="Times New Roman" w:cs="Times New Roman"/>
          <w:sz w:val="28"/>
          <w:szCs w:val="28"/>
        </w:rPr>
        <w:t>изделия</w:t>
      </w:r>
      <w:r w:rsidRPr="002D7C8E">
        <w:rPr>
          <w:rFonts w:ascii="Times New Roman" w:hAnsi="Times New Roman" w:cs="Times New Roman"/>
          <w:sz w:val="28"/>
          <w:szCs w:val="28"/>
        </w:rPr>
        <w:t xml:space="preserve">  -</w:t>
      </w:r>
      <w:proofErr w:type="gramEnd"/>
      <w:r w:rsidRPr="002D7C8E">
        <w:rPr>
          <w:rFonts w:ascii="Times New Roman" w:hAnsi="Times New Roman" w:cs="Times New Roman"/>
          <w:sz w:val="28"/>
          <w:szCs w:val="28"/>
        </w:rPr>
        <w:t xml:space="preserve"> 250 мм.</w:t>
      </w:r>
    </w:p>
    <w:p w14:paraId="37728259" w14:textId="77777777" w:rsidR="00A25163"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Габаритные размеры пресса: 840х700х250 мм.</w:t>
      </w:r>
    </w:p>
    <w:p w14:paraId="3EFF5664" w14:textId="77777777" w:rsidR="00E70300" w:rsidRDefault="00E70300" w:rsidP="00A6595E">
      <w:pPr>
        <w:pStyle w:val="a4"/>
        <w:spacing w:line="288" w:lineRule="auto"/>
        <w:ind w:left="0" w:firstLine="709"/>
        <w:rPr>
          <w:rFonts w:ascii="Times New Roman" w:hAnsi="Times New Roman" w:cs="Times New Roman"/>
          <w:i/>
          <w:iCs/>
          <w:sz w:val="28"/>
          <w:szCs w:val="28"/>
        </w:rPr>
      </w:pPr>
    </w:p>
    <w:p w14:paraId="64A20DCC" w14:textId="77777777" w:rsidR="00A25163" w:rsidRDefault="00A25163" w:rsidP="00A6595E">
      <w:pPr>
        <w:pStyle w:val="a4"/>
        <w:spacing w:line="288" w:lineRule="auto"/>
        <w:ind w:left="0" w:firstLine="709"/>
        <w:rPr>
          <w:rFonts w:ascii="Times New Roman" w:hAnsi="Times New Roman" w:cs="Times New Roman"/>
          <w:i/>
          <w:iCs/>
          <w:sz w:val="28"/>
          <w:szCs w:val="28"/>
        </w:rPr>
      </w:pPr>
      <w:r w:rsidRPr="002D7C8E">
        <w:rPr>
          <w:rFonts w:ascii="Times New Roman" w:hAnsi="Times New Roman" w:cs="Times New Roman"/>
          <w:i/>
          <w:iCs/>
          <w:sz w:val="28"/>
          <w:szCs w:val="28"/>
        </w:rPr>
        <w:t xml:space="preserve">Пример </w:t>
      </w:r>
      <w:r w:rsidR="00E70300">
        <w:rPr>
          <w:rFonts w:ascii="Times New Roman" w:hAnsi="Times New Roman" w:cs="Times New Roman"/>
          <w:i/>
          <w:iCs/>
          <w:sz w:val="28"/>
          <w:szCs w:val="28"/>
        </w:rPr>
        <w:t xml:space="preserve">3 </w:t>
      </w:r>
      <w:r>
        <w:rPr>
          <w:rFonts w:ascii="Times New Roman" w:hAnsi="Times New Roman" w:cs="Times New Roman"/>
          <w:i/>
          <w:iCs/>
          <w:sz w:val="28"/>
          <w:szCs w:val="28"/>
        </w:rPr>
        <w:t>маркиро</w:t>
      </w:r>
      <w:r w:rsidRPr="002D7C8E">
        <w:rPr>
          <w:rFonts w:ascii="Times New Roman" w:hAnsi="Times New Roman" w:cs="Times New Roman"/>
          <w:i/>
          <w:iCs/>
          <w:sz w:val="28"/>
          <w:szCs w:val="28"/>
        </w:rPr>
        <w:t>ванного списка:</w:t>
      </w:r>
    </w:p>
    <w:p w14:paraId="37F83249" w14:textId="77777777" w:rsidR="00A25163" w:rsidRPr="002D7C8E"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способ расклада;</w:t>
      </w:r>
    </w:p>
    <w:p w14:paraId="47ADF8EE" w14:textId="77777777" w:rsidR="00A25163" w:rsidRPr="002D7C8E"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способ деления;</w:t>
      </w:r>
    </w:p>
    <w:p w14:paraId="78339734" w14:textId="77777777" w:rsidR="00A25163"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табличный способ.</w:t>
      </w:r>
    </w:p>
    <w:p w14:paraId="6E3C9070" w14:textId="77777777" w:rsidR="00330672" w:rsidRDefault="00330672" w:rsidP="00A6595E">
      <w:pPr>
        <w:pStyle w:val="a4"/>
        <w:spacing w:line="288" w:lineRule="auto"/>
        <w:ind w:left="0" w:firstLine="709"/>
        <w:rPr>
          <w:rFonts w:ascii="Times New Roman" w:hAnsi="Times New Roman" w:cs="Times New Roman"/>
          <w:sz w:val="28"/>
          <w:szCs w:val="28"/>
        </w:rPr>
      </w:pPr>
    </w:p>
    <w:p w14:paraId="247DFDEB" w14:textId="77777777" w:rsidR="00A25163" w:rsidRPr="002D7C8E" w:rsidRDefault="00A25163" w:rsidP="00A6595E">
      <w:pPr>
        <w:pStyle w:val="a4"/>
        <w:spacing w:line="288" w:lineRule="auto"/>
        <w:ind w:left="0" w:firstLine="709"/>
        <w:rPr>
          <w:rFonts w:ascii="Times New Roman" w:hAnsi="Times New Roman" w:cs="Times New Roman"/>
          <w:sz w:val="28"/>
          <w:szCs w:val="28"/>
        </w:rPr>
      </w:pPr>
      <w:r>
        <w:rPr>
          <w:rFonts w:ascii="Times New Roman" w:hAnsi="Times New Roman" w:cs="Times New Roman"/>
          <w:sz w:val="28"/>
          <w:szCs w:val="28"/>
        </w:rPr>
        <w:t>Не допускается использовать в качестве маркеров различные картинки, значки, галочки и т.д. Рекомендуемый маркер: «–».</w:t>
      </w:r>
    </w:p>
    <w:p w14:paraId="1082E323"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В тексте работы (за исключением формул, таблиц и рисунков) не допускается:</w:t>
      </w:r>
    </w:p>
    <w:p w14:paraId="08506320" w14:textId="77777777" w:rsidR="00A25163" w:rsidRPr="005F0E5B" w:rsidRDefault="00A25163" w:rsidP="008E2AC9">
      <w:pPr>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применять математический знак «минус»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 </w:t>
      </w:r>
      <w:r w:rsidRPr="005F0E5B">
        <w:rPr>
          <w:rFonts w:ascii="Times New Roman" w:hAnsi="Times New Roman" w:cs="Times New Roman"/>
          <w:sz w:val="28"/>
          <w:szCs w:val="28"/>
        </w:rPr>
        <w:t xml:space="preserve"> перед</w:t>
      </w:r>
      <w:proofErr w:type="gramEnd"/>
      <w:r w:rsidRPr="005F0E5B">
        <w:rPr>
          <w:rFonts w:ascii="Times New Roman" w:hAnsi="Times New Roman" w:cs="Times New Roman"/>
          <w:sz w:val="28"/>
          <w:szCs w:val="28"/>
        </w:rPr>
        <w:t xml:space="preserve"> отрицательными значениями величин следует писать слово «минус»;</w:t>
      </w:r>
    </w:p>
    <w:p w14:paraId="0EF778F4" w14:textId="77777777" w:rsidR="00A25163" w:rsidRPr="005F0E5B" w:rsidRDefault="00A25163" w:rsidP="008E2AC9">
      <w:pPr>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 xml:space="preserve">применять знак </w:t>
      </w:r>
      <w:r w:rsidRPr="005F0E5B">
        <w:rPr>
          <w:rFonts w:ascii="Times New Roman" w:hAnsi="Times New Roman" w:cs="Times New Roman"/>
          <w:sz w:val="28"/>
          <w:szCs w:val="28"/>
        </w:rPr>
        <w:sym w:font="Symbol" w:char="F0C6"/>
      </w:r>
      <w:r w:rsidRPr="005F0E5B">
        <w:rPr>
          <w:rFonts w:ascii="Times New Roman" w:hAnsi="Times New Roman" w:cs="Times New Roman"/>
          <w:sz w:val="28"/>
          <w:szCs w:val="28"/>
        </w:rPr>
        <w:t xml:space="preserve"> для обозначения диаметра (следует писать слово «диаметр»);</w:t>
      </w:r>
    </w:p>
    <w:p w14:paraId="46E7D034" w14:textId="77777777" w:rsidR="00A25163" w:rsidRPr="005F0E5B" w:rsidRDefault="00A25163" w:rsidP="008E2AC9">
      <w:pPr>
        <w:pStyle w:val="a4"/>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lastRenderedPageBreak/>
        <w:t>применять без числовых значений математические зн</w:t>
      </w:r>
      <w:r w:rsidR="00C9051A">
        <w:rPr>
          <w:rFonts w:ascii="Times New Roman" w:hAnsi="Times New Roman" w:cs="Times New Roman"/>
          <w:sz w:val="28"/>
          <w:szCs w:val="28"/>
        </w:rPr>
        <w:t xml:space="preserve">аки, </w:t>
      </w:r>
      <w:proofErr w:type="gramStart"/>
      <w:r w:rsidR="00C9051A">
        <w:rPr>
          <w:rFonts w:ascii="Times New Roman" w:hAnsi="Times New Roman" w:cs="Times New Roman"/>
          <w:sz w:val="28"/>
          <w:szCs w:val="28"/>
        </w:rPr>
        <w:t>например</w:t>
      </w:r>
      <w:r w:rsidRPr="005F0E5B">
        <w:rPr>
          <w:rFonts w:ascii="Times New Roman" w:hAnsi="Times New Roman" w:cs="Times New Roman"/>
          <w:sz w:val="28"/>
          <w:szCs w:val="28"/>
        </w:rPr>
        <w:t xml:space="preserve"> &gt;</w:t>
      </w:r>
      <w:proofErr w:type="gramEnd"/>
      <w:r w:rsidRPr="005F0E5B">
        <w:rPr>
          <w:rFonts w:ascii="Times New Roman" w:hAnsi="Times New Roman" w:cs="Times New Roman"/>
          <w:sz w:val="28"/>
          <w:szCs w:val="28"/>
        </w:rPr>
        <w:t>, ≥, &lt;, ≤</w:t>
      </w:r>
      <w:r w:rsidRPr="005F0E5B">
        <w:rPr>
          <w:rFonts w:ascii="Times New Roman" w:hAnsi="Times New Roman" w:cs="Times New Roman"/>
          <w:i/>
          <w:iCs/>
          <w:sz w:val="28"/>
          <w:szCs w:val="28"/>
        </w:rPr>
        <w:t xml:space="preserve">, </w:t>
      </w:r>
      <w:r w:rsidRPr="005F0E5B">
        <w:rPr>
          <w:rFonts w:ascii="Times New Roman" w:hAnsi="Times New Roman" w:cs="Times New Roman"/>
          <w:sz w:val="28"/>
          <w:szCs w:val="28"/>
        </w:rPr>
        <w:t>≠, а также знаки №, %;</w:t>
      </w:r>
    </w:p>
    <w:p w14:paraId="462B3122" w14:textId="77777777" w:rsidR="00A25163" w:rsidRPr="005F0E5B" w:rsidRDefault="00A25163" w:rsidP="008E2AC9">
      <w:pPr>
        <w:pStyle w:val="a4"/>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применять индексы стандартов, технических условий и других документов без регистрационного номера.</w:t>
      </w:r>
    </w:p>
    <w:p w14:paraId="0208C1D1" w14:textId="77777777" w:rsidR="00A25163" w:rsidRPr="005F0E5B" w:rsidRDefault="00A25163" w:rsidP="00A6595E">
      <w:pPr>
        <w:spacing w:line="288" w:lineRule="auto"/>
        <w:ind w:firstLine="709"/>
        <w:rPr>
          <w:rFonts w:ascii="Times New Roman" w:hAnsi="Times New Roman" w:cs="Times New Roman"/>
          <w:i/>
          <w:iCs/>
          <w:sz w:val="28"/>
          <w:szCs w:val="28"/>
        </w:rPr>
      </w:pPr>
    </w:p>
    <w:p w14:paraId="250027F3" w14:textId="77777777" w:rsidR="00A25163" w:rsidRPr="005F0E5B" w:rsidRDefault="00A25163" w:rsidP="00A6595E">
      <w:pPr>
        <w:spacing w:line="288" w:lineRule="auto"/>
        <w:ind w:firstLine="709"/>
        <w:rPr>
          <w:rFonts w:ascii="Times New Roman" w:hAnsi="Times New Roman" w:cs="Times New Roman"/>
          <w:b/>
          <w:bCs/>
          <w:i/>
          <w:iCs/>
          <w:sz w:val="28"/>
          <w:szCs w:val="28"/>
        </w:rPr>
      </w:pPr>
      <w:r w:rsidRPr="005F0E5B">
        <w:rPr>
          <w:rFonts w:ascii="Times New Roman" w:hAnsi="Times New Roman" w:cs="Times New Roman"/>
          <w:b/>
          <w:bCs/>
          <w:i/>
          <w:iCs/>
          <w:sz w:val="28"/>
          <w:szCs w:val="28"/>
        </w:rPr>
        <w:t>Примечание:</w:t>
      </w:r>
    </w:p>
    <w:p w14:paraId="12095186" w14:textId="77777777" w:rsidR="00A25163" w:rsidRDefault="00A25163" w:rsidP="00A6595E">
      <w:pPr>
        <w:spacing w:line="288" w:lineRule="auto"/>
        <w:ind w:firstLine="709"/>
        <w:rPr>
          <w:rFonts w:ascii="Times New Roman" w:hAnsi="Times New Roman" w:cs="Times New Roman"/>
          <w:i/>
          <w:iCs/>
          <w:sz w:val="28"/>
          <w:szCs w:val="28"/>
        </w:rPr>
      </w:pPr>
      <w:r w:rsidRPr="005F0E5B">
        <w:rPr>
          <w:rFonts w:ascii="Times New Roman" w:hAnsi="Times New Roman" w:cs="Times New Roman"/>
          <w:i/>
          <w:iCs/>
          <w:sz w:val="28"/>
          <w:szCs w:val="28"/>
        </w:rPr>
        <w:t>Пример оформления основной части работы находится в Приложении </w:t>
      </w:r>
      <w:r w:rsidR="00DC5B08">
        <w:rPr>
          <w:rFonts w:ascii="Times New Roman" w:hAnsi="Times New Roman" w:cs="Times New Roman"/>
          <w:i/>
          <w:iCs/>
          <w:sz w:val="28"/>
          <w:szCs w:val="28"/>
        </w:rPr>
        <w:t>А</w:t>
      </w:r>
      <w:r>
        <w:rPr>
          <w:rFonts w:ascii="Times New Roman" w:hAnsi="Times New Roman" w:cs="Times New Roman"/>
          <w:i/>
          <w:iCs/>
          <w:sz w:val="28"/>
          <w:szCs w:val="28"/>
        </w:rPr>
        <w:t xml:space="preserve"> к данному документу.</w:t>
      </w:r>
    </w:p>
    <w:p w14:paraId="0A894DA9" w14:textId="77777777" w:rsidR="00361437" w:rsidRPr="00023E79" w:rsidRDefault="00361437" w:rsidP="00A6595E">
      <w:pPr>
        <w:spacing w:line="288" w:lineRule="auto"/>
        <w:ind w:firstLine="709"/>
        <w:rPr>
          <w:rFonts w:ascii="Times New Roman" w:hAnsi="Times New Roman" w:cs="Times New Roman"/>
          <w:b/>
          <w:bCs/>
          <w:sz w:val="28"/>
          <w:szCs w:val="28"/>
        </w:rPr>
      </w:pPr>
    </w:p>
    <w:p w14:paraId="507506EA" w14:textId="77777777" w:rsidR="00A25163" w:rsidRPr="008261B1" w:rsidRDefault="00A25163" w:rsidP="00A6595E">
      <w:pPr>
        <w:pStyle w:val="2"/>
        <w:spacing w:line="288" w:lineRule="auto"/>
        <w:ind w:firstLine="1"/>
      </w:pPr>
      <w:bookmarkStart w:id="12" w:name="_Toc403821599"/>
      <w:bookmarkStart w:id="13" w:name="_Toc5187655"/>
      <w:r>
        <w:t>1.2</w:t>
      </w:r>
      <w:r w:rsidRPr="005F0E5B">
        <w:t xml:space="preserve"> Оформление </w:t>
      </w:r>
      <w:r>
        <w:t>таблиц</w:t>
      </w:r>
      <w:bookmarkEnd w:id="12"/>
      <w:bookmarkEnd w:id="13"/>
    </w:p>
    <w:p w14:paraId="34971387" w14:textId="77777777" w:rsidR="00A25163" w:rsidRPr="00C711FE" w:rsidRDefault="00A25163" w:rsidP="00A6595E">
      <w:pPr>
        <w:spacing w:line="288" w:lineRule="auto"/>
        <w:ind w:firstLine="709"/>
        <w:rPr>
          <w:rFonts w:ascii="Times New Roman" w:hAnsi="Times New Roman" w:cs="Times New Roman"/>
          <w:sz w:val="28"/>
          <w:szCs w:val="28"/>
        </w:rPr>
      </w:pPr>
      <w:r w:rsidRPr="008261B1">
        <w:rPr>
          <w:rFonts w:ascii="Times New Roman" w:hAnsi="Times New Roman" w:cs="Times New Roman"/>
          <w:sz w:val="28"/>
          <w:szCs w:val="28"/>
        </w:rPr>
        <w:t>Цифровой материал, как правило, оформляют в виде таблиц. Название таблицы должно отражать её содержание, быть точным и кратким. Лишь в порядке исключения таблица может не иметь названия.</w:t>
      </w:r>
      <w:r w:rsidR="00C711FE">
        <w:rPr>
          <w:rFonts w:ascii="Times New Roman" w:hAnsi="Times New Roman" w:cs="Times New Roman"/>
          <w:sz w:val="28"/>
          <w:szCs w:val="28"/>
        </w:rPr>
        <w:t xml:space="preserve"> </w:t>
      </w:r>
    </w:p>
    <w:p w14:paraId="22D4F7B0" w14:textId="77777777" w:rsidR="00A25163" w:rsidRPr="008261B1" w:rsidRDefault="00A25163" w:rsidP="00A6595E">
      <w:pPr>
        <w:spacing w:line="288" w:lineRule="auto"/>
        <w:ind w:firstLine="708"/>
        <w:rPr>
          <w:rFonts w:ascii="Times New Roman" w:hAnsi="Times New Roman" w:cs="Times New Roman"/>
          <w:b/>
          <w:bCs/>
          <w:i/>
          <w:iCs/>
          <w:sz w:val="28"/>
          <w:szCs w:val="28"/>
        </w:rPr>
      </w:pPr>
      <w:r w:rsidRPr="008261B1">
        <w:rPr>
          <w:rFonts w:ascii="Times New Roman" w:hAnsi="Times New Roman" w:cs="Times New Roman"/>
          <w:sz w:val="28"/>
          <w:szCs w:val="28"/>
        </w:rPr>
        <w:t xml:space="preserve">Таблицы в пределах всей </w:t>
      </w:r>
      <w:r>
        <w:rPr>
          <w:rFonts w:ascii="Times New Roman" w:hAnsi="Times New Roman" w:cs="Times New Roman"/>
          <w:sz w:val="28"/>
          <w:szCs w:val="28"/>
        </w:rPr>
        <w:t>работы</w:t>
      </w:r>
      <w:r w:rsidRPr="008261B1">
        <w:rPr>
          <w:rFonts w:ascii="Times New Roman" w:hAnsi="Times New Roman" w:cs="Times New Roman"/>
          <w:sz w:val="28"/>
          <w:szCs w:val="28"/>
        </w:rPr>
        <w:t xml:space="preserve"> нумеруют арабскими цифрами сквозной нумерацией, перед которыми записывают слово </w:t>
      </w:r>
      <w:r>
        <w:rPr>
          <w:rFonts w:ascii="Times New Roman" w:hAnsi="Times New Roman" w:cs="Times New Roman"/>
          <w:sz w:val="28"/>
          <w:szCs w:val="28"/>
        </w:rPr>
        <w:t>«</w:t>
      </w:r>
      <w:r w:rsidRPr="008261B1">
        <w:rPr>
          <w:rFonts w:ascii="Times New Roman" w:hAnsi="Times New Roman" w:cs="Times New Roman"/>
          <w:sz w:val="28"/>
          <w:szCs w:val="28"/>
        </w:rPr>
        <w:t>Таблица</w:t>
      </w:r>
      <w:r>
        <w:rPr>
          <w:rFonts w:ascii="Times New Roman" w:hAnsi="Times New Roman" w:cs="Times New Roman"/>
          <w:sz w:val="28"/>
          <w:szCs w:val="28"/>
        </w:rPr>
        <w:t>» курсивным шрифтом, в</w:t>
      </w:r>
      <w:r w:rsidRPr="008261B1">
        <w:rPr>
          <w:rFonts w:ascii="Times New Roman" w:hAnsi="Times New Roman" w:cs="Times New Roman"/>
          <w:sz w:val="28"/>
          <w:szCs w:val="28"/>
        </w:rPr>
        <w:t>ыравнива</w:t>
      </w:r>
      <w:r>
        <w:rPr>
          <w:rFonts w:ascii="Times New Roman" w:hAnsi="Times New Roman" w:cs="Times New Roman"/>
          <w:sz w:val="28"/>
          <w:szCs w:val="28"/>
        </w:rPr>
        <w:t>я</w:t>
      </w:r>
      <w:r w:rsidRPr="008261B1">
        <w:rPr>
          <w:rFonts w:ascii="Times New Roman" w:hAnsi="Times New Roman" w:cs="Times New Roman"/>
          <w:sz w:val="28"/>
          <w:szCs w:val="28"/>
        </w:rPr>
        <w:t xml:space="preserve"> по правому краю</w:t>
      </w:r>
      <w:r>
        <w:rPr>
          <w:rFonts w:ascii="Times New Roman" w:hAnsi="Times New Roman" w:cs="Times New Roman"/>
          <w:sz w:val="28"/>
          <w:szCs w:val="28"/>
        </w:rPr>
        <w:t>.</w:t>
      </w:r>
      <w:r w:rsidR="00A02F7E" w:rsidRPr="00A02F7E">
        <w:rPr>
          <w:rFonts w:ascii="Times New Roman" w:hAnsi="Times New Roman" w:cs="Times New Roman"/>
          <w:sz w:val="28"/>
          <w:szCs w:val="28"/>
        </w:rPr>
        <w:t xml:space="preserve"> </w:t>
      </w:r>
      <w:r>
        <w:rPr>
          <w:rFonts w:ascii="Times New Roman" w:hAnsi="Times New Roman" w:cs="Times New Roman"/>
          <w:sz w:val="28"/>
          <w:szCs w:val="28"/>
        </w:rPr>
        <w:t>Н</w:t>
      </w:r>
      <w:r w:rsidRPr="008261B1">
        <w:rPr>
          <w:rFonts w:ascii="Times New Roman" w:hAnsi="Times New Roman" w:cs="Times New Roman"/>
          <w:sz w:val="28"/>
          <w:szCs w:val="28"/>
        </w:rPr>
        <w:t>азвание</w:t>
      </w:r>
      <w:r>
        <w:rPr>
          <w:rFonts w:ascii="Times New Roman" w:hAnsi="Times New Roman" w:cs="Times New Roman"/>
          <w:sz w:val="28"/>
          <w:szCs w:val="28"/>
        </w:rPr>
        <w:t xml:space="preserve"> таблицы записывается</w:t>
      </w:r>
      <w:r w:rsidRPr="008261B1">
        <w:rPr>
          <w:rFonts w:ascii="Times New Roman" w:hAnsi="Times New Roman" w:cs="Times New Roman"/>
          <w:sz w:val="28"/>
          <w:szCs w:val="28"/>
        </w:rPr>
        <w:t xml:space="preserve"> на следующей строке, выравнива</w:t>
      </w:r>
      <w:r>
        <w:rPr>
          <w:rFonts w:ascii="Times New Roman" w:hAnsi="Times New Roman" w:cs="Times New Roman"/>
          <w:sz w:val="28"/>
          <w:szCs w:val="28"/>
        </w:rPr>
        <w:t xml:space="preserve">я </w:t>
      </w:r>
      <w:r w:rsidRPr="008261B1">
        <w:rPr>
          <w:rFonts w:ascii="Times New Roman" w:hAnsi="Times New Roman" w:cs="Times New Roman"/>
          <w:sz w:val="28"/>
          <w:szCs w:val="28"/>
        </w:rPr>
        <w:t>по центру. Допускается нумеровать таблицы в пределах раздела. В этом случае номер таблицы состоит из номера раздела</w:t>
      </w:r>
      <w:r w:rsidR="00361437">
        <w:rPr>
          <w:rFonts w:ascii="Times New Roman" w:hAnsi="Times New Roman" w:cs="Times New Roman"/>
          <w:sz w:val="28"/>
          <w:szCs w:val="28"/>
        </w:rPr>
        <w:t xml:space="preserve"> и порядкового номера таблицы, </w:t>
      </w:r>
      <w:r w:rsidRPr="008261B1">
        <w:rPr>
          <w:rFonts w:ascii="Times New Roman" w:hAnsi="Times New Roman" w:cs="Times New Roman"/>
          <w:sz w:val="28"/>
          <w:szCs w:val="28"/>
        </w:rPr>
        <w:t xml:space="preserve">разделенных точкой. </w:t>
      </w:r>
      <w:r w:rsidRPr="005F0E5B">
        <w:rPr>
          <w:rFonts w:ascii="Times New Roman" w:hAnsi="Times New Roman" w:cs="Times New Roman"/>
          <w:sz w:val="28"/>
          <w:szCs w:val="28"/>
        </w:rPr>
        <w:t>Шрифт</w:t>
      </w:r>
      <w:r>
        <w:rPr>
          <w:rFonts w:ascii="Times New Roman" w:hAnsi="Times New Roman" w:cs="Times New Roman"/>
          <w:sz w:val="28"/>
          <w:szCs w:val="28"/>
        </w:rPr>
        <w:t xml:space="preserve"> в таблице</w:t>
      </w:r>
      <w:r w:rsidRPr="005F0E5B">
        <w:rPr>
          <w:rFonts w:ascii="Times New Roman" w:hAnsi="Times New Roman" w:cs="Times New Roman"/>
          <w:sz w:val="28"/>
          <w:szCs w:val="28"/>
        </w:rPr>
        <w:t xml:space="preserve"> – </w:t>
      </w:r>
      <w:proofErr w:type="spellStart"/>
      <w:r w:rsidRPr="005F0E5B">
        <w:rPr>
          <w:rFonts w:ascii="Times New Roman" w:hAnsi="Times New Roman" w:cs="Times New Roman"/>
          <w:sz w:val="28"/>
          <w:szCs w:val="28"/>
        </w:rPr>
        <w:t>Times</w:t>
      </w:r>
      <w:proofErr w:type="spellEnd"/>
      <w:r w:rsidR="007F12AD" w:rsidRPr="007F12AD">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New</w:t>
      </w:r>
      <w:proofErr w:type="spellEnd"/>
      <w:r w:rsidR="007F12AD" w:rsidRPr="007F12AD">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Roman</w:t>
      </w:r>
      <w:proofErr w:type="spellEnd"/>
      <w:r w:rsidRPr="005F0E5B">
        <w:rPr>
          <w:rFonts w:ascii="Times New Roman" w:hAnsi="Times New Roman" w:cs="Times New Roman"/>
          <w:sz w:val="28"/>
          <w:szCs w:val="28"/>
        </w:rPr>
        <w:t>, раз</w:t>
      </w:r>
      <w:r>
        <w:rPr>
          <w:rFonts w:ascii="Times New Roman" w:hAnsi="Times New Roman" w:cs="Times New Roman"/>
          <w:sz w:val="28"/>
          <w:szCs w:val="28"/>
        </w:rPr>
        <w:t>мер шрифта – 12</w:t>
      </w:r>
      <w:r w:rsidRPr="005F0E5B">
        <w:rPr>
          <w:rFonts w:ascii="Times New Roman" w:hAnsi="Times New Roman" w:cs="Times New Roman"/>
          <w:sz w:val="28"/>
          <w:szCs w:val="28"/>
        </w:rPr>
        <w:t xml:space="preserve">, </w:t>
      </w:r>
      <w:r>
        <w:rPr>
          <w:rFonts w:ascii="Times New Roman" w:hAnsi="Times New Roman" w:cs="Times New Roman"/>
          <w:sz w:val="28"/>
          <w:szCs w:val="28"/>
        </w:rPr>
        <w:t xml:space="preserve">межстрочный </w:t>
      </w:r>
      <w:r w:rsidRPr="005F0E5B">
        <w:rPr>
          <w:rFonts w:ascii="Times New Roman" w:hAnsi="Times New Roman" w:cs="Times New Roman"/>
          <w:sz w:val="28"/>
          <w:szCs w:val="28"/>
        </w:rPr>
        <w:t>интервал</w:t>
      </w:r>
      <w:r>
        <w:rPr>
          <w:rFonts w:ascii="Times New Roman" w:hAnsi="Times New Roman" w:cs="Times New Roman"/>
          <w:sz w:val="28"/>
          <w:szCs w:val="28"/>
        </w:rPr>
        <w:t xml:space="preserve"> – одинарный, текст в шапке таблицы выравнивается по центру. </w:t>
      </w:r>
    </w:p>
    <w:p w14:paraId="5F2EE604" w14:textId="77777777" w:rsidR="00FD3884" w:rsidRDefault="00FD3884" w:rsidP="00A6595E">
      <w:pPr>
        <w:spacing w:line="288" w:lineRule="auto"/>
        <w:ind w:firstLine="709"/>
        <w:rPr>
          <w:rFonts w:ascii="Times New Roman" w:hAnsi="Times New Roman" w:cs="Times New Roman"/>
          <w:i/>
          <w:iCs/>
          <w:sz w:val="28"/>
          <w:szCs w:val="28"/>
        </w:rPr>
      </w:pPr>
    </w:p>
    <w:p w14:paraId="253B0172" w14:textId="77777777" w:rsidR="00A25163" w:rsidRPr="007F12AD" w:rsidRDefault="00A25163" w:rsidP="00A6595E">
      <w:pPr>
        <w:spacing w:line="288" w:lineRule="auto"/>
        <w:ind w:firstLine="709"/>
        <w:rPr>
          <w:rFonts w:ascii="Times New Roman" w:hAnsi="Times New Roman" w:cs="Times New Roman"/>
          <w:b/>
          <w:sz w:val="28"/>
          <w:szCs w:val="28"/>
        </w:rPr>
      </w:pPr>
      <w:r w:rsidRPr="007F12AD">
        <w:rPr>
          <w:rFonts w:ascii="Times New Roman" w:hAnsi="Times New Roman" w:cs="Times New Roman"/>
          <w:b/>
          <w:i/>
          <w:iCs/>
          <w:sz w:val="28"/>
          <w:szCs w:val="28"/>
        </w:rPr>
        <w:t>Пример:</w:t>
      </w:r>
    </w:p>
    <w:p w14:paraId="63B32BA8" w14:textId="77777777" w:rsidR="00A25163" w:rsidRPr="006B26A6" w:rsidRDefault="00A25163" w:rsidP="00A6595E">
      <w:pPr>
        <w:spacing w:line="288"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1</w:t>
      </w:r>
    </w:p>
    <w:p w14:paraId="6B9EC38A" w14:textId="77777777" w:rsidR="00A25163" w:rsidRDefault="00A25163" w:rsidP="00A6595E">
      <w:pPr>
        <w:spacing w:line="288" w:lineRule="auto"/>
        <w:jc w:val="center"/>
        <w:rPr>
          <w:rFonts w:ascii="Times New Roman" w:hAnsi="Times New Roman" w:cs="Times New Roman"/>
          <w:sz w:val="28"/>
          <w:szCs w:val="28"/>
        </w:rPr>
      </w:pPr>
      <w:r w:rsidRPr="008261B1">
        <w:rPr>
          <w:rFonts w:ascii="Times New Roman" w:hAnsi="Times New Roman" w:cs="Times New Roman"/>
          <w:sz w:val="28"/>
          <w:szCs w:val="28"/>
        </w:rPr>
        <w:t>Предельные величины разброса угловой скорости автомобилей, %</w:t>
      </w:r>
    </w:p>
    <w:tbl>
      <w:tblPr>
        <w:tblW w:w="9639" w:type="dxa"/>
        <w:jc w:val="center"/>
        <w:tblLayout w:type="fixed"/>
        <w:tblLook w:val="0000" w:firstRow="0" w:lastRow="0" w:firstColumn="0" w:lastColumn="0" w:noHBand="0" w:noVBand="0"/>
      </w:tblPr>
      <w:tblGrid>
        <w:gridCol w:w="3969"/>
        <w:gridCol w:w="1843"/>
        <w:gridCol w:w="1843"/>
        <w:gridCol w:w="1984"/>
      </w:tblGrid>
      <w:tr w:rsidR="00A25163" w:rsidRPr="008261B1" w14:paraId="26BB80FF" w14:textId="77777777" w:rsidTr="009C36AA">
        <w:trPr>
          <w:cantSplit/>
          <w:jc w:val="center"/>
        </w:trPr>
        <w:tc>
          <w:tcPr>
            <w:tcW w:w="3969" w:type="dxa"/>
            <w:vMerge w:val="restart"/>
            <w:tcBorders>
              <w:top w:val="single" w:sz="4" w:space="0" w:color="000000"/>
              <w:left w:val="single" w:sz="4" w:space="0" w:color="000000"/>
              <w:bottom w:val="single" w:sz="4" w:space="0" w:color="000000"/>
            </w:tcBorders>
            <w:vAlign w:val="center"/>
          </w:tcPr>
          <w:p w14:paraId="44C07A78"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Категория автомобиля</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72738D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 xml:space="preserve">Боковое ускорение автомобиля </w:t>
            </w:r>
            <w:proofErr w:type="spellStart"/>
            <w:r w:rsidRPr="008261B1">
              <w:rPr>
                <w:rFonts w:ascii="Times New Roman" w:hAnsi="Times New Roman" w:cs="Times New Roman"/>
                <w:sz w:val="24"/>
                <w:szCs w:val="24"/>
              </w:rPr>
              <w:t>w</w:t>
            </w:r>
            <w:r w:rsidRPr="008261B1">
              <w:rPr>
                <w:rFonts w:ascii="Times New Roman" w:hAnsi="Times New Roman" w:cs="Times New Roman"/>
                <w:sz w:val="24"/>
                <w:szCs w:val="24"/>
                <w:vertAlign w:val="subscript"/>
              </w:rPr>
              <w:t>y</w:t>
            </w:r>
            <w:proofErr w:type="spellEnd"/>
            <w:r w:rsidRPr="008261B1">
              <w:rPr>
                <w:rFonts w:ascii="Times New Roman" w:hAnsi="Times New Roman" w:cs="Times New Roman"/>
                <w:sz w:val="24"/>
                <w:szCs w:val="24"/>
              </w:rPr>
              <w:t xml:space="preserve"> м/с</w:t>
            </w:r>
            <w:r w:rsidRPr="008261B1">
              <w:rPr>
                <w:rFonts w:ascii="Times New Roman" w:hAnsi="Times New Roman" w:cs="Times New Roman"/>
                <w:sz w:val="24"/>
                <w:szCs w:val="24"/>
                <w:vertAlign w:val="superscript"/>
              </w:rPr>
              <w:t>2</w:t>
            </w:r>
          </w:p>
        </w:tc>
      </w:tr>
      <w:tr w:rsidR="00A25163" w:rsidRPr="008261B1" w14:paraId="4D9BAE37" w14:textId="77777777" w:rsidTr="009C36AA">
        <w:trPr>
          <w:cantSplit/>
          <w:jc w:val="center"/>
        </w:trPr>
        <w:tc>
          <w:tcPr>
            <w:tcW w:w="3969" w:type="dxa"/>
            <w:vMerge/>
            <w:tcBorders>
              <w:top w:val="single" w:sz="4" w:space="0" w:color="000000"/>
              <w:left w:val="single" w:sz="4" w:space="0" w:color="000000"/>
              <w:bottom w:val="single" w:sz="4" w:space="0" w:color="000000"/>
            </w:tcBorders>
          </w:tcPr>
          <w:p w14:paraId="02506CAA" w14:textId="77777777" w:rsidR="00A25163" w:rsidRPr="008261B1" w:rsidRDefault="00A25163" w:rsidP="00A6595E">
            <w:pPr>
              <w:snapToGrid w:val="0"/>
              <w:spacing w:line="288"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tcPr>
          <w:p w14:paraId="626567CF"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tcBorders>
          </w:tcPr>
          <w:p w14:paraId="674C56ED"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14:paraId="76AFB410"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4</w:t>
            </w:r>
          </w:p>
        </w:tc>
      </w:tr>
      <w:tr w:rsidR="00A25163" w:rsidRPr="008261B1" w14:paraId="0575F46C" w14:textId="77777777" w:rsidTr="009C36AA">
        <w:trPr>
          <w:jc w:val="center"/>
        </w:trPr>
        <w:tc>
          <w:tcPr>
            <w:tcW w:w="3969" w:type="dxa"/>
            <w:tcBorders>
              <w:top w:val="single" w:sz="4" w:space="0" w:color="000000"/>
              <w:left w:val="single" w:sz="4" w:space="0" w:color="000000"/>
              <w:bottom w:val="single" w:sz="4" w:space="0" w:color="000000"/>
            </w:tcBorders>
          </w:tcPr>
          <w:p w14:paraId="68775D1A"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r w:rsidRPr="008261B1">
              <w:rPr>
                <w:rFonts w:ascii="Times New Roman" w:hAnsi="Times New Roman" w:cs="Times New Roman"/>
                <w:sz w:val="24"/>
                <w:szCs w:val="24"/>
                <w:vertAlign w:val="subscript"/>
              </w:rPr>
              <w:t>1</w:t>
            </w:r>
          </w:p>
        </w:tc>
        <w:tc>
          <w:tcPr>
            <w:tcW w:w="1843" w:type="dxa"/>
            <w:tcBorders>
              <w:top w:val="single" w:sz="4" w:space="0" w:color="000000"/>
              <w:left w:val="single" w:sz="4" w:space="0" w:color="000000"/>
              <w:bottom w:val="single" w:sz="4" w:space="0" w:color="000000"/>
            </w:tcBorders>
          </w:tcPr>
          <w:p w14:paraId="463BA894"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79BF1273"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30</w:t>
            </w:r>
          </w:p>
        </w:tc>
        <w:tc>
          <w:tcPr>
            <w:tcW w:w="1984" w:type="dxa"/>
            <w:tcBorders>
              <w:top w:val="single" w:sz="4" w:space="0" w:color="000000"/>
              <w:left w:val="single" w:sz="4" w:space="0" w:color="000000"/>
              <w:bottom w:val="single" w:sz="4" w:space="0" w:color="000000"/>
              <w:right w:val="single" w:sz="4" w:space="0" w:color="000000"/>
            </w:tcBorders>
          </w:tcPr>
          <w:p w14:paraId="3233BA1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80</w:t>
            </w:r>
          </w:p>
        </w:tc>
      </w:tr>
      <w:tr w:rsidR="00A25163" w:rsidRPr="008261B1" w14:paraId="1140F534" w14:textId="77777777" w:rsidTr="009C36AA">
        <w:trPr>
          <w:jc w:val="center"/>
        </w:trPr>
        <w:tc>
          <w:tcPr>
            <w:tcW w:w="3969" w:type="dxa"/>
            <w:tcBorders>
              <w:top w:val="single" w:sz="4" w:space="0" w:color="000000"/>
              <w:left w:val="single" w:sz="4" w:space="0" w:color="000000"/>
              <w:bottom w:val="single" w:sz="4" w:space="0" w:color="000000"/>
            </w:tcBorders>
          </w:tcPr>
          <w:p w14:paraId="192E8956"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r w:rsidRPr="008261B1">
              <w:rPr>
                <w:rFonts w:ascii="Times New Roman" w:hAnsi="Times New Roman" w:cs="Times New Roman"/>
                <w:sz w:val="24"/>
                <w:szCs w:val="24"/>
                <w:vertAlign w:val="subscript"/>
              </w:rPr>
              <w:t>2</w:t>
            </w:r>
            <w:r w:rsidRPr="008261B1">
              <w:rPr>
                <w:rFonts w:ascii="Times New Roman" w:hAnsi="Times New Roman" w:cs="Times New Roman"/>
                <w:sz w:val="24"/>
                <w:szCs w:val="24"/>
              </w:rPr>
              <w:t>, N</w:t>
            </w:r>
            <w:r w:rsidRPr="008261B1">
              <w:rPr>
                <w:rFonts w:ascii="Times New Roman" w:hAnsi="Times New Roman" w:cs="Times New Roman"/>
                <w:sz w:val="24"/>
                <w:szCs w:val="24"/>
                <w:vertAlign w:val="subscript"/>
              </w:rPr>
              <w:t>1</w:t>
            </w:r>
          </w:p>
        </w:tc>
        <w:tc>
          <w:tcPr>
            <w:tcW w:w="1843" w:type="dxa"/>
            <w:tcBorders>
              <w:top w:val="single" w:sz="4" w:space="0" w:color="000000"/>
              <w:left w:val="single" w:sz="4" w:space="0" w:color="000000"/>
              <w:bottom w:val="single" w:sz="4" w:space="0" w:color="000000"/>
            </w:tcBorders>
          </w:tcPr>
          <w:p w14:paraId="29576144"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183B29F3"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20</w:t>
            </w:r>
          </w:p>
        </w:tc>
        <w:tc>
          <w:tcPr>
            <w:tcW w:w="1984" w:type="dxa"/>
            <w:tcBorders>
              <w:top w:val="single" w:sz="4" w:space="0" w:color="000000"/>
              <w:left w:val="single" w:sz="4" w:space="0" w:color="000000"/>
              <w:bottom w:val="single" w:sz="4" w:space="0" w:color="000000"/>
              <w:right w:val="single" w:sz="4" w:space="0" w:color="000000"/>
            </w:tcBorders>
          </w:tcPr>
          <w:p w14:paraId="30C5044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60</w:t>
            </w:r>
          </w:p>
        </w:tc>
      </w:tr>
      <w:tr w:rsidR="00A25163" w:rsidRPr="008261B1" w14:paraId="5931202E" w14:textId="77777777" w:rsidTr="009C36AA">
        <w:trPr>
          <w:jc w:val="center"/>
        </w:trPr>
        <w:tc>
          <w:tcPr>
            <w:tcW w:w="3969" w:type="dxa"/>
            <w:tcBorders>
              <w:top w:val="single" w:sz="4" w:space="0" w:color="000000"/>
              <w:left w:val="single" w:sz="4" w:space="0" w:color="000000"/>
              <w:bottom w:val="single" w:sz="4" w:space="0" w:color="000000"/>
            </w:tcBorders>
          </w:tcPr>
          <w:p w14:paraId="040B793A"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proofErr w:type="gramStart"/>
            <w:r w:rsidRPr="008261B1">
              <w:rPr>
                <w:rFonts w:ascii="Times New Roman" w:hAnsi="Times New Roman" w:cs="Times New Roman"/>
                <w:sz w:val="24"/>
                <w:szCs w:val="24"/>
                <w:vertAlign w:val="subscript"/>
              </w:rPr>
              <w:t>3</w:t>
            </w:r>
            <w:r w:rsidRPr="008261B1">
              <w:rPr>
                <w:rFonts w:ascii="Times New Roman" w:hAnsi="Times New Roman" w:cs="Times New Roman"/>
                <w:sz w:val="24"/>
                <w:szCs w:val="24"/>
              </w:rPr>
              <w:t xml:space="preserve"> ,</w:t>
            </w:r>
            <w:proofErr w:type="gramEnd"/>
            <w:r w:rsidRPr="008261B1">
              <w:rPr>
                <w:rFonts w:ascii="Times New Roman" w:hAnsi="Times New Roman" w:cs="Times New Roman"/>
                <w:sz w:val="24"/>
                <w:szCs w:val="24"/>
              </w:rPr>
              <w:t xml:space="preserve">  N</w:t>
            </w:r>
            <w:r w:rsidRPr="008261B1">
              <w:rPr>
                <w:rFonts w:ascii="Times New Roman" w:hAnsi="Times New Roman" w:cs="Times New Roman"/>
                <w:sz w:val="24"/>
                <w:szCs w:val="24"/>
                <w:vertAlign w:val="subscript"/>
              </w:rPr>
              <w:t xml:space="preserve">2  </w:t>
            </w:r>
            <w:r w:rsidRPr="008261B1">
              <w:rPr>
                <w:rFonts w:ascii="Times New Roman" w:hAnsi="Times New Roman" w:cs="Times New Roman"/>
                <w:sz w:val="24"/>
                <w:szCs w:val="24"/>
              </w:rPr>
              <w:t>, N</w:t>
            </w:r>
            <w:r w:rsidRPr="008261B1">
              <w:rPr>
                <w:rFonts w:ascii="Times New Roman" w:hAnsi="Times New Roman" w:cs="Times New Roman"/>
                <w:sz w:val="24"/>
                <w:szCs w:val="24"/>
                <w:vertAlign w:val="subscript"/>
              </w:rPr>
              <w:t>3</w:t>
            </w:r>
          </w:p>
        </w:tc>
        <w:tc>
          <w:tcPr>
            <w:tcW w:w="1843" w:type="dxa"/>
            <w:tcBorders>
              <w:top w:val="single" w:sz="4" w:space="0" w:color="000000"/>
              <w:left w:val="single" w:sz="4" w:space="0" w:color="000000"/>
              <w:bottom w:val="single" w:sz="4" w:space="0" w:color="000000"/>
            </w:tcBorders>
          </w:tcPr>
          <w:p w14:paraId="4736556D"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0A7808A6"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984" w:type="dxa"/>
            <w:tcBorders>
              <w:top w:val="single" w:sz="4" w:space="0" w:color="000000"/>
              <w:left w:val="single" w:sz="4" w:space="0" w:color="000000"/>
              <w:bottom w:val="single" w:sz="4" w:space="0" w:color="000000"/>
              <w:right w:val="single" w:sz="4" w:space="0" w:color="000000"/>
            </w:tcBorders>
          </w:tcPr>
          <w:p w14:paraId="39F077CF"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w:t>
            </w:r>
          </w:p>
        </w:tc>
      </w:tr>
    </w:tbl>
    <w:p w14:paraId="4CAC78B3"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На все таблицы должны быть ссылки в тексте, при этом слово «таблица» в тексте пишут полностью, например: в таблице </w:t>
      </w:r>
      <w:r w:rsidR="00E51D6D">
        <w:rPr>
          <w:rFonts w:ascii="Times New Roman" w:hAnsi="Times New Roman" w:cs="Times New Roman"/>
          <w:sz w:val="28"/>
          <w:szCs w:val="28"/>
        </w:rPr>
        <w:t>1</w:t>
      </w:r>
      <w:r w:rsidRPr="008261B1">
        <w:rPr>
          <w:rFonts w:ascii="Times New Roman" w:hAnsi="Times New Roman" w:cs="Times New Roman"/>
          <w:sz w:val="28"/>
          <w:szCs w:val="28"/>
        </w:rPr>
        <w:t>…</w:t>
      </w:r>
    </w:p>
    <w:p w14:paraId="0F9F4BC3"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w:t>
      </w:r>
      <w:r>
        <w:rPr>
          <w:rFonts w:ascii="Times New Roman" w:hAnsi="Times New Roman" w:cs="Times New Roman"/>
          <w:sz w:val="28"/>
          <w:szCs w:val="28"/>
        </w:rPr>
        <w:t xml:space="preserve">длинной </w:t>
      </w:r>
      <w:r w:rsidRPr="008261B1">
        <w:rPr>
          <w:rFonts w:ascii="Times New Roman" w:hAnsi="Times New Roman" w:cs="Times New Roman"/>
          <w:sz w:val="28"/>
          <w:szCs w:val="28"/>
        </w:rPr>
        <w:t>стороны листа.</w:t>
      </w:r>
    </w:p>
    <w:p w14:paraId="6D2A3E6B" w14:textId="77777777" w:rsidR="00A25163"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lastRenderedPageBreak/>
        <w:t>Если строки или графы таблицы выходят за формат страницы, ее делят на части, помещая одну часть под другой, при этом в каждой части таблицы повторяют ее шапку и боковик.</w:t>
      </w:r>
    </w:p>
    <w:p w14:paraId="08A99320" w14:textId="77777777" w:rsidR="00A25163" w:rsidRPr="006B26A6" w:rsidRDefault="00A25163" w:rsidP="00A6595E">
      <w:pPr>
        <w:spacing w:line="288" w:lineRule="auto"/>
        <w:ind w:firstLine="709"/>
        <w:rPr>
          <w:rFonts w:ascii="Times New Roman" w:hAnsi="Times New Roman" w:cs="Times New Roman"/>
          <w:sz w:val="28"/>
          <w:szCs w:val="28"/>
        </w:rPr>
      </w:pPr>
      <w:r w:rsidRPr="006B26A6">
        <w:rPr>
          <w:rFonts w:ascii="Times New Roman" w:hAnsi="Times New Roman" w:cs="Times New Roman"/>
          <w:sz w:val="28"/>
          <w:szCs w:val="28"/>
        </w:rPr>
        <w:t xml:space="preserve">При переносе таблицы на другой лист (страницу) необходимо повторять шапку таблицы. Для этого выделите шапку таблицы, щёлкните на ней правой кнопкой мыши и выполните команду: </w:t>
      </w:r>
      <w:r w:rsidRPr="006B26A6">
        <w:rPr>
          <w:rFonts w:ascii="Times New Roman" w:hAnsi="Times New Roman" w:cs="Times New Roman"/>
          <w:i/>
          <w:iCs/>
          <w:sz w:val="28"/>
          <w:szCs w:val="28"/>
        </w:rPr>
        <w:t xml:space="preserve">Свойства таблицы </w:t>
      </w:r>
      <w:r w:rsidRPr="006B26A6">
        <w:rPr>
          <w:rFonts w:ascii="Times New Roman" w:hAnsi="Times New Roman" w:cs="Times New Roman"/>
          <w:i/>
          <w:iCs/>
          <w:sz w:val="28"/>
          <w:szCs w:val="28"/>
        </w:rPr>
        <w:sym w:font="Symbol" w:char="F0AE"/>
      </w:r>
      <w:r>
        <w:rPr>
          <w:rFonts w:ascii="Times New Roman" w:hAnsi="Times New Roman" w:cs="Times New Roman"/>
          <w:i/>
          <w:iCs/>
          <w:sz w:val="28"/>
          <w:szCs w:val="28"/>
        </w:rPr>
        <w:t xml:space="preserve"> Строка </w:t>
      </w:r>
      <w:r w:rsidRPr="006B26A6">
        <w:rPr>
          <w:rFonts w:ascii="Times New Roman" w:hAnsi="Times New Roman" w:cs="Times New Roman"/>
          <w:i/>
          <w:iCs/>
          <w:sz w:val="28"/>
          <w:szCs w:val="28"/>
        </w:rPr>
        <w:sym w:font="Symbol" w:char="F0AE"/>
      </w:r>
      <w:r w:rsidRPr="006B26A6">
        <w:rPr>
          <w:rFonts w:ascii="Times New Roman" w:hAnsi="Times New Roman" w:cs="Times New Roman"/>
          <w:i/>
          <w:iCs/>
          <w:sz w:val="28"/>
          <w:szCs w:val="28"/>
        </w:rPr>
        <w:t xml:space="preserve"> установить галочку в поле «Повторять как заголовок на каждой странице»</w:t>
      </w:r>
      <w:r w:rsidRPr="006B26A6">
        <w:rPr>
          <w:rFonts w:ascii="Times New Roman" w:hAnsi="Times New Roman" w:cs="Times New Roman"/>
          <w:sz w:val="28"/>
          <w:szCs w:val="28"/>
        </w:rPr>
        <w:t xml:space="preserve">. Название помещают только над первой частью таблицы. </w:t>
      </w:r>
    </w:p>
    <w:p w14:paraId="6C7DD6AA"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В графах таблиц не допускается проводить диагональные линии с разноской заголовков вертикальных глав по обе стороны диагонали.</w:t>
      </w:r>
    </w:p>
    <w:p w14:paraId="32A11FC2"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Основные заголовки следует располагать в верхней части шапки таблицы над дополнительными и подчиненными заголовками вертикальных граф. Заголовки граф, как правило, записывают параллельно строкам таблицы. При необходимости</w:t>
      </w:r>
      <w:r>
        <w:rPr>
          <w:rFonts w:ascii="Times New Roman" w:hAnsi="Times New Roman" w:cs="Times New Roman"/>
          <w:sz w:val="28"/>
          <w:szCs w:val="28"/>
        </w:rPr>
        <w:t>,</w:t>
      </w:r>
      <w:r w:rsidRPr="008261B1">
        <w:rPr>
          <w:rFonts w:ascii="Times New Roman" w:hAnsi="Times New Roman" w:cs="Times New Roman"/>
          <w:sz w:val="28"/>
          <w:szCs w:val="28"/>
        </w:rPr>
        <w:t xml:space="preserve"> допускается перпендикулярное расположение заголовков граф.</w:t>
      </w:r>
    </w:p>
    <w:p w14:paraId="6A4C33CF"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Все слова в заголовках и надписях шапки и боковика таблицы пишут полностью, без сокращений. Допускаются лишь те сокращения, которые приняты в тексте, как при числах, так и без них. Следует избегать громоздкого построения таблиц с «многоэтажной» шапкой. Все заголовки надо писать, по возможности, просто и кратко. </w:t>
      </w:r>
    </w:p>
    <w:p w14:paraId="086C8057" w14:textId="77777777" w:rsidR="00A25163"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Числовые значения величин, одинаковые для нескольких строк, </w:t>
      </w:r>
      <w:r>
        <w:rPr>
          <w:rFonts w:ascii="Times New Roman" w:hAnsi="Times New Roman" w:cs="Times New Roman"/>
          <w:sz w:val="28"/>
          <w:szCs w:val="28"/>
        </w:rPr>
        <w:t>допускается указывать один раз.</w:t>
      </w:r>
    </w:p>
    <w:p w14:paraId="458451E9" w14:textId="77777777" w:rsidR="00FD3884" w:rsidRDefault="00FD3884" w:rsidP="00A6595E">
      <w:pPr>
        <w:spacing w:line="288" w:lineRule="auto"/>
        <w:ind w:firstLine="709"/>
        <w:rPr>
          <w:rFonts w:ascii="Times New Roman" w:hAnsi="Times New Roman" w:cs="Times New Roman"/>
          <w:i/>
          <w:iCs/>
          <w:sz w:val="28"/>
          <w:szCs w:val="28"/>
        </w:rPr>
      </w:pPr>
    </w:p>
    <w:p w14:paraId="00473C5A" w14:textId="77777777" w:rsidR="00A25163" w:rsidRPr="00815BF7" w:rsidRDefault="00A25163" w:rsidP="00A6595E">
      <w:pPr>
        <w:spacing w:line="288" w:lineRule="auto"/>
        <w:ind w:firstLine="709"/>
        <w:rPr>
          <w:rFonts w:ascii="Times New Roman" w:hAnsi="Times New Roman" w:cs="Times New Roman"/>
          <w:b/>
          <w:i/>
          <w:iCs/>
          <w:sz w:val="28"/>
          <w:szCs w:val="28"/>
        </w:rPr>
      </w:pPr>
      <w:r w:rsidRPr="00815BF7">
        <w:rPr>
          <w:rFonts w:ascii="Times New Roman" w:hAnsi="Times New Roman" w:cs="Times New Roman"/>
          <w:b/>
          <w:i/>
          <w:iCs/>
          <w:sz w:val="28"/>
          <w:szCs w:val="28"/>
        </w:rPr>
        <w:t>Примеры:</w:t>
      </w:r>
    </w:p>
    <w:p w14:paraId="47E300F7" w14:textId="77777777" w:rsidR="00A25163" w:rsidRPr="00F550DE" w:rsidRDefault="00A25163" w:rsidP="00A6595E">
      <w:pPr>
        <w:spacing w:line="288" w:lineRule="auto"/>
        <w:ind w:firstLine="708"/>
        <w:jc w:val="right"/>
        <w:rPr>
          <w:rFonts w:ascii="Times New Roman" w:hAnsi="Times New Roman" w:cs="Times New Roman"/>
          <w:i/>
          <w:iCs/>
          <w:sz w:val="28"/>
          <w:szCs w:val="28"/>
        </w:rPr>
      </w:pPr>
      <w:r>
        <w:rPr>
          <w:rFonts w:ascii="Times New Roman" w:hAnsi="Times New Roman" w:cs="Times New Roman"/>
          <w:i/>
          <w:iCs/>
          <w:sz w:val="28"/>
          <w:szCs w:val="28"/>
        </w:rPr>
        <w:t>Таблица 1.1</w:t>
      </w:r>
    </w:p>
    <w:p w14:paraId="6AA8ED61" w14:textId="77777777" w:rsidR="00A25163" w:rsidRPr="000B130E" w:rsidRDefault="00A25163" w:rsidP="00A6595E">
      <w:pPr>
        <w:shd w:val="clear" w:color="auto" w:fill="FFFFFF"/>
        <w:spacing w:line="288" w:lineRule="auto"/>
        <w:jc w:val="center"/>
        <w:rPr>
          <w:rFonts w:ascii="Times New Roman" w:hAnsi="Times New Roman" w:cs="Times New Roman"/>
          <w:sz w:val="28"/>
          <w:szCs w:val="28"/>
        </w:rPr>
      </w:pPr>
      <w:r w:rsidRPr="000B130E">
        <w:rPr>
          <w:rFonts w:ascii="Times New Roman" w:hAnsi="Times New Roman" w:cs="Times New Roman"/>
          <w:sz w:val="28"/>
          <w:szCs w:val="28"/>
        </w:rPr>
        <w:t>Размеры стандартных налоговых вычетов</w:t>
      </w:r>
    </w:p>
    <w:p w14:paraId="6DA78ECF" w14:textId="77777777" w:rsidR="00A25163" w:rsidRPr="006453FB" w:rsidRDefault="00A25163" w:rsidP="00A6595E">
      <w:pPr>
        <w:shd w:val="clear" w:color="auto" w:fill="FFFFFF"/>
        <w:spacing w:line="288" w:lineRule="auto"/>
        <w:jc w:val="center"/>
        <w:rPr>
          <w:rFonts w:ascii="Times New Roman" w:hAnsi="Times New Roman" w:cs="Times New Roman"/>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524"/>
        <w:gridCol w:w="1516"/>
        <w:gridCol w:w="2759"/>
      </w:tblGrid>
      <w:tr w:rsidR="00A25163" w:rsidRPr="003166DB" w14:paraId="7DFDDA21" w14:textId="77777777">
        <w:trPr>
          <w:tblHeader/>
        </w:trPr>
        <w:tc>
          <w:tcPr>
            <w:tcW w:w="4219" w:type="dxa"/>
            <w:vAlign w:val="center"/>
          </w:tcPr>
          <w:p w14:paraId="501E7C9B"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b/>
                <w:bCs/>
                <w:sz w:val="24"/>
                <w:szCs w:val="24"/>
              </w:rPr>
              <w:t>Вычет</w:t>
            </w:r>
          </w:p>
        </w:tc>
        <w:tc>
          <w:tcPr>
            <w:tcW w:w="1524" w:type="dxa"/>
            <w:vAlign w:val="center"/>
          </w:tcPr>
          <w:p w14:paraId="3C9F253E" w14:textId="77777777" w:rsidR="00A25163" w:rsidRPr="000E663F" w:rsidRDefault="00375852" w:rsidP="00A6595E">
            <w:pPr>
              <w:spacing w:line="288" w:lineRule="auto"/>
              <w:jc w:val="center"/>
              <w:rPr>
                <w:rFonts w:ascii="Times New Roman" w:hAnsi="Times New Roman" w:cs="Times New Roman"/>
                <w:sz w:val="24"/>
                <w:szCs w:val="24"/>
              </w:rPr>
            </w:pPr>
            <w:r>
              <w:rPr>
                <w:rFonts w:ascii="Times New Roman" w:hAnsi="Times New Roman" w:cs="Times New Roman"/>
                <w:b/>
                <w:bCs/>
                <w:sz w:val="24"/>
                <w:szCs w:val="24"/>
              </w:rPr>
              <w:t>2016</w:t>
            </w:r>
            <w:r w:rsidR="00A25163" w:rsidRPr="000E663F">
              <w:rPr>
                <w:rFonts w:ascii="Times New Roman" w:hAnsi="Times New Roman" w:cs="Times New Roman"/>
                <w:b/>
                <w:bCs/>
                <w:sz w:val="24"/>
                <w:szCs w:val="24"/>
              </w:rPr>
              <w:t xml:space="preserve"> год, руб.</w:t>
            </w:r>
          </w:p>
        </w:tc>
        <w:tc>
          <w:tcPr>
            <w:tcW w:w="1516" w:type="dxa"/>
            <w:vAlign w:val="center"/>
          </w:tcPr>
          <w:p w14:paraId="40649AAF" w14:textId="77777777" w:rsidR="00A25163" w:rsidRPr="000E663F" w:rsidRDefault="00375852" w:rsidP="00A6595E">
            <w:pPr>
              <w:spacing w:line="288" w:lineRule="auto"/>
              <w:jc w:val="center"/>
              <w:rPr>
                <w:rFonts w:ascii="Times New Roman" w:hAnsi="Times New Roman" w:cs="Times New Roman"/>
                <w:sz w:val="24"/>
                <w:szCs w:val="24"/>
              </w:rPr>
            </w:pPr>
            <w:r>
              <w:rPr>
                <w:rFonts w:ascii="Times New Roman" w:hAnsi="Times New Roman" w:cs="Times New Roman"/>
                <w:b/>
                <w:bCs/>
                <w:sz w:val="24"/>
                <w:szCs w:val="24"/>
              </w:rPr>
              <w:t>2017 и 2018</w:t>
            </w:r>
            <w:r w:rsidR="00A25163" w:rsidRPr="000E663F">
              <w:rPr>
                <w:rFonts w:ascii="Times New Roman" w:hAnsi="Times New Roman" w:cs="Times New Roman"/>
                <w:b/>
                <w:bCs/>
                <w:sz w:val="24"/>
                <w:szCs w:val="24"/>
              </w:rPr>
              <w:t xml:space="preserve"> годы, руб. </w:t>
            </w:r>
          </w:p>
        </w:tc>
        <w:tc>
          <w:tcPr>
            <w:tcW w:w="0" w:type="auto"/>
            <w:vAlign w:val="center"/>
          </w:tcPr>
          <w:p w14:paraId="6E8EF946"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b/>
                <w:bCs/>
                <w:sz w:val="24"/>
                <w:szCs w:val="24"/>
              </w:rPr>
              <w:t>Порог для применения вычета, руб.</w:t>
            </w:r>
          </w:p>
        </w:tc>
      </w:tr>
      <w:tr w:rsidR="00A25163" w:rsidRPr="003166DB" w14:paraId="146D66C8" w14:textId="77777777">
        <w:tc>
          <w:tcPr>
            <w:tcW w:w="4219" w:type="dxa"/>
            <w:vAlign w:val="center"/>
          </w:tcPr>
          <w:p w14:paraId="0EA60CD1"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работника</w:t>
            </w:r>
          </w:p>
        </w:tc>
        <w:tc>
          <w:tcPr>
            <w:tcW w:w="1524" w:type="dxa"/>
            <w:vAlign w:val="center"/>
          </w:tcPr>
          <w:p w14:paraId="134665E6"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400</w:t>
            </w:r>
          </w:p>
        </w:tc>
        <w:tc>
          <w:tcPr>
            <w:tcW w:w="1516" w:type="dxa"/>
            <w:vAlign w:val="center"/>
          </w:tcPr>
          <w:p w14:paraId="0EBFF655"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w:t>
            </w:r>
          </w:p>
        </w:tc>
        <w:tc>
          <w:tcPr>
            <w:tcW w:w="0" w:type="auto"/>
            <w:vAlign w:val="center"/>
          </w:tcPr>
          <w:p w14:paraId="7559E32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40 000</w:t>
            </w:r>
          </w:p>
        </w:tc>
      </w:tr>
      <w:tr w:rsidR="00A25163" w:rsidRPr="003166DB" w14:paraId="7B11CA11" w14:textId="77777777">
        <w:trPr>
          <w:trHeight w:val="178"/>
        </w:trPr>
        <w:tc>
          <w:tcPr>
            <w:tcW w:w="4219" w:type="dxa"/>
            <w:vAlign w:val="center"/>
          </w:tcPr>
          <w:p w14:paraId="440CBEED"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 xml:space="preserve">На работника для категорий граждан, упомянутых в подпункте 2 </w:t>
            </w:r>
            <w:r>
              <w:rPr>
                <w:rFonts w:ascii="Times New Roman" w:hAnsi="Times New Roman" w:cs="Times New Roman"/>
                <w:sz w:val="24"/>
                <w:szCs w:val="24"/>
              </w:rPr>
              <w:t>пункта 1 статьи 218 Налогового К</w:t>
            </w:r>
            <w:r w:rsidRPr="000E663F">
              <w:rPr>
                <w:rFonts w:ascii="Times New Roman" w:hAnsi="Times New Roman" w:cs="Times New Roman"/>
                <w:sz w:val="24"/>
                <w:szCs w:val="24"/>
              </w:rPr>
              <w:t>одекса РФ</w:t>
            </w:r>
          </w:p>
        </w:tc>
        <w:tc>
          <w:tcPr>
            <w:tcW w:w="1524" w:type="dxa"/>
            <w:vAlign w:val="center"/>
          </w:tcPr>
          <w:p w14:paraId="380573B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500</w:t>
            </w:r>
          </w:p>
        </w:tc>
        <w:tc>
          <w:tcPr>
            <w:tcW w:w="1516" w:type="dxa"/>
            <w:vAlign w:val="center"/>
          </w:tcPr>
          <w:p w14:paraId="44364492"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500</w:t>
            </w:r>
          </w:p>
        </w:tc>
        <w:tc>
          <w:tcPr>
            <w:tcW w:w="0" w:type="auto"/>
            <w:vAlign w:val="center"/>
          </w:tcPr>
          <w:p w14:paraId="70F17B3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Не ограничен</w:t>
            </w:r>
          </w:p>
        </w:tc>
      </w:tr>
      <w:tr w:rsidR="00A25163" w:rsidRPr="003166DB" w14:paraId="10F6172B" w14:textId="77777777">
        <w:trPr>
          <w:trHeight w:val="509"/>
        </w:trPr>
        <w:tc>
          <w:tcPr>
            <w:tcW w:w="4219" w:type="dxa"/>
            <w:vAlign w:val="center"/>
          </w:tcPr>
          <w:p w14:paraId="7481F891"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 xml:space="preserve">На работника для категорий граждан, упомянутых в подпункте 1 </w:t>
            </w:r>
            <w:r>
              <w:rPr>
                <w:rFonts w:ascii="Times New Roman" w:hAnsi="Times New Roman" w:cs="Times New Roman"/>
                <w:sz w:val="24"/>
                <w:szCs w:val="24"/>
              </w:rPr>
              <w:t>пункта 1 статьи 218 Налогового К</w:t>
            </w:r>
            <w:r w:rsidRPr="000E663F">
              <w:rPr>
                <w:rFonts w:ascii="Times New Roman" w:hAnsi="Times New Roman" w:cs="Times New Roman"/>
                <w:sz w:val="24"/>
                <w:szCs w:val="24"/>
              </w:rPr>
              <w:t>одекса РФ</w:t>
            </w:r>
          </w:p>
        </w:tc>
        <w:tc>
          <w:tcPr>
            <w:tcW w:w="1524" w:type="dxa"/>
            <w:vAlign w:val="center"/>
          </w:tcPr>
          <w:p w14:paraId="3929BF66"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 xml:space="preserve">3000 </w:t>
            </w:r>
          </w:p>
        </w:tc>
        <w:tc>
          <w:tcPr>
            <w:tcW w:w="1516" w:type="dxa"/>
            <w:vAlign w:val="center"/>
          </w:tcPr>
          <w:p w14:paraId="11A0751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53B990D5"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Не ограничен</w:t>
            </w:r>
          </w:p>
        </w:tc>
      </w:tr>
      <w:tr w:rsidR="00A25163" w:rsidRPr="003166DB" w14:paraId="473B4528" w14:textId="77777777">
        <w:tc>
          <w:tcPr>
            <w:tcW w:w="4219" w:type="dxa"/>
            <w:vAlign w:val="center"/>
          </w:tcPr>
          <w:p w14:paraId="4BE393A7"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первого и второго ребенка</w:t>
            </w:r>
          </w:p>
        </w:tc>
        <w:tc>
          <w:tcPr>
            <w:tcW w:w="1524" w:type="dxa"/>
            <w:vAlign w:val="center"/>
          </w:tcPr>
          <w:p w14:paraId="74A44EF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1000</w:t>
            </w:r>
          </w:p>
        </w:tc>
        <w:tc>
          <w:tcPr>
            <w:tcW w:w="1516" w:type="dxa"/>
            <w:vAlign w:val="center"/>
          </w:tcPr>
          <w:p w14:paraId="5E778AF7"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1400</w:t>
            </w:r>
          </w:p>
        </w:tc>
        <w:tc>
          <w:tcPr>
            <w:tcW w:w="0" w:type="auto"/>
            <w:vAlign w:val="center"/>
          </w:tcPr>
          <w:p w14:paraId="2B1B0929"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r w:rsidR="00A25163" w:rsidRPr="003166DB" w14:paraId="7A56B145" w14:textId="77777777">
        <w:tc>
          <w:tcPr>
            <w:tcW w:w="4219" w:type="dxa"/>
            <w:vAlign w:val="center"/>
          </w:tcPr>
          <w:p w14:paraId="47D8F283"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lastRenderedPageBreak/>
              <w:t>На третьего и каждого последующего ребенка</w:t>
            </w:r>
          </w:p>
        </w:tc>
        <w:tc>
          <w:tcPr>
            <w:tcW w:w="1524" w:type="dxa"/>
            <w:vAlign w:val="center"/>
          </w:tcPr>
          <w:p w14:paraId="68DC6367"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1516" w:type="dxa"/>
            <w:vAlign w:val="center"/>
          </w:tcPr>
          <w:p w14:paraId="69DE621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13673B32"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r w:rsidR="00A25163" w:rsidRPr="003166DB" w14:paraId="47F38BF4" w14:textId="77777777">
        <w:tc>
          <w:tcPr>
            <w:tcW w:w="4219" w:type="dxa"/>
            <w:vAlign w:val="center"/>
          </w:tcPr>
          <w:p w14:paraId="6ADBA88A"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каждого ребенка-инвалида до 18 лет (учащегося инвалида I и II группы до 24 лет)</w:t>
            </w:r>
          </w:p>
        </w:tc>
        <w:tc>
          <w:tcPr>
            <w:tcW w:w="1524" w:type="dxa"/>
            <w:vAlign w:val="center"/>
          </w:tcPr>
          <w:p w14:paraId="07DD955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1516" w:type="dxa"/>
            <w:vAlign w:val="center"/>
          </w:tcPr>
          <w:p w14:paraId="5AB80BE4"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61AD1460"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bl>
    <w:p w14:paraId="654CEAC0" w14:textId="77777777" w:rsidR="00A25163" w:rsidRDefault="00A25163" w:rsidP="00A6595E">
      <w:pPr>
        <w:spacing w:after="200" w:line="288" w:lineRule="auto"/>
        <w:jc w:val="left"/>
        <w:rPr>
          <w:rFonts w:ascii="Times New Roman" w:hAnsi="Times New Roman" w:cs="Times New Roman"/>
          <w:i/>
          <w:iCs/>
          <w:sz w:val="28"/>
          <w:szCs w:val="28"/>
        </w:rPr>
      </w:pPr>
    </w:p>
    <w:p w14:paraId="52D6C328" w14:textId="77777777" w:rsidR="00A25163" w:rsidRDefault="00A25163" w:rsidP="00A6595E">
      <w:pPr>
        <w:spacing w:line="288"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1.2</w:t>
      </w:r>
    </w:p>
    <w:p w14:paraId="1409B598" w14:textId="77777777" w:rsidR="00A25163" w:rsidRPr="00C330BB" w:rsidRDefault="00A25163" w:rsidP="00A6595E">
      <w:pPr>
        <w:spacing w:line="288" w:lineRule="auto"/>
        <w:jc w:val="center"/>
        <w:rPr>
          <w:rFonts w:ascii="Times New Roman" w:hAnsi="Times New Roman" w:cs="Times New Roman"/>
          <w:sz w:val="28"/>
          <w:szCs w:val="28"/>
        </w:rPr>
      </w:pPr>
      <w:r>
        <w:rPr>
          <w:rFonts w:ascii="Times New Roman" w:hAnsi="Times New Roman" w:cs="Times New Roman"/>
          <w:sz w:val="28"/>
          <w:szCs w:val="28"/>
        </w:rPr>
        <w:t>Номинальный ток и номинальное напряжение для разных типов изоляторов</w:t>
      </w:r>
    </w:p>
    <w:tbl>
      <w:tblPr>
        <w:tblW w:w="0" w:type="auto"/>
        <w:jc w:val="center"/>
        <w:tblLayout w:type="fixed"/>
        <w:tblLook w:val="0000" w:firstRow="0" w:lastRow="0" w:firstColumn="0" w:lastColumn="0" w:noHBand="0" w:noVBand="0"/>
      </w:tblPr>
      <w:tblGrid>
        <w:gridCol w:w="5129"/>
        <w:gridCol w:w="2551"/>
        <w:gridCol w:w="2668"/>
      </w:tblGrid>
      <w:tr w:rsidR="00A25163" w:rsidRPr="00FC1761" w14:paraId="0B5187E3" w14:textId="77777777" w:rsidTr="009C36AA">
        <w:trPr>
          <w:trHeight w:val="600"/>
          <w:jc w:val="center"/>
        </w:trPr>
        <w:tc>
          <w:tcPr>
            <w:tcW w:w="5129" w:type="dxa"/>
            <w:tcBorders>
              <w:top w:val="single" w:sz="4" w:space="0" w:color="000000"/>
              <w:left w:val="single" w:sz="4" w:space="0" w:color="000000"/>
              <w:bottom w:val="single" w:sz="4" w:space="0" w:color="000000"/>
            </w:tcBorders>
            <w:vAlign w:val="center"/>
          </w:tcPr>
          <w:p w14:paraId="53883673"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Тип изолятора</w:t>
            </w:r>
          </w:p>
        </w:tc>
        <w:tc>
          <w:tcPr>
            <w:tcW w:w="2551" w:type="dxa"/>
            <w:tcBorders>
              <w:top w:val="single" w:sz="4" w:space="0" w:color="000000"/>
              <w:left w:val="single" w:sz="4" w:space="0" w:color="000000"/>
              <w:bottom w:val="single" w:sz="4" w:space="0" w:color="000000"/>
            </w:tcBorders>
            <w:vAlign w:val="center"/>
          </w:tcPr>
          <w:p w14:paraId="2B9DB664"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Номинальное напряжение, В</w:t>
            </w:r>
          </w:p>
        </w:tc>
        <w:tc>
          <w:tcPr>
            <w:tcW w:w="2668" w:type="dxa"/>
            <w:tcBorders>
              <w:top w:val="single" w:sz="4" w:space="0" w:color="000000"/>
              <w:left w:val="single" w:sz="4" w:space="0" w:color="000000"/>
              <w:bottom w:val="single" w:sz="4" w:space="0" w:color="000000"/>
              <w:right w:val="single" w:sz="4" w:space="0" w:color="000000"/>
            </w:tcBorders>
            <w:vAlign w:val="center"/>
          </w:tcPr>
          <w:p w14:paraId="5C6AE149"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 xml:space="preserve">Номинальный ток, </w:t>
            </w:r>
            <w:proofErr w:type="gramStart"/>
            <w:r w:rsidRPr="00FC1761">
              <w:rPr>
                <w:rFonts w:ascii="Times New Roman" w:hAnsi="Times New Roman" w:cs="Times New Roman"/>
                <w:sz w:val="24"/>
                <w:szCs w:val="24"/>
              </w:rPr>
              <w:t>А</w:t>
            </w:r>
            <w:proofErr w:type="gramEnd"/>
          </w:p>
        </w:tc>
      </w:tr>
      <w:tr w:rsidR="00A25163" w:rsidRPr="00FC1761" w14:paraId="133FB865" w14:textId="77777777" w:rsidTr="009C36AA">
        <w:trPr>
          <w:cantSplit/>
          <w:trHeight w:val="343"/>
          <w:jc w:val="center"/>
        </w:trPr>
        <w:tc>
          <w:tcPr>
            <w:tcW w:w="5129" w:type="dxa"/>
            <w:tcBorders>
              <w:top w:val="single" w:sz="4" w:space="0" w:color="000000"/>
              <w:left w:val="single" w:sz="4" w:space="0" w:color="000000"/>
              <w:bottom w:val="single" w:sz="4" w:space="0" w:color="000000"/>
            </w:tcBorders>
            <w:vAlign w:val="center"/>
          </w:tcPr>
          <w:p w14:paraId="51D6C530"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ПНР-6/400</w:t>
            </w:r>
          </w:p>
        </w:tc>
        <w:tc>
          <w:tcPr>
            <w:tcW w:w="2551" w:type="dxa"/>
            <w:vMerge w:val="restart"/>
            <w:tcBorders>
              <w:top w:val="single" w:sz="4" w:space="0" w:color="000000"/>
              <w:left w:val="single" w:sz="4" w:space="0" w:color="000000"/>
              <w:bottom w:val="single" w:sz="4" w:space="0" w:color="000000"/>
            </w:tcBorders>
            <w:vAlign w:val="center"/>
          </w:tcPr>
          <w:p w14:paraId="3757A558"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6</w:t>
            </w:r>
          </w:p>
        </w:tc>
        <w:tc>
          <w:tcPr>
            <w:tcW w:w="2668" w:type="dxa"/>
            <w:tcBorders>
              <w:top w:val="single" w:sz="4" w:space="0" w:color="000000"/>
              <w:left w:val="single" w:sz="4" w:space="0" w:color="000000"/>
              <w:bottom w:val="single" w:sz="4" w:space="0" w:color="000000"/>
              <w:right w:val="single" w:sz="4" w:space="0" w:color="000000"/>
            </w:tcBorders>
            <w:vAlign w:val="center"/>
          </w:tcPr>
          <w:p w14:paraId="386EF1D1"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400</w:t>
            </w:r>
          </w:p>
        </w:tc>
      </w:tr>
      <w:tr w:rsidR="00A25163" w:rsidRPr="00FC1761" w14:paraId="340CCDDF" w14:textId="77777777" w:rsidTr="009C36AA">
        <w:trPr>
          <w:cantSplit/>
          <w:trHeight w:val="353"/>
          <w:jc w:val="center"/>
        </w:trPr>
        <w:tc>
          <w:tcPr>
            <w:tcW w:w="5129" w:type="dxa"/>
            <w:tcBorders>
              <w:top w:val="single" w:sz="4" w:space="0" w:color="000000"/>
              <w:left w:val="single" w:sz="4" w:space="0" w:color="000000"/>
              <w:bottom w:val="single" w:sz="4" w:space="0" w:color="000000"/>
            </w:tcBorders>
            <w:vAlign w:val="center"/>
          </w:tcPr>
          <w:p w14:paraId="0E91A986"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ПНР-6/800</w:t>
            </w:r>
          </w:p>
        </w:tc>
        <w:tc>
          <w:tcPr>
            <w:tcW w:w="2551" w:type="dxa"/>
            <w:vMerge/>
            <w:tcBorders>
              <w:top w:val="single" w:sz="4" w:space="0" w:color="000000"/>
              <w:left w:val="single" w:sz="4" w:space="0" w:color="000000"/>
              <w:bottom w:val="single" w:sz="4" w:space="0" w:color="000000"/>
            </w:tcBorders>
            <w:vAlign w:val="center"/>
          </w:tcPr>
          <w:p w14:paraId="05214151" w14:textId="77777777" w:rsidR="00A25163" w:rsidRPr="00FC1761" w:rsidRDefault="00A25163" w:rsidP="00A6595E">
            <w:pPr>
              <w:snapToGrid w:val="0"/>
              <w:spacing w:line="288" w:lineRule="auto"/>
              <w:rPr>
                <w:rFonts w:ascii="Times New Roman" w:hAnsi="Times New Roman" w:cs="Times New Roman"/>
                <w:sz w:val="24"/>
                <w:szCs w:val="24"/>
              </w:rPr>
            </w:pPr>
          </w:p>
        </w:tc>
        <w:tc>
          <w:tcPr>
            <w:tcW w:w="2668" w:type="dxa"/>
            <w:tcBorders>
              <w:top w:val="single" w:sz="4" w:space="0" w:color="000000"/>
              <w:left w:val="single" w:sz="4" w:space="0" w:color="000000"/>
              <w:bottom w:val="single" w:sz="4" w:space="0" w:color="000000"/>
              <w:right w:val="single" w:sz="4" w:space="0" w:color="000000"/>
            </w:tcBorders>
            <w:vAlign w:val="center"/>
          </w:tcPr>
          <w:p w14:paraId="67D3666A"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800</w:t>
            </w:r>
          </w:p>
        </w:tc>
      </w:tr>
      <w:tr w:rsidR="00A25163" w:rsidRPr="00FC1761" w14:paraId="4B56DAB3" w14:textId="77777777" w:rsidTr="009C36AA">
        <w:trPr>
          <w:cantSplit/>
          <w:trHeight w:val="350"/>
          <w:jc w:val="center"/>
        </w:trPr>
        <w:tc>
          <w:tcPr>
            <w:tcW w:w="5129" w:type="dxa"/>
            <w:tcBorders>
              <w:top w:val="single" w:sz="4" w:space="0" w:color="000000"/>
              <w:left w:val="single" w:sz="4" w:space="0" w:color="000000"/>
              <w:bottom w:val="single" w:sz="4" w:space="0" w:color="000000"/>
            </w:tcBorders>
            <w:vAlign w:val="center"/>
          </w:tcPr>
          <w:p w14:paraId="6A42A3EC"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ПНР-6/900</w:t>
            </w:r>
          </w:p>
        </w:tc>
        <w:tc>
          <w:tcPr>
            <w:tcW w:w="2551" w:type="dxa"/>
            <w:vMerge/>
            <w:tcBorders>
              <w:top w:val="single" w:sz="4" w:space="0" w:color="000000"/>
              <w:left w:val="single" w:sz="4" w:space="0" w:color="000000"/>
              <w:bottom w:val="single" w:sz="4" w:space="0" w:color="000000"/>
            </w:tcBorders>
            <w:vAlign w:val="center"/>
          </w:tcPr>
          <w:p w14:paraId="1997929E" w14:textId="77777777" w:rsidR="00A25163" w:rsidRPr="00FC1761" w:rsidRDefault="00A25163" w:rsidP="00A6595E">
            <w:pPr>
              <w:snapToGrid w:val="0"/>
              <w:spacing w:line="288" w:lineRule="auto"/>
              <w:rPr>
                <w:rFonts w:ascii="Times New Roman" w:hAnsi="Times New Roman" w:cs="Times New Roman"/>
                <w:sz w:val="24"/>
                <w:szCs w:val="24"/>
              </w:rPr>
            </w:pPr>
          </w:p>
        </w:tc>
        <w:tc>
          <w:tcPr>
            <w:tcW w:w="2668" w:type="dxa"/>
            <w:tcBorders>
              <w:top w:val="single" w:sz="4" w:space="0" w:color="000000"/>
              <w:left w:val="single" w:sz="4" w:space="0" w:color="000000"/>
              <w:bottom w:val="single" w:sz="4" w:space="0" w:color="000000"/>
              <w:right w:val="single" w:sz="4" w:space="0" w:color="000000"/>
            </w:tcBorders>
            <w:vAlign w:val="center"/>
          </w:tcPr>
          <w:p w14:paraId="66E070DE"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900</w:t>
            </w:r>
          </w:p>
        </w:tc>
      </w:tr>
    </w:tbl>
    <w:p w14:paraId="5E10EE00" w14:textId="77777777" w:rsidR="009C36AA" w:rsidRDefault="009C36AA" w:rsidP="00A6595E">
      <w:pPr>
        <w:pStyle w:val="2"/>
        <w:spacing w:line="288" w:lineRule="auto"/>
      </w:pPr>
      <w:bookmarkStart w:id="14" w:name="_Toc403821600"/>
    </w:p>
    <w:p w14:paraId="4A876232" w14:textId="77777777" w:rsidR="00A25163" w:rsidRPr="008261B1" w:rsidRDefault="00A25163" w:rsidP="00A6595E">
      <w:pPr>
        <w:pStyle w:val="2"/>
        <w:spacing w:line="288" w:lineRule="auto"/>
      </w:pPr>
      <w:bookmarkStart w:id="15" w:name="_Toc5187656"/>
      <w:r>
        <w:t>1.</w:t>
      </w:r>
      <w:r w:rsidRPr="007E49F6">
        <w:t>3</w:t>
      </w:r>
      <w:r w:rsidRPr="005F0E5B">
        <w:t xml:space="preserve"> Оформление </w:t>
      </w:r>
      <w:r>
        <w:t>формул и уравнений</w:t>
      </w:r>
      <w:bookmarkEnd w:id="14"/>
      <w:bookmarkEnd w:id="15"/>
    </w:p>
    <w:p w14:paraId="46CEFD18" w14:textId="77777777" w:rsidR="00A25163" w:rsidRPr="009C462A" w:rsidRDefault="00A25163" w:rsidP="00A6595E">
      <w:pPr>
        <w:spacing w:line="288" w:lineRule="auto"/>
        <w:ind w:firstLine="708"/>
        <w:rPr>
          <w:rFonts w:ascii="Times New Roman" w:hAnsi="Times New Roman" w:cs="Times New Roman"/>
          <w:sz w:val="24"/>
          <w:szCs w:val="24"/>
        </w:rPr>
      </w:pPr>
      <w:r w:rsidRPr="000652F3">
        <w:rPr>
          <w:rFonts w:ascii="Times New Roman" w:hAnsi="Times New Roman" w:cs="Times New Roman"/>
          <w:sz w:val="28"/>
          <w:szCs w:val="28"/>
        </w:rPr>
        <w:t>В формулах и уравнениях условные буквенные обозначения, изображения или знаки должны соответствовать обозначениям, принятым в действующих государственных стандартах.</w:t>
      </w:r>
      <w:r w:rsidR="009C462A">
        <w:rPr>
          <w:rFonts w:ascii="Times New Roman" w:hAnsi="Times New Roman" w:cs="Times New Roman"/>
          <w:sz w:val="28"/>
          <w:szCs w:val="28"/>
        </w:rPr>
        <w:t xml:space="preserve"> Формулы оформляются:</w:t>
      </w:r>
      <w:r w:rsidRPr="000652F3">
        <w:rPr>
          <w:rFonts w:ascii="Times New Roman" w:hAnsi="Times New Roman" w:cs="Times New Roman"/>
          <w:sz w:val="28"/>
          <w:szCs w:val="28"/>
        </w:rPr>
        <w:t xml:space="preserve"> </w:t>
      </w:r>
      <w:r w:rsidR="009C462A" w:rsidRPr="009C462A">
        <w:rPr>
          <w:rFonts w:ascii="Times New Roman" w:hAnsi="Times New Roman" w:cs="Times New Roman"/>
          <w:i/>
          <w:sz w:val="28"/>
          <w:szCs w:val="28"/>
        </w:rPr>
        <w:t>Вставка</w:t>
      </w:r>
      <w:r w:rsidR="009C462A">
        <w:rPr>
          <w:rFonts w:ascii="Times New Roman" w:hAnsi="Times New Roman" w:cs="Times New Roman"/>
          <w:i/>
          <w:iCs/>
          <w:sz w:val="28"/>
          <w:szCs w:val="28"/>
        </w:rPr>
        <w:t xml:space="preserve"> </w:t>
      </w:r>
      <w:r w:rsidR="009C462A">
        <w:rPr>
          <w:rFonts w:ascii="Times New Roman" w:hAnsi="Times New Roman" w:cs="Times New Roman"/>
          <w:i/>
          <w:iCs/>
          <w:sz w:val="28"/>
          <w:szCs w:val="28"/>
        </w:rPr>
        <w:sym w:font="Symbol" w:char="F0AE"/>
      </w:r>
      <w:r w:rsidR="009C462A">
        <w:rPr>
          <w:rFonts w:ascii="Times New Roman" w:hAnsi="Times New Roman" w:cs="Times New Roman"/>
          <w:i/>
          <w:iCs/>
          <w:sz w:val="28"/>
          <w:szCs w:val="28"/>
        </w:rPr>
        <w:t xml:space="preserve"> Объект/Символ/Уравнение. </w:t>
      </w:r>
      <w:r w:rsidRPr="000652F3">
        <w:rPr>
          <w:rFonts w:ascii="Times New Roman" w:hAnsi="Times New Roman" w:cs="Times New Roman"/>
          <w:sz w:val="28"/>
          <w:szCs w:val="28"/>
        </w:rPr>
        <w:t xml:space="preserve">В тексте перед обозначением параметра дают его пояснение, например: </w:t>
      </w:r>
      <w:r w:rsidRPr="000652F3">
        <w:rPr>
          <w:rFonts w:ascii="Times New Roman" w:hAnsi="Times New Roman" w:cs="Times New Roman"/>
          <w:i/>
          <w:iCs/>
          <w:sz w:val="28"/>
          <w:szCs w:val="28"/>
        </w:rPr>
        <w:t>Временное сопротивление разрыву</w:t>
      </w:r>
      <w:r w:rsidR="00B427FC">
        <w:rPr>
          <w:rFonts w:ascii="Times New Roman" w:hAnsi="Times New Roman" w:cs="Times New Roman"/>
          <w:i/>
          <w:iCs/>
          <w:sz w:val="28"/>
          <w:szCs w:val="28"/>
        </w:rPr>
        <w:t xml:space="preserve"> </w:t>
      </w:r>
      <w:r w:rsidRPr="000652F3">
        <w:rPr>
          <w:rFonts w:ascii="Symbol" w:hAnsi="Symbol" w:cs="Symbol"/>
          <w:i/>
          <w:iCs/>
          <w:sz w:val="28"/>
          <w:szCs w:val="28"/>
        </w:rPr>
        <w:t></w:t>
      </w:r>
      <w:r w:rsidRPr="000652F3">
        <w:rPr>
          <w:i/>
          <w:iCs/>
          <w:sz w:val="28"/>
          <w:szCs w:val="28"/>
          <w:vertAlign w:val="subscript"/>
        </w:rPr>
        <w:t>В</w:t>
      </w:r>
      <w:r w:rsidRPr="000652F3">
        <w:rPr>
          <w:b/>
          <w:bCs/>
          <w:sz w:val="28"/>
          <w:szCs w:val="28"/>
        </w:rPr>
        <w:t>.</w:t>
      </w:r>
      <w:r w:rsidR="009C462A">
        <w:rPr>
          <w:b/>
          <w:bCs/>
          <w:sz w:val="28"/>
          <w:szCs w:val="28"/>
        </w:rPr>
        <w:t xml:space="preserve"> </w:t>
      </w:r>
      <w:r w:rsidR="009C462A" w:rsidRPr="009C462A">
        <w:rPr>
          <w:rFonts w:ascii="Times New Roman" w:hAnsi="Times New Roman" w:cs="Times New Roman"/>
          <w:bCs/>
          <w:sz w:val="28"/>
          <w:szCs w:val="28"/>
        </w:rPr>
        <w:t>Отделяются от текста одним пробелом ДО и ПОСЛЕ формулы</w:t>
      </w:r>
      <w:r w:rsidR="009C462A">
        <w:rPr>
          <w:rFonts w:ascii="Times New Roman" w:hAnsi="Times New Roman" w:cs="Times New Roman"/>
          <w:bCs/>
          <w:sz w:val="28"/>
          <w:szCs w:val="28"/>
        </w:rPr>
        <w:t>. Если формул несколько, то отделяются только первая и последняя, между формулами расстояние равно принятому межстрочному интервалу</w:t>
      </w:r>
    </w:p>
    <w:p w14:paraId="0DD04EE6" w14:textId="77777777" w:rsidR="00A25163" w:rsidRDefault="00A25163" w:rsidP="00A6595E">
      <w:pPr>
        <w:spacing w:line="288" w:lineRule="auto"/>
        <w:ind w:firstLine="708"/>
        <w:rPr>
          <w:rFonts w:ascii="Times New Roman" w:hAnsi="Times New Roman" w:cs="Times New Roman"/>
          <w:sz w:val="28"/>
          <w:szCs w:val="28"/>
        </w:rPr>
      </w:pPr>
      <w:r w:rsidRPr="000652F3">
        <w:rPr>
          <w:rFonts w:ascii="Times New Roman" w:hAnsi="Times New Roman" w:cs="Times New Roman"/>
          <w:sz w:val="28"/>
          <w:szCs w:val="28"/>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14:paraId="0B6F847B" w14:textId="77777777" w:rsidR="009609C0" w:rsidRPr="000C57F3" w:rsidRDefault="00473B3B"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 xml:space="preserve">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w:t>
      </w:r>
      <w:r w:rsidR="002C71AD" w:rsidRPr="000C57F3">
        <w:rPr>
          <w:rFonts w:ascii="Times New Roman" w:hAnsi="Times New Roman" w:cs="Times New Roman"/>
          <w:sz w:val="28"/>
          <w:szCs w:val="28"/>
        </w:rPr>
        <w:t>с</w:t>
      </w:r>
      <w:r w:rsidRPr="000C57F3">
        <w:rPr>
          <w:rFonts w:ascii="Times New Roman" w:hAnsi="Times New Roman" w:cs="Times New Roman"/>
          <w:sz w:val="28"/>
          <w:szCs w:val="28"/>
        </w:rPr>
        <w:t>троку, то оно должно быть перенесено после знака равенства (=) или после знаков плюс (+), минус (</w:t>
      </w:r>
      <w:r w:rsidR="009A7348" w:rsidRPr="000C57F3">
        <w:rPr>
          <w:rFonts w:ascii="Times New Roman" w:hAnsi="Times New Roman" w:cs="Times New Roman"/>
          <w:sz w:val="28"/>
          <w:szCs w:val="28"/>
        </w:rPr>
        <w:t>–</w:t>
      </w:r>
      <w:r w:rsidRPr="000C57F3">
        <w:rPr>
          <w:rFonts w:ascii="Times New Roman" w:hAnsi="Times New Roman" w:cs="Times New Roman"/>
          <w:sz w:val="28"/>
          <w:szCs w:val="28"/>
        </w:rPr>
        <w:t>),</w:t>
      </w:r>
      <w:r w:rsidR="00267E45" w:rsidRPr="00267E45">
        <w:rPr>
          <w:rFonts w:ascii="Times New Roman" w:hAnsi="Times New Roman" w:cs="Times New Roman"/>
          <w:sz w:val="28"/>
          <w:szCs w:val="28"/>
        </w:rPr>
        <w:t xml:space="preserve"> </w:t>
      </w:r>
      <w:r w:rsidRPr="000C57F3">
        <w:rPr>
          <w:rFonts w:ascii="Times New Roman" w:hAnsi="Times New Roman" w:cs="Times New Roman"/>
          <w:sz w:val="28"/>
          <w:szCs w:val="28"/>
        </w:rPr>
        <w:t>умножения</w:t>
      </w:r>
      <w:r w:rsidR="00267E45" w:rsidRPr="00267E45">
        <w:rPr>
          <w:rFonts w:ascii="Times New Roman" w:hAnsi="Times New Roman" w:cs="Times New Roman"/>
          <w:sz w:val="28"/>
          <w:szCs w:val="28"/>
        </w:rPr>
        <w:t xml:space="preserve"> </w:t>
      </w:r>
      <w:r w:rsidRPr="000C57F3">
        <w:rPr>
          <w:rFonts w:ascii="Times New Roman" w:hAnsi="Times New Roman" w:cs="Times New Roman"/>
          <w:sz w:val="28"/>
          <w:szCs w:val="28"/>
        </w:rPr>
        <w:t>(х), деления (</w:t>
      </w:r>
      <w:r w:rsidR="003A361A" w:rsidRPr="000C57F3">
        <w:rPr>
          <w:rFonts w:ascii="Times New Roman" w:hAnsi="Times New Roman" w:cs="Times New Roman"/>
          <w:sz w:val="28"/>
          <w:szCs w:val="28"/>
        </w:rPr>
        <w:t>:</w:t>
      </w:r>
      <w:r w:rsidR="00267E45">
        <w:rPr>
          <w:rFonts w:ascii="Times New Roman" w:hAnsi="Times New Roman" w:cs="Times New Roman"/>
          <w:sz w:val="28"/>
          <w:szCs w:val="28"/>
        </w:rPr>
        <w:t>)</w:t>
      </w:r>
      <w:r w:rsidRPr="000C57F3">
        <w:rPr>
          <w:rFonts w:ascii="Times New Roman" w:hAnsi="Times New Roman" w:cs="Times New Roman"/>
          <w:sz w:val="28"/>
          <w:szCs w:val="28"/>
        </w:rPr>
        <w:t xml:space="preserve"> или других математических знаков, причем знак в начале </w:t>
      </w:r>
      <w:r w:rsidRPr="000C57F3">
        <w:rPr>
          <w:rFonts w:ascii="Times New Roman" w:hAnsi="Times New Roman" w:cs="Times New Roman"/>
          <w:sz w:val="28"/>
          <w:szCs w:val="28"/>
        </w:rPr>
        <w:lastRenderedPageBreak/>
        <w:t>следующей строки повторяют. При переносе формулы на знаке, символизирующем операцию умножения, пр</w:t>
      </w:r>
      <w:r w:rsidR="003A361A" w:rsidRPr="000C57F3">
        <w:rPr>
          <w:rFonts w:ascii="Times New Roman" w:hAnsi="Times New Roman" w:cs="Times New Roman"/>
          <w:sz w:val="28"/>
          <w:szCs w:val="28"/>
        </w:rPr>
        <w:t>именяют знак «х</w:t>
      </w:r>
      <w:r w:rsidRPr="000C57F3">
        <w:rPr>
          <w:rFonts w:ascii="Times New Roman" w:hAnsi="Times New Roman" w:cs="Times New Roman"/>
          <w:sz w:val="28"/>
          <w:szCs w:val="28"/>
        </w:rPr>
        <w:t>».</w:t>
      </w:r>
    </w:p>
    <w:p w14:paraId="503A1BA1" w14:textId="77777777" w:rsidR="00473B3B" w:rsidRPr="000C57F3" w:rsidRDefault="009609C0"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Пояснение значе</w:t>
      </w:r>
      <w:r w:rsidR="009C462A">
        <w:rPr>
          <w:rFonts w:ascii="Times New Roman" w:hAnsi="Times New Roman" w:cs="Times New Roman"/>
          <w:sz w:val="28"/>
          <w:szCs w:val="28"/>
        </w:rPr>
        <w:t xml:space="preserve">ний </w:t>
      </w:r>
      <w:r w:rsidRPr="000C57F3">
        <w:rPr>
          <w:rFonts w:ascii="Times New Roman" w:hAnsi="Times New Roman" w:cs="Times New Roman"/>
          <w:sz w:val="28"/>
          <w:szCs w:val="28"/>
        </w:rPr>
        <w:t>символов и числовых коэффициентов следует приводить непосредственно под формулой в той же последовательности, в которой они даны в формуле.</w:t>
      </w:r>
    </w:p>
    <w:p w14:paraId="6042CB20" w14:textId="77777777" w:rsidR="009609C0" w:rsidRPr="000C57F3" w:rsidRDefault="00C12FAD"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Для формул и уравнений, на которые делаются ссылки, вводят   сквозную нумерацию</w:t>
      </w:r>
      <w:r w:rsidR="00B427FC" w:rsidRPr="000C57F3">
        <w:rPr>
          <w:rFonts w:ascii="Times New Roman" w:hAnsi="Times New Roman" w:cs="Times New Roman"/>
          <w:sz w:val="28"/>
          <w:szCs w:val="28"/>
        </w:rPr>
        <w:t xml:space="preserve"> </w:t>
      </w:r>
      <w:r w:rsidRPr="000C57F3">
        <w:rPr>
          <w:rFonts w:ascii="Times New Roman" w:hAnsi="Times New Roman" w:cs="Times New Roman"/>
          <w:sz w:val="28"/>
          <w:szCs w:val="28"/>
        </w:rPr>
        <w:t xml:space="preserve">арабскими цифрами </w:t>
      </w:r>
      <w:r w:rsidR="00635379" w:rsidRPr="000C57F3">
        <w:rPr>
          <w:rFonts w:ascii="Times New Roman" w:hAnsi="Times New Roman" w:cs="Times New Roman"/>
          <w:sz w:val="28"/>
          <w:szCs w:val="28"/>
        </w:rPr>
        <w:t>в круглых скобках</w:t>
      </w:r>
      <w:r w:rsidR="00920F38" w:rsidRPr="000C57F3">
        <w:rPr>
          <w:rFonts w:ascii="Times New Roman" w:hAnsi="Times New Roman" w:cs="Times New Roman"/>
          <w:sz w:val="28"/>
          <w:szCs w:val="28"/>
        </w:rPr>
        <w:t>, например, (1), (7)</w:t>
      </w:r>
      <w:r w:rsidR="00203BD1" w:rsidRPr="000C57F3">
        <w:rPr>
          <w:rFonts w:ascii="Times New Roman" w:hAnsi="Times New Roman" w:cs="Times New Roman"/>
          <w:sz w:val="28"/>
          <w:szCs w:val="28"/>
        </w:rPr>
        <w:t xml:space="preserve">. </w:t>
      </w:r>
      <w:r w:rsidR="00635379" w:rsidRPr="000C57F3">
        <w:rPr>
          <w:rFonts w:ascii="Times New Roman" w:hAnsi="Times New Roman" w:cs="Times New Roman"/>
          <w:sz w:val="28"/>
          <w:szCs w:val="28"/>
        </w:rPr>
        <w:t>Выравнивание формулы – по центру, номера формулы – по правому краю.</w:t>
      </w:r>
    </w:p>
    <w:p w14:paraId="7D776A15" w14:textId="77777777" w:rsidR="00203BD1" w:rsidRPr="000652F3" w:rsidRDefault="00203BD1" w:rsidP="00A6595E">
      <w:pPr>
        <w:spacing w:line="288" w:lineRule="auto"/>
        <w:ind w:firstLine="708"/>
        <w:rPr>
          <w:rFonts w:ascii="Times New Roman" w:hAnsi="Times New Roman" w:cs="Times New Roman"/>
          <w:sz w:val="28"/>
          <w:szCs w:val="28"/>
        </w:rPr>
      </w:pPr>
      <w:r w:rsidRPr="000652F3">
        <w:rPr>
          <w:rFonts w:ascii="Times New Roman" w:hAnsi="Times New Roman" w:cs="Times New Roman"/>
          <w:sz w:val="28"/>
          <w:szCs w:val="28"/>
        </w:rPr>
        <w:t xml:space="preserve">Нумерацию формул и уравнений допускается производить в пределах каждого раздела двойными числами, разделенными точкой, обозначающими номер раздела и порядковый номер формулы или уравнения, например: </w:t>
      </w:r>
      <w:r w:rsidRPr="00920F38">
        <w:rPr>
          <w:rFonts w:ascii="Times New Roman" w:hAnsi="Times New Roman" w:cs="Times New Roman"/>
          <w:sz w:val="28"/>
          <w:szCs w:val="28"/>
        </w:rPr>
        <w:t>(2.3), (3.12)</w:t>
      </w:r>
      <w:r w:rsidRPr="000652F3">
        <w:rPr>
          <w:rFonts w:ascii="Times New Roman" w:hAnsi="Times New Roman" w:cs="Times New Roman"/>
          <w:sz w:val="28"/>
          <w:szCs w:val="28"/>
        </w:rPr>
        <w:t xml:space="preserve"> и т.д.</w:t>
      </w:r>
    </w:p>
    <w:p w14:paraId="692D9133" w14:textId="77777777" w:rsidR="009609C0" w:rsidRPr="000C57F3" w:rsidRDefault="009609C0"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w:t>
      </w:r>
      <w:r w:rsidR="00635379" w:rsidRPr="000C57F3">
        <w:rPr>
          <w:rFonts w:ascii="Times New Roman" w:hAnsi="Times New Roman" w:cs="Times New Roman"/>
          <w:sz w:val="28"/>
          <w:szCs w:val="28"/>
        </w:rPr>
        <w:t>,</w:t>
      </w:r>
      <w:r w:rsidRPr="000C57F3">
        <w:rPr>
          <w:rFonts w:ascii="Times New Roman" w:hAnsi="Times New Roman" w:cs="Times New Roman"/>
          <w:sz w:val="28"/>
          <w:szCs w:val="28"/>
        </w:rPr>
        <w:t xml:space="preserve"> формула (В.1).</w:t>
      </w:r>
    </w:p>
    <w:p w14:paraId="14284F2F" w14:textId="77777777" w:rsidR="00330672" w:rsidRDefault="00330672" w:rsidP="00A6595E">
      <w:pPr>
        <w:spacing w:line="288" w:lineRule="auto"/>
        <w:ind w:firstLine="708"/>
        <w:rPr>
          <w:rFonts w:ascii="Times New Roman" w:hAnsi="Times New Roman" w:cs="Times New Roman"/>
          <w:i/>
          <w:iCs/>
          <w:sz w:val="28"/>
          <w:szCs w:val="28"/>
        </w:rPr>
      </w:pPr>
    </w:p>
    <w:p w14:paraId="69728900" w14:textId="77777777" w:rsidR="00D2023B" w:rsidRPr="00267E45" w:rsidRDefault="00D2023B" w:rsidP="00A6595E">
      <w:pPr>
        <w:spacing w:line="288" w:lineRule="auto"/>
        <w:ind w:firstLine="708"/>
        <w:rPr>
          <w:rFonts w:ascii="Times New Roman" w:hAnsi="Times New Roman" w:cs="Times New Roman"/>
          <w:b/>
          <w:i/>
          <w:iCs/>
          <w:sz w:val="28"/>
          <w:szCs w:val="28"/>
        </w:rPr>
      </w:pPr>
      <w:r w:rsidRPr="00267E45">
        <w:rPr>
          <w:rFonts w:ascii="Times New Roman" w:hAnsi="Times New Roman" w:cs="Times New Roman"/>
          <w:b/>
          <w:i/>
          <w:iCs/>
          <w:sz w:val="28"/>
          <w:szCs w:val="28"/>
        </w:rPr>
        <w:t>Примеры:</w:t>
      </w:r>
    </w:p>
    <w:p w14:paraId="69FEB76A" w14:textId="77777777" w:rsidR="002B4CDE" w:rsidRDefault="002B4CDE" w:rsidP="00A6595E">
      <w:pPr>
        <w:spacing w:line="288" w:lineRule="auto"/>
        <w:jc w:val="right"/>
        <w:rPr>
          <w:rFonts w:ascii="Times New Roman" w:hAnsi="Times New Roman" w:cs="Times New Roman"/>
          <w:i/>
          <w:iCs/>
          <w:sz w:val="28"/>
          <w:szCs w:val="28"/>
        </w:rPr>
      </w:pPr>
    </w:p>
    <w:p w14:paraId="6BCF455B" w14:textId="77777777" w:rsidR="00A25163" w:rsidRDefault="00A25163" w:rsidP="00A6595E">
      <w:pPr>
        <w:spacing w:line="288" w:lineRule="auto"/>
        <w:jc w:val="right"/>
        <w:rPr>
          <w:rFonts w:ascii="Times New Roman" w:hAnsi="Times New Roman" w:cs="Times New Roman"/>
          <w:sz w:val="28"/>
          <w:szCs w:val="28"/>
        </w:rPr>
      </w:pPr>
      <w:r w:rsidRPr="000652F3">
        <w:rPr>
          <w:rFonts w:ascii="Times New Roman" w:hAnsi="Times New Roman" w:cs="Times New Roman"/>
          <w:i/>
          <w:iCs/>
          <w:sz w:val="28"/>
          <w:szCs w:val="28"/>
        </w:rPr>
        <w:t xml:space="preserve">N = </w:t>
      </w:r>
      <w:proofErr w:type="spellStart"/>
      <w:r w:rsidRPr="000652F3">
        <w:rPr>
          <w:rFonts w:ascii="Times New Roman" w:hAnsi="Times New Roman" w:cs="Times New Roman"/>
          <w:i/>
          <w:iCs/>
          <w:sz w:val="28"/>
          <w:szCs w:val="28"/>
        </w:rPr>
        <w:t>S</w:t>
      </w:r>
      <w:r w:rsidRPr="000652F3">
        <w:rPr>
          <w:rFonts w:ascii="Times New Roman" w:hAnsi="Times New Roman" w:cs="Times New Roman"/>
          <w:i/>
          <w:iCs/>
          <w:sz w:val="28"/>
          <w:szCs w:val="28"/>
          <w:vertAlign w:val="subscript"/>
        </w:rPr>
        <w:t>пост</w:t>
      </w:r>
      <w:proofErr w:type="spellEnd"/>
      <w:proofErr w:type="gramStart"/>
      <w:r w:rsidRPr="000652F3">
        <w:rPr>
          <w:rFonts w:ascii="Times New Roman" w:hAnsi="Times New Roman" w:cs="Times New Roman"/>
          <w:i/>
          <w:iCs/>
          <w:sz w:val="28"/>
          <w:szCs w:val="28"/>
        </w:rPr>
        <w:t>/(</w:t>
      </w:r>
      <w:proofErr w:type="gramEnd"/>
      <w:r w:rsidRPr="000652F3">
        <w:rPr>
          <w:rFonts w:ascii="Times New Roman" w:hAnsi="Times New Roman" w:cs="Times New Roman"/>
          <w:i/>
          <w:iCs/>
          <w:sz w:val="28"/>
          <w:szCs w:val="28"/>
        </w:rPr>
        <w:t>Ц – S</w:t>
      </w:r>
      <w:r w:rsidRPr="000652F3">
        <w:rPr>
          <w:rFonts w:ascii="Times New Roman" w:hAnsi="Times New Roman" w:cs="Times New Roman"/>
          <w:i/>
          <w:iCs/>
          <w:sz w:val="28"/>
          <w:szCs w:val="28"/>
          <w:vertAlign w:val="subscript"/>
        </w:rPr>
        <w:t>пер1</w:t>
      </w:r>
      <w:r w:rsidRPr="000652F3">
        <w:rPr>
          <w:rFonts w:ascii="Times New Roman" w:hAnsi="Times New Roman" w:cs="Times New Roman"/>
          <w:i/>
          <w:iCs/>
          <w:sz w:val="28"/>
          <w:szCs w:val="28"/>
        </w:rPr>
        <w:t>),</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sidR="005159B2">
        <w:rPr>
          <w:rFonts w:ascii="Times New Roman" w:hAnsi="Times New Roman" w:cs="Times New Roman"/>
          <w:sz w:val="28"/>
          <w:szCs w:val="28"/>
        </w:rPr>
        <w:t>(1</w:t>
      </w:r>
      <w:r>
        <w:rPr>
          <w:rFonts w:ascii="Times New Roman" w:hAnsi="Times New Roman" w:cs="Times New Roman"/>
          <w:sz w:val="28"/>
          <w:szCs w:val="28"/>
        </w:rPr>
        <w:t>)</w:t>
      </w:r>
    </w:p>
    <w:p w14:paraId="09A4AAD3" w14:textId="77777777" w:rsidR="002B4CDE" w:rsidRPr="00675268" w:rsidRDefault="002B4CDE" w:rsidP="00A6595E">
      <w:pPr>
        <w:spacing w:line="288" w:lineRule="auto"/>
        <w:jc w:val="right"/>
        <w:rPr>
          <w:rFonts w:ascii="Times New Roman" w:hAnsi="Times New Roman" w:cs="Times New Roman"/>
          <w:sz w:val="28"/>
          <w:szCs w:val="28"/>
        </w:rPr>
      </w:pPr>
    </w:p>
    <w:p w14:paraId="0D3A1063" w14:textId="77777777" w:rsidR="00A25163" w:rsidRPr="005159B2" w:rsidRDefault="00A25163" w:rsidP="00A6595E">
      <w:pPr>
        <w:spacing w:line="288" w:lineRule="auto"/>
        <w:ind w:firstLine="709"/>
        <w:rPr>
          <w:rFonts w:ascii="Times New Roman" w:hAnsi="Times New Roman" w:cs="Times New Roman"/>
          <w:sz w:val="28"/>
          <w:szCs w:val="28"/>
        </w:rPr>
      </w:pPr>
      <w:r w:rsidRPr="005159B2">
        <w:rPr>
          <w:rFonts w:ascii="Times New Roman" w:hAnsi="Times New Roman" w:cs="Times New Roman"/>
          <w:sz w:val="28"/>
          <w:szCs w:val="28"/>
        </w:rPr>
        <w:t>где</w:t>
      </w:r>
      <w:r w:rsidRPr="005159B2">
        <w:rPr>
          <w:rFonts w:ascii="Times New Roman" w:hAnsi="Times New Roman" w:cs="Times New Roman"/>
          <w:sz w:val="28"/>
          <w:szCs w:val="28"/>
        </w:rPr>
        <w:tab/>
      </w:r>
      <w:r w:rsidRPr="002B4CDE">
        <w:rPr>
          <w:rFonts w:ascii="Times New Roman" w:hAnsi="Times New Roman" w:cs="Times New Roman"/>
          <w:i/>
          <w:iCs/>
          <w:sz w:val="28"/>
          <w:szCs w:val="28"/>
        </w:rPr>
        <w:t>N</w:t>
      </w:r>
      <w:r w:rsidRPr="005159B2">
        <w:rPr>
          <w:rFonts w:ascii="Times New Roman" w:hAnsi="Times New Roman" w:cs="Times New Roman"/>
          <w:sz w:val="28"/>
          <w:szCs w:val="28"/>
        </w:rPr>
        <w:t xml:space="preserve"> – критический объём выпуска, шт.;</w:t>
      </w:r>
    </w:p>
    <w:p w14:paraId="07934E21" w14:textId="77777777" w:rsidR="00A25163" w:rsidRPr="005159B2" w:rsidRDefault="00A25163" w:rsidP="00A6595E">
      <w:pPr>
        <w:spacing w:line="288" w:lineRule="auto"/>
        <w:ind w:left="708" w:firstLine="708"/>
        <w:rPr>
          <w:rFonts w:ascii="Times New Roman" w:hAnsi="Times New Roman" w:cs="Times New Roman"/>
          <w:sz w:val="28"/>
          <w:szCs w:val="28"/>
        </w:rPr>
      </w:pPr>
      <w:proofErr w:type="spellStart"/>
      <w:r w:rsidRPr="002B4CDE">
        <w:rPr>
          <w:rFonts w:ascii="Times New Roman" w:hAnsi="Times New Roman" w:cs="Times New Roman"/>
          <w:i/>
          <w:iCs/>
          <w:sz w:val="28"/>
          <w:szCs w:val="28"/>
        </w:rPr>
        <w:t>S</w:t>
      </w:r>
      <w:r w:rsidRPr="002B4CDE">
        <w:rPr>
          <w:rFonts w:ascii="Times New Roman" w:hAnsi="Times New Roman" w:cs="Times New Roman"/>
          <w:i/>
          <w:iCs/>
          <w:sz w:val="28"/>
          <w:szCs w:val="28"/>
          <w:vertAlign w:val="subscript"/>
        </w:rPr>
        <w:t>пост</w:t>
      </w:r>
      <w:proofErr w:type="spellEnd"/>
      <w:r w:rsidR="007D1C3E" w:rsidRPr="007D1C3E">
        <w:rPr>
          <w:rFonts w:ascii="Times New Roman" w:hAnsi="Times New Roman" w:cs="Times New Roman"/>
          <w:i/>
          <w:iCs/>
          <w:sz w:val="28"/>
          <w:szCs w:val="28"/>
          <w:vertAlign w:val="subscript"/>
        </w:rPr>
        <w:t xml:space="preserve"> </w:t>
      </w:r>
      <w:r w:rsidRPr="005159B2">
        <w:rPr>
          <w:rFonts w:ascii="Times New Roman" w:hAnsi="Times New Roman" w:cs="Times New Roman"/>
          <w:sz w:val="28"/>
          <w:szCs w:val="28"/>
        </w:rPr>
        <w:t>– постоянные затраты в себестоимости продукции, руб.;</w:t>
      </w:r>
    </w:p>
    <w:p w14:paraId="39290940" w14:textId="77777777" w:rsidR="00A25163" w:rsidRPr="005159B2" w:rsidRDefault="00A25163" w:rsidP="00A6595E">
      <w:pPr>
        <w:spacing w:line="288" w:lineRule="auto"/>
        <w:ind w:left="708" w:firstLine="708"/>
        <w:rPr>
          <w:rFonts w:ascii="Times New Roman" w:hAnsi="Times New Roman" w:cs="Times New Roman"/>
          <w:sz w:val="28"/>
          <w:szCs w:val="28"/>
        </w:rPr>
      </w:pPr>
      <w:r w:rsidRPr="002B4CDE">
        <w:rPr>
          <w:rFonts w:ascii="Times New Roman" w:hAnsi="Times New Roman" w:cs="Times New Roman"/>
          <w:i/>
          <w:iCs/>
          <w:sz w:val="28"/>
          <w:szCs w:val="28"/>
        </w:rPr>
        <w:t>Ц</w:t>
      </w:r>
      <w:r w:rsidRPr="005159B2">
        <w:rPr>
          <w:rFonts w:ascii="Times New Roman" w:hAnsi="Times New Roman" w:cs="Times New Roman"/>
          <w:sz w:val="28"/>
          <w:szCs w:val="28"/>
        </w:rPr>
        <w:t xml:space="preserve"> – цена единицы изделия, руб.;</w:t>
      </w:r>
    </w:p>
    <w:p w14:paraId="7654BE1A" w14:textId="77777777" w:rsidR="00A25163" w:rsidRPr="005159B2" w:rsidRDefault="00A25163" w:rsidP="00A6595E">
      <w:pPr>
        <w:spacing w:line="288" w:lineRule="auto"/>
        <w:ind w:left="708" w:firstLine="708"/>
        <w:rPr>
          <w:rFonts w:ascii="Times New Roman" w:hAnsi="Times New Roman" w:cs="Times New Roman"/>
          <w:sz w:val="28"/>
          <w:szCs w:val="28"/>
        </w:rPr>
      </w:pPr>
      <w:r w:rsidRPr="002B4CDE">
        <w:rPr>
          <w:rFonts w:ascii="Times New Roman" w:hAnsi="Times New Roman" w:cs="Times New Roman"/>
          <w:i/>
          <w:iCs/>
          <w:sz w:val="28"/>
          <w:szCs w:val="28"/>
        </w:rPr>
        <w:t>S</w:t>
      </w:r>
      <w:r w:rsidRPr="002B4CDE">
        <w:rPr>
          <w:rFonts w:ascii="Times New Roman" w:hAnsi="Times New Roman" w:cs="Times New Roman"/>
          <w:i/>
          <w:iCs/>
          <w:sz w:val="28"/>
          <w:szCs w:val="28"/>
          <w:vertAlign w:val="subscript"/>
        </w:rPr>
        <w:t>пер1</w:t>
      </w:r>
      <w:r w:rsidRPr="005159B2">
        <w:rPr>
          <w:rFonts w:ascii="Times New Roman" w:hAnsi="Times New Roman" w:cs="Times New Roman"/>
          <w:sz w:val="28"/>
          <w:szCs w:val="28"/>
        </w:rPr>
        <w:t xml:space="preserve"> – переменные затраты на одно изделие, руб.</w:t>
      </w:r>
    </w:p>
    <w:p w14:paraId="2C0DF431" w14:textId="77777777" w:rsidR="005159B2" w:rsidRPr="00D2023B" w:rsidRDefault="005159B2" w:rsidP="00A6595E">
      <w:pPr>
        <w:spacing w:line="288" w:lineRule="auto"/>
        <w:ind w:firstLine="708"/>
        <w:rPr>
          <w:rFonts w:ascii="Times New Roman" w:hAnsi="Times New Roman" w:cs="Times New Roman"/>
          <w:sz w:val="28"/>
          <w:szCs w:val="28"/>
        </w:rPr>
      </w:pPr>
      <w:r w:rsidRPr="00D2023B">
        <w:rPr>
          <w:rFonts w:ascii="Times New Roman" w:hAnsi="Times New Roman" w:cs="Times New Roman"/>
          <w:sz w:val="28"/>
          <w:szCs w:val="28"/>
        </w:rPr>
        <w:t>Из условий неразрывности находим</w:t>
      </w:r>
    </w:p>
    <w:p w14:paraId="2E5DC24F" w14:textId="77777777" w:rsidR="005159B2" w:rsidRPr="000652F3" w:rsidRDefault="005159B2" w:rsidP="00A6595E">
      <w:pPr>
        <w:spacing w:line="288" w:lineRule="auto"/>
        <w:ind w:firstLine="708"/>
        <w:rPr>
          <w:rFonts w:ascii="Times New Roman" w:hAnsi="Times New Roman" w:cs="Times New Roman"/>
          <w:i/>
          <w:iCs/>
          <w:sz w:val="28"/>
          <w:szCs w:val="28"/>
        </w:rPr>
      </w:pPr>
    </w:p>
    <w:p w14:paraId="5DF4279D" w14:textId="77777777" w:rsidR="005159B2" w:rsidRDefault="005159B2" w:rsidP="00A6595E">
      <w:pPr>
        <w:spacing w:line="288" w:lineRule="auto"/>
        <w:jc w:val="right"/>
        <w:rPr>
          <w:rFonts w:ascii="Times New Roman" w:hAnsi="Times New Roman" w:cs="Times New Roman"/>
          <w:sz w:val="28"/>
          <w:szCs w:val="28"/>
        </w:rPr>
      </w:pPr>
      <w:r w:rsidRPr="000652F3">
        <w:rPr>
          <w:i/>
          <w:iCs/>
          <w:sz w:val="28"/>
          <w:szCs w:val="28"/>
        </w:rPr>
        <w:t>Q = 2</w:t>
      </w:r>
      <w:r w:rsidRPr="000652F3">
        <w:rPr>
          <w:rFonts w:ascii="Symbol" w:hAnsi="Symbol" w:cs="Symbol"/>
          <w:i/>
          <w:iCs/>
          <w:sz w:val="28"/>
          <w:szCs w:val="28"/>
        </w:rPr>
        <w:t></w:t>
      </w:r>
      <w:proofErr w:type="gramStart"/>
      <w:r w:rsidRPr="000652F3">
        <w:rPr>
          <w:i/>
          <w:iCs/>
          <w:sz w:val="28"/>
          <w:szCs w:val="28"/>
        </w:rPr>
        <w:t>rv</w:t>
      </w:r>
      <w:r w:rsidRPr="000652F3">
        <w:rPr>
          <w:i/>
          <w:iCs/>
          <w:sz w:val="28"/>
          <w:szCs w:val="28"/>
          <w:vertAlign w:val="subscript"/>
        </w:rPr>
        <w:t xml:space="preserve">r </w:t>
      </w:r>
      <w:r w:rsidRPr="000652F3">
        <w:rPr>
          <w:i/>
          <w:iCs/>
          <w:sz w:val="28"/>
          <w:szCs w:val="28"/>
        </w:rPr>
        <w:t>.</w:t>
      </w:r>
      <w:proofErr w:type="gramEnd"/>
      <w:r w:rsidRPr="000652F3">
        <w:rPr>
          <w:i/>
          <w:iCs/>
          <w:sz w:val="28"/>
          <w:szCs w:val="28"/>
        </w:rPr>
        <w:t xml:space="preserve">                  </w:t>
      </w:r>
      <w:r>
        <w:rPr>
          <w:i/>
          <w:iCs/>
          <w:sz w:val="28"/>
          <w:szCs w:val="28"/>
        </w:rPr>
        <w:tab/>
      </w:r>
      <w:r>
        <w:rPr>
          <w:i/>
          <w:iCs/>
          <w:sz w:val="28"/>
          <w:szCs w:val="28"/>
        </w:rPr>
        <w:tab/>
      </w:r>
      <w:r>
        <w:rPr>
          <w:i/>
          <w:iCs/>
          <w:sz w:val="28"/>
          <w:szCs w:val="28"/>
        </w:rPr>
        <w:tab/>
      </w:r>
      <w:r>
        <w:rPr>
          <w:i/>
          <w:iCs/>
          <w:sz w:val="28"/>
          <w:szCs w:val="28"/>
        </w:rPr>
        <w:tab/>
      </w:r>
      <w:r>
        <w:rPr>
          <w:rFonts w:ascii="Times New Roman" w:hAnsi="Times New Roman" w:cs="Times New Roman"/>
          <w:sz w:val="28"/>
          <w:szCs w:val="28"/>
        </w:rPr>
        <w:t>(2</w:t>
      </w:r>
      <w:r w:rsidR="002B4CDE">
        <w:rPr>
          <w:rFonts w:ascii="Times New Roman" w:hAnsi="Times New Roman" w:cs="Times New Roman"/>
          <w:sz w:val="28"/>
          <w:szCs w:val="28"/>
        </w:rPr>
        <w:t>.1</w:t>
      </w:r>
      <w:r w:rsidRPr="000652F3">
        <w:rPr>
          <w:rFonts w:ascii="Times New Roman" w:hAnsi="Times New Roman" w:cs="Times New Roman"/>
          <w:sz w:val="28"/>
          <w:szCs w:val="28"/>
        </w:rPr>
        <w:t>)</w:t>
      </w:r>
    </w:p>
    <w:p w14:paraId="7AA0A6D8" w14:textId="77777777" w:rsidR="005159B2" w:rsidRPr="00D2023B" w:rsidRDefault="005159B2" w:rsidP="00A6595E">
      <w:pPr>
        <w:spacing w:line="288" w:lineRule="auto"/>
        <w:ind w:firstLine="709"/>
        <w:rPr>
          <w:rFonts w:ascii="Times New Roman" w:hAnsi="Times New Roman" w:cs="Times New Roman"/>
          <w:sz w:val="28"/>
          <w:szCs w:val="28"/>
        </w:rPr>
      </w:pPr>
      <w:r w:rsidRPr="00D2023B">
        <w:rPr>
          <w:rFonts w:ascii="Times New Roman" w:hAnsi="Times New Roman" w:cs="Times New Roman"/>
          <w:sz w:val="28"/>
          <w:szCs w:val="28"/>
        </w:rPr>
        <w:t>Так как</w:t>
      </w:r>
    </w:p>
    <w:p w14:paraId="002DB37E" w14:textId="77777777" w:rsidR="005159B2" w:rsidRPr="000652F3" w:rsidRDefault="005159B2" w:rsidP="00A6595E">
      <w:pPr>
        <w:spacing w:line="288" w:lineRule="auto"/>
        <w:jc w:val="center"/>
        <w:rPr>
          <w:i/>
          <w:iCs/>
          <w:sz w:val="28"/>
          <w:szCs w:val="28"/>
        </w:rPr>
      </w:pPr>
      <w:r w:rsidRPr="000652F3">
        <w:rPr>
          <w:rFonts w:ascii="Symbol" w:hAnsi="Symbol" w:cs="Symbol"/>
          <w:i/>
          <w:iCs/>
          <w:sz w:val="28"/>
          <w:szCs w:val="28"/>
        </w:rPr>
        <w:t></w:t>
      </w:r>
      <w:r w:rsidRPr="000652F3">
        <w:rPr>
          <w:i/>
          <w:iCs/>
          <w:sz w:val="28"/>
          <w:szCs w:val="28"/>
          <w:vertAlign w:val="subscript"/>
        </w:rPr>
        <w:t>r</w:t>
      </w:r>
      <w:r w:rsidRPr="000652F3">
        <w:rPr>
          <w:position w:val="-21"/>
          <w:sz w:val="28"/>
          <w:szCs w:val="28"/>
        </w:rPr>
        <w:object w:dxaOrig="1180" w:dyaOrig="620" w14:anchorId="34EB4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o:ole="" filled="t">
            <v:fill color2="black"/>
            <v:imagedata r:id="rId11" o:title=""/>
          </v:shape>
          <o:OLEObject Type="Embed" ProgID="Equation.3" ShapeID="_x0000_i1025" DrawAspect="Content" ObjectID="_1745831135" r:id="rId12"/>
        </w:object>
      </w:r>
      <w:r w:rsidRPr="000652F3">
        <w:rPr>
          <w:i/>
          <w:iCs/>
          <w:sz w:val="28"/>
          <w:szCs w:val="28"/>
        </w:rPr>
        <w:t>,</w:t>
      </w:r>
    </w:p>
    <w:p w14:paraId="744BA889" w14:textId="77777777" w:rsidR="005159B2" w:rsidRPr="00D2023B" w:rsidRDefault="005159B2" w:rsidP="00A6595E">
      <w:pPr>
        <w:spacing w:line="288" w:lineRule="auto"/>
        <w:ind w:firstLine="709"/>
        <w:rPr>
          <w:rFonts w:ascii="Times New Roman" w:hAnsi="Times New Roman" w:cs="Times New Roman"/>
          <w:sz w:val="28"/>
          <w:szCs w:val="28"/>
        </w:rPr>
      </w:pPr>
      <w:r w:rsidRPr="00D2023B">
        <w:rPr>
          <w:rFonts w:ascii="Times New Roman" w:hAnsi="Times New Roman" w:cs="Times New Roman"/>
          <w:sz w:val="28"/>
          <w:szCs w:val="28"/>
        </w:rPr>
        <w:t>то</w:t>
      </w:r>
    </w:p>
    <w:p w14:paraId="158D7FB7" w14:textId="77777777" w:rsidR="005159B2" w:rsidRDefault="005159B2" w:rsidP="00A6595E">
      <w:pPr>
        <w:spacing w:line="288" w:lineRule="auto"/>
        <w:jc w:val="right"/>
        <w:rPr>
          <w:rFonts w:ascii="Times New Roman" w:hAnsi="Times New Roman" w:cs="Times New Roman"/>
          <w:sz w:val="28"/>
          <w:szCs w:val="28"/>
        </w:rPr>
      </w:pPr>
      <w:r w:rsidRPr="000652F3">
        <w:rPr>
          <w:i/>
          <w:iCs/>
          <w:sz w:val="28"/>
          <w:szCs w:val="28"/>
        </w:rPr>
        <w:t xml:space="preserve">Q = </w:t>
      </w:r>
      <w:r w:rsidRPr="000652F3">
        <w:rPr>
          <w:position w:val="-21"/>
          <w:sz w:val="28"/>
          <w:szCs w:val="28"/>
        </w:rPr>
        <w:object w:dxaOrig="740" w:dyaOrig="620" w14:anchorId="40A36570">
          <v:shape id="_x0000_i1026" type="#_x0000_t75" style="width:36pt;height:36pt" o:ole="" filled="t">
            <v:fill color2="black"/>
            <v:imagedata r:id="rId13" o:title=""/>
          </v:shape>
          <o:OLEObject Type="Embed" ProgID="Equation.3" ShapeID="_x0000_i1026" DrawAspect="Content" ObjectID="_1745831136" r:id="rId14"/>
        </w:object>
      </w:r>
      <w:r w:rsidRPr="000652F3">
        <w:rPr>
          <w:i/>
          <w:iCs/>
          <w:sz w:val="28"/>
          <w:szCs w:val="28"/>
        </w:rPr>
        <w:t xml:space="preserve">.                                            </w:t>
      </w:r>
      <w:r>
        <w:rPr>
          <w:i/>
          <w:iCs/>
          <w:sz w:val="28"/>
          <w:szCs w:val="28"/>
        </w:rPr>
        <w:tab/>
      </w:r>
      <w:r>
        <w:rPr>
          <w:i/>
          <w:iCs/>
          <w:sz w:val="28"/>
          <w:szCs w:val="28"/>
        </w:rPr>
        <w:tab/>
      </w:r>
      <w:r>
        <w:rPr>
          <w:rFonts w:ascii="Times New Roman" w:hAnsi="Times New Roman" w:cs="Times New Roman"/>
          <w:sz w:val="28"/>
          <w:szCs w:val="28"/>
        </w:rPr>
        <w:t>(</w:t>
      </w:r>
      <w:r w:rsidR="002B4CDE">
        <w:rPr>
          <w:rFonts w:ascii="Times New Roman" w:hAnsi="Times New Roman" w:cs="Times New Roman"/>
          <w:sz w:val="28"/>
          <w:szCs w:val="28"/>
        </w:rPr>
        <w:t>2.2</w:t>
      </w:r>
      <w:r w:rsidRPr="000652F3">
        <w:rPr>
          <w:rFonts w:ascii="Times New Roman" w:hAnsi="Times New Roman" w:cs="Times New Roman"/>
          <w:sz w:val="28"/>
          <w:szCs w:val="28"/>
        </w:rPr>
        <w:t>)</w:t>
      </w:r>
    </w:p>
    <w:p w14:paraId="70695F94" w14:textId="77777777" w:rsidR="005159B2" w:rsidRPr="000652F3" w:rsidRDefault="005159B2" w:rsidP="00A6595E">
      <w:pPr>
        <w:spacing w:line="288" w:lineRule="auto"/>
        <w:jc w:val="right"/>
        <w:rPr>
          <w:sz w:val="28"/>
          <w:szCs w:val="28"/>
        </w:rPr>
      </w:pPr>
    </w:p>
    <w:p w14:paraId="15849147" w14:textId="77777777" w:rsidR="00A25163" w:rsidRPr="000652F3" w:rsidRDefault="00A25163" w:rsidP="00A6595E">
      <w:pPr>
        <w:spacing w:line="288" w:lineRule="auto"/>
        <w:ind w:firstLine="709"/>
        <w:rPr>
          <w:rFonts w:ascii="Times New Roman" w:hAnsi="Times New Roman" w:cs="Times New Roman"/>
          <w:sz w:val="28"/>
          <w:szCs w:val="28"/>
        </w:rPr>
      </w:pPr>
      <w:r w:rsidRPr="000652F3">
        <w:rPr>
          <w:rFonts w:ascii="Times New Roman" w:hAnsi="Times New Roman" w:cs="Times New Roman"/>
          <w:sz w:val="28"/>
          <w:szCs w:val="28"/>
        </w:rPr>
        <w:t>Переносы части формул на другую строку допускаются на знаках равенства, умножения, сложения вычи</w:t>
      </w:r>
      <w:r>
        <w:rPr>
          <w:rFonts w:ascii="Times New Roman" w:hAnsi="Times New Roman" w:cs="Times New Roman"/>
          <w:sz w:val="28"/>
          <w:szCs w:val="28"/>
        </w:rPr>
        <w:t>тания и на знаках соотношения (</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Times New Roman" w:hAnsi="Times New Roman" w:cs="Times New Roman"/>
          <w:sz w:val="28"/>
          <w:szCs w:val="28"/>
        </w:rPr>
        <w:t>). Не допускаются переносы при знаке деления (:).</w:t>
      </w:r>
    </w:p>
    <w:p w14:paraId="19C60279" w14:textId="77777777" w:rsidR="00A25163" w:rsidRPr="000652F3" w:rsidRDefault="00A25163" w:rsidP="00A6595E">
      <w:pPr>
        <w:spacing w:line="288" w:lineRule="auto"/>
        <w:ind w:firstLine="709"/>
        <w:rPr>
          <w:rFonts w:ascii="Times New Roman" w:hAnsi="Times New Roman" w:cs="Times New Roman"/>
          <w:i/>
          <w:iCs/>
          <w:sz w:val="28"/>
          <w:szCs w:val="28"/>
        </w:rPr>
      </w:pPr>
      <w:r w:rsidRPr="000652F3">
        <w:rPr>
          <w:rFonts w:ascii="Times New Roman" w:hAnsi="Times New Roman" w:cs="Times New Roman"/>
          <w:sz w:val="28"/>
          <w:szCs w:val="28"/>
        </w:rPr>
        <w:t>Порядок изложения математических уравнений такой же, как и формул.</w:t>
      </w:r>
    </w:p>
    <w:p w14:paraId="5C599FD7" w14:textId="77777777" w:rsidR="00330672" w:rsidRDefault="00330672" w:rsidP="00A6595E">
      <w:pPr>
        <w:spacing w:line="288" w:lineRule="auto"/>
        <w:ind w:firstLine="709"/>
        <w:rPr>
          <w:rFonts w:ascii="Times New Roman" w:hAnsi="Times New Roman" w:cs="Times New Roman"/>
          <w:i/>
          <w:iCs/>
          <w:sz w:val="28"/>
          <w:szCs w:val="28"/>
        </w:rPr>
      </w:pPr>
    </w:p>
    <w:p w14:paraId="7555EAAC" w14:textId="77777777" w:rsidR="00A25163" w:rsidRPr="007D1C3E" w:rsidRDefault="00A25163" w:rsidP="00A6595E">
      <w:pPr>
        <w:spacing w:line="288" w:lineRule="auto"/>
        <w:ind w:firstLine="709"/>
        <w:rPr>
          <w:rFonts w:ascii="Times New Roman" w:hAnsi="Times New Roman" w:cs="Times New Roman"/>
          <w:b/>
          <w:i/>
          <w:iCs/>
          <w:sz w:val="28"/>
          <w:szCs w:val="28"/>
        </w:rPr>
      </w:pPr>
      <w:r w:rsidRPr="007D1C3E">
        <w:rPr>
          <w:rFonts w:ascii="Times New Roman" w:hAnsi="Times New Roman" w:cs="Times New Roman"/>
          <w:b/>
          <w:i/>
          <w:iCs/>
          <w:sz w:val="28"/>
          <w:szCs w:val="28"/>
        </w:rPr>
        <w:t>Пример:</w:t>
      </w:r>
    </w:p>
    <w:p w14:paraId="7C18B414" w14:textId="77777777" w:rsidR="00054103" w:rsidRPr="000652F3" w:rsidRDefault="00054103" w:rsidP="00A6595E">
      <w:pPr>
        <w:spacing w:line="288" w:lineRule="auto"/>
        <w:ind w:firstLine="709"/>
        <w:rPr>
          <w:rFonts w:ascii="Times New Roman" w:hAnsi="Times New Roman" w:cs="Times New Roman"/>
          <w:i/>
          <w:iCs/>
          <w:sz w:val="28"/>
          <w:szCs w:val="28"/>
        </w:rPr>
      </w:pPr>
    </w:p>
    <w:p w14:paraId="5AC15D2C" w14:textId="77777777" w:rsidR="00A25163" w:rsidRPr="00675268" w:rsidRDefault="00EF04D0" w:rsidP="00A6595E">
      <w:pPr>
        <w:spacing w:line="288" w:lineRule="auto"/>
        <w:jc w:val="right"/>
        <w:rPr>
          <w:rFonts w:ascii="Times New Roman" w:hAnsi="Times New Roman" w:cs="Times New Roman"/>
          <w:sz w:val="28"/>
          <w:szCs w:val="28"/>
        </w:rPr>
      </w:pPr>
      <w:r w:rsidRPr="000E663F">
        <w:rPr>
          <w:rFonts w:ascii="Times New Roman" w:hAnsi="Times New Roman" w:cs="Times New Roman"/>
          <w:sz w:val="28"/>
          <w:szCs w:val="28"/>
        </w:rPr>
        <w:fldChar w:fldCharType="begin"/>
      </w:r>
      <w:r w:rsidR="00A25163" w:rsidRPr="000E663F">
        <w:rPr>
          <w:rFonts w:ascii="Times New Roman" w:hAnsi="Times New Roman" w:cs="Times New Roman"/>
          <w:sz w:val="28"/>
          <w:szCs w:val="28"/>
        </w:rPr>
        <w:instrText xml:space="preserve"> QUOTE </w:instrText>
      </w:r>
      <w:r w:rsidR="004A233D">
        <w:rPr>
          <w:noProof/>
          <w:lang w:eastAsia="ru-RU"/>
        </w:rPr>
        <w:drawing>
          <wp:inline distT="0" distB="0" distL="0" distR="0" wp14:anchorId="57775387" wp14:editId="17CC33B8">
            <wp:extent cx="2026920" cy="375285"/>
            <wp:effectExtent l="0" t="0" r="0" b="571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5285"/>
                    </a:xfrm>
                    <a:prstGeom prst="rect">
                      <a:avLst/>
                    </a:prstGeom>
                    <a:noFill/>
                    <a:ln>
                      <a:noFill/>
                    </a:ln>
                  </pic:spPr>
                </pic:pic>
              </a:graphicData>
            </a:graphic>
          </wp:inline>
        </w:drawing>
      </w:r>
      <w:r w:rsidRPr="000E663F">
        <w:rPr>
          <w:rFonts w:ascii="Times New Roman" w:hAnsi="Times New Roman" w:cs="Times New Roman"/>
          <w:sz w:val="28"/>
          <w:szCs w:val="28"/>
        </w:rPr>
        <w:fldChar w:fldCharType="separate"/>
      </w:r>
      <w:r w:rsidR="004A233D">
        <w:rPr>
          <w:noProof/>
          <w:lang w:eastAsia="ru-RU"/>
        </w:rPr>
        <w:drawing>
          <wp:inline distT="0" distB="0" distL="0" distR="0" wp14:anchorId="0FE8CCE0" wp14:editId="7108553C">
            <wp:extent cx="2026920" cy="375285"/>
            <wp:effectExtent l="0" t="0" r="0" b="571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5285"/>
                    </a:xfrm>
                    <a:prstGeom prst="rect">
                      <a:avLst/>
                    </a:prstGeom>
                    <a:noFill/>
                    <a:ln>
                      <a:noFill/>
                    </a:ln>
                  </pic:spPr>
                </pic:pic>
              </a:graphicData>
            </a:graphic>
          </wp:inline>
        </w:drawing>
      </w:r>
      <w:r w:rsidRPr="000E663F">
        <w:rPr>
          <w:rFonts w:ascii="Times New Roman" w:hAnsi="Times New Roman" w:cs="Times New Roman"/>
          <w:sz w:val="28"/>
          <w:szCs w:val="28"/>
        </w:rPr>
        <w:fldChar w:fldCharType="end"/>
      </w:r>
      <w:r w:rsidR="00A25163" w:rsidRPr="000652F3">
        <w:rPr>
          <w:rFonts w:ascii="Times New Roman" w:hAnsi="Times New Roman" w:cs="Times New Roman"/>
          <w:sz w:val="28"/>
          <w:szCs w:val="28"/>
        </w:rPr>
        <w:tab/>
      </w:r>
      <w:r w:rsidR="00AE70E8">
        <w:rPr>
          <w:rFonts w:ascii="Times New Roman" w:hAnsi="Times New Roman" w:cs="Times New Roman"/>
          <w:sz w:val="28"/>
          <w:szCs w:val="28"/>
        </w:rPr>
        <w:tab/>
      </w:r>
      <w:r w:rsidR="00A25163" w:rsidRPr="000652F3">
        <w:rPr>
          <w:rFonts w:ascii="Times New Roman" w:hAnsi="Times New Roman" w:cs="Times New Roman"/>
          <w:sz w:val="28"/>
          <w:szCs w:val="28"/>
        </w:rPr>
        <w:tab/>
      </w:r>
      <w:r w:rsidR="00A25163" w:rsidRPr="000652F3">
        <w:rPr>
          <w:rFonts w:ascii="Times New Roman" w:hAnsi="Times New Roman" w:cs="Times New Roman"/>
          <w:sz w:val="28"/>
          <w:szCs w:val="28"/>
        </w:rPr>
        <w:tab/>
      </w:r>
      <w:r w:rsidR="00A25163" w:rsidRPr="00675268">
        <w:rPr>
          <w:rFonts w:ascii="Times New Roman" w:hAnsi="Times New Roman" w:cs="Times New Roman"/>
          <w:sz w:val="28"/>
          <w:szCs w:val="28"/>
        </w:rPr>
        <w:tab/>
      </w:r>
      <w:r w:rsidR="00A25163" w:rsidRPr="000652F3">
        <w:rPr>
          <w:rFonts w:ascii="Times New Roman" w:hAnsi="Times New Roman" w:cs="Times New Roman"/>
          <w:sz w:val="28"/>
          <w:szCs w:val="28"/>
        </w:rPr>
        <w:t>(</w:t>
      </w:r>
      <w:r w:rsidR="00A25163">
        <w:rPr>
          <w:rFonts w:ascii="Times New Roman" w:hAnsi="Times New Roman" w:cs="Times New Roman"/>
          <w:sz w:val="28"/>
          <w:szCs w:val="28"/>
        </w:rPr>
        <w:t>4</w:t>
      </w:r>
      <w:r w:rsidR="00A25163" w:rsidRPr="000652F3">
        <w:rPr>
          <w:rFonts w:ascii="Times New Roman" w:hAnsi="Times New Roman" w:cs="Times New Roman"/>
          <w:sz w:val="28"/>
          <w:szCs w:val="28"/>
        </w:rPr>
        <w:t>)</w:t>
      </w:r>
    </w:p>
    <w:p w14:paraId="47204F34" w14:textId="77777777" w:rsidR="007E49F6" w:rsidRDefault="007E49F6" w:rsidP="00A6595E">
      <w:pPr>
        <w:pStyle w:val="2"/>
        <w:spacing w:line="288" w:lineRule="auto"/>
        <w:ind w:firstLine="709"/>
      </w:pPr>
      <w:bookmarkStart w:id="16" w:name="_Toc403821601"/>
    </w:p>
    <w:p w14:paraId="3D8B5F26" w14:textId="77777777" w:rsidR="00A25163" w:rsidRPr="00243BFE" w:rsidRDefault="00A25163" w:rsidP="00A6595E">
      <w:pPr>
        <w:pStyle w:val="2"/>
        <w:spacing w:line="288" w:lineRule="auto"/>
      </w:pPr>
      <w:bookmarkStart w:id="17" w:name="_Toc5187657"/>
      <w:r>
        <w:t>1.</w:t>
      </w:r>
      <w:r w:rsidRPr="00675268">
        <w:t>4</w:t>
      </w:r>
      <w:r w:rsidRPr="005F0E5B">
        <w:t xml:space="preserve"> Оформление </w:t>
      </w:r>
      <w:r>
        <w:t>иллюстраций</w:t>
      </w:r>
      <w:bookmarkEnd w:id="16"/>
      <w:bookmarkEnd w:id="17"/>
    </w:p>
    <w:p w14:paraId="26CE05CE" w14:textId="77777777" w:rsidR="00A25163" w:rsidRPr="00243BFE"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Все иллюстрации, помещаемые в работу/проект, должны быть тщательно подобраны, ясно и четко выполнены. Рисунки и диаграммы должны иметь прямое отношение к тексту, без лишних изображений и данных, которые нигде не поясняются. Количество иллюстраций в работе/проекте должно быть достаточным для пояснения излагаемого текста. Иллюстрации следует располагать как можно ближе к соответствующим частям текста. На все иллюстрации должны быть ссылки в тексте работы. Наименования, приводимые в тексте и на иллюстрациях, должны быть одинаковыми.</w:t>
      </w:r>
    </w:p>
    <w:p w14:paraId="48C170E0" w14:textId="77777777" w:rsidR="00A25163" w:rsidRPr="00243BFE"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 xml:space="preserve">Ссылки на иллюстрации разрешается помещать в скобках в соответствующем месте текста, без указания см. (смотри). Ссылки на ранее упомянутые иллюстрации записывают сокращенным словом </w:t>
      </w:r>
      <w:r>
        <w:rPr>
          <w:rFonts w:ascii="Times New Roman" w:hAnsi="Times New Roman" w:cs="Times New Roman"/>
          <w:sz w:val="28"/>
          <w:szCs w:val="28"/>
        </w:rPr>
        <w:t>«</w:t>
      </w:r>
      <w:r w:rsidRPr="00243BFE">
        <w:rPr>
          <w:rFonts w:ascii="Times New Roman" w:hAnsi="Times New Roman" w:cs="Times New Roman"/>
          <w:sz w:val="28"/>
          <w:szCs w:val="28"/>
        </w:rPr>
        <w:t>смотри</w:t>
      </w:r>
      <w:r>
        <w:rPr>
          <w:rFonts w:ascii="Times New Roman" w:hAnsi="Times New Roman" w:cs="Times New Roman"/>
          <w:sz w:val="28"/>
          <w:szCs w:val="28"/>
        </w:rPr>
        <w:t>»</w:t>
      </w:r>
      <w:r w:rsidRPr="00243BFE">
        <w:rPr>
          <w:rFonts w:ascii="Times New Roman" w:hAnsi="Times New Roman" w:cs="Times New Roman"/>
          <w:sz w:val="28"/>
          <w:szCs w:val="28"/>
        </w:rPr>
        <w:t>, например, см. рисунок 3.</w:t>
      </w:r>
    </w:p>
    <w:p w14:paraId="40140E54" w14:textId="77777777" w:rsidR="00A25163" w:rsidRPr="00243BFE" w:rsidRDefault="009C36AA"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 xml:space="preserve">Размещаемые в тексте </w:t>
      </w:r>
      <w:r w:rsidR="00A25163" w:rsidRPr="00243BFE">
        <w:rPr>
          <w:rFonts w:ascii="Times New Roman" w:hAnsi="Times New Roman" w:cs="Times New Roman"/>
          <w:sz w:val="28"/>
          <w:szCs w:val="28"/>
        </w:rPr>
        <w:t>иллюстрации следует нумеровать арабскими цифрами, например: Рисунок 1</w:t>
      </w:r>
      <w:r w:rsidR="005211DB">
        <w:rPr>
          <w:rFonts w:ascii="Times New Roman" w:hAnsi="Times New Roman" w:cs="Times New Roman"/>
          <w:sz w:val="28"/>
          <w:szCs w:val="28"/>
        </w:rPr>
        <w:t>–</w:t>
      </w:r>
      <w:r w:rsidR="005211DB" w:rsidRPr="00243BFE">
        <w:rPr>
          <w:rFonts w:ascii="Times New Roman" w:hAnsi="Times New Roman" w:cs="Times New Roman"/>
          <w:sz w:val="28"/>
          <w:szCs w:val="28"/>
        </w:rPr>
        <w:t xml:space="preserve"> Название рисунка</w:t>
      </w:r>
      <w:r w:rsidR="00A25163" w:rsidRPr="00243BFE">
        <w:rPr>
          <w:rFonts w:ascii="Times New Roman" w:hAnsi="Times New Roman" w:cs="Times New Roman"/>
          <w:sz w:val="28"/>
          <w:szCs w:val="28"/>
        </w:rPr>
        <w:t>, Рисунок 2</w:t>
      </w:r>
      <w:r w:rsidR="005211DB">
        <w:rPr>
          <w:rFonts w:ascii="Times New Roman" w:hAnsi="Times New Roman" w:cs="Times New Roman"/>
          <w:sz w:val="28"/>
          <w:szCs w:val="28"/>
        </w:rPr>
        <w:t>–</w:t>
      </w:r>
      <w:r w:rsidR="005211DB" w:rsidRPr="00243BFE">
        <w:rPr>
          <w:rFonts w:ascii="Times New Roman" w:hAnsi="Times New Roman" w:cs="Times New Roman"/>
          <w:sz w:val="28"/>
          <w:szCs w:val="28"/>
        </w:rPr>
        <w:t xml:space="preserve"> Название рисунка</w:t>
      </w:r>
      <w:r w:rsidR="00A25163" w:rsidRPr="00243BFE">
        <w:rPr>
          <w:rFonts w:ascii="Times New Roman" w:hAnsi="Times New Roman" w:cs="Times New Roman"/>
          <w:sz w:val="28"/>
          <w:szCs w:val="28"/>
        </w:rPr>
        <w:t xml:space="preserve"> и т.д. Допускается нумеровать иллюстрации в пределах раздела (главы). В этом случае номер иллюстрации должен состоять из номера раздела (главы) и п</w:t>
      </w:r>
      <w:r>
        <w:rPr>
          <w:rFonts w:ascii="Times New Roman" w:hAnsi="Times New Roman" w:cs="Times New Roman"/>
          <w:sz w:val="28"/>
          <w:szCs w:val="28"/>
        </w:rPr>
        <w:t xml:space="preserve">орядкового номера иллюстрации, </w:t>
      </w:r>
      <w:r w:rsidR="00A25163" w:rsidRPr="00243BFE">
        <w:rPr>
          <w:rFonts w:ascii="Times New Roman" w:hAnsi="Times New Roman" w:cs="Times New Roman"/>
          <w:sz w:val="28"/>
          <w:szCs w:val="28"/>
        </w:rPr>
        <w:t>разделенны</w:t>
      </w:r>
      <w:r w:rsidR="00AE70E8">
        <w:rPr>
          <w:rFonts w:ascii="Times New Roman" w:hAnsi="Times New Roman" w:cs="Times New Roman"/>
          <w:sz w:val="28"/>
          <w:szCs w:val="28"/>
        </w:rPr>
        <w:t xml:space="preserve">х точкой </w:t>
      </w:r>
      <w:r w:rsidR="005211DB">
        <w:rPr>
          <w:rFonts w:ascii="Times New Roman" w:hAnsi="Times New Roman" w:cs="Times New Roman"/>
          <w:sz w:val="28"/>
          <w:szCs w:val="28"/>
        </w:rPr>
        <w:t>(</w:t>
      </w:r>
      <w:r w:rsidR="00AE70E8">
        <w:rPr>
          <w:rFonts w:ascii="Times New Roman" w:hAnsi="Times New Roman" w:cs="Times New Roman"/>
          <w:sz w:val="28"/>
          <w:szCs w:val="28"/>
        </w:rPr>
        <w:t>например</w:t>
      </w:r>
      <w:r w:rsidR="005211DB">
        <w:rPr>
          <w:rFonts w:ascii="Times New Roman" w:hAnsi="Times New Roman" w:cs="Times New Roman"/>
          <w:sz w:val="28"/>
          <w:szCs w:val="28"/>
        </w:rPr>
        <w:t>,</w:t>
      </w:r>
      <w:r w:rsidR="00AE70E8">
        <w:rPr>
          <w:rFonts w:ascii="Times New Roman" w:hAnsi="Times New Roman" w:cs="Times New Roman"/>
          <w:sz w:val="28"/>
          <w:szCs w:val="28"/>
        </w:rPr>
        <w:t xml:space="preserve"> Рисунок 1.1 –</w:t>
      </w:r>
      <w:r w:rsidR="00A25163" w:rsidRPr="00243BFE">
        <w:rPr>
          <w:rFonts w:ascii="Times New Roman" w:hAnsi="Times New Roman" w:cs="Times New Roman"/>
          <w:sz w:val="28"/>
          <w:szCs w:val="28"/>
        </w:rPr>
        <w:t xml:space="preserve"> Название рисунка</w:t>
      </w:r>
      <w:r w:rsidR="005211DB">
        <w:rPr>
          <w:rFonts w:ascii="Times New Roman" w:hAnsi="Times New Roman" w:cs="Times New Roman"/>
          <w:sz w:val="28"/>
          <w:szCs w:val="28"/>
        </w:rPr>
        <w:t>).</w:t>
      </w:r>
    </w:p>
    <w:p w14:paraId="5C7674E5" w14:textId="77777777" w:rsidR="00A25163"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Точка в конце названия рисунка не ставится. Надписи, загромождающие рисунок, чертеж или схему, необходимо помещать в тексте или под иллюстрацией.</w:t>
      </w:r>
    </w:p>
    <w:p w14:paraId="476F60DD" w14:textId="77777777" w:rsidR="00B520A4" w:rsidRDefault="00B520A4"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Все рисунки и иллюстрации, а также их названия выравниваются по центру (без абзацного отступа)</w:t>
      </w:r>
      <w:r w:rsidR="000A7A28">
        <w:rPr>
          <w:rFonts w:ascii="Times New Roman" w:hAnsi="Times New Roman" w:cs="Times New Roman"/>
          <w:sz w:val="28"/>
          <w:szCs w:val="28"/>
        </w:rPr>
        <w:t>, размер шрифта – 12 пт.</w:t>
      </w:r>
    </w:p>
    <w:p w14:paraId="16E3D8CD" w14:textId="77777777" w:rsidR="00E929E9" w:rsidRDefault="00E929E9" w:rsidP="00A6595E">
      <w:pPr>
        <w:spacing w:line="288" w:lineRule="auto"/>
        <w:ind w:firstLine="709"/>
        <w:rPr>
          <w:rFonts w:ascii="Times New Roman" w:hAnsi="Times New Roman" w:cs="Times New Roman"/>
          <w:b/>
          <w:bCs/>
          <w:i/>
          <w:iCs/>
          <w:sz w:val="28"/>
          <w:szCs w:val="28"/>
        </w:rPr>
      </w:pPr>
    </w:p>
    <w:p w14:paraId="3E00F422" w14:textId="77777777" w:rsidR="00A25163" w:rsidRPr="005F0E5B" w:rsidRDefault="00A25163" w:rsidP="00A6595E">
      <w:pPr>
        <w:spacing w:line="288" w:lineRule="auto"/>
        <w:ind w:firstLine="709"/>
        <w:rPr>
          <w:rFonts w:ascii="Times New Roman" w:hAnsi="Times New Roman" w:cs="Times New Roman"/>
          <w:b/>
          <w:bCs/>
          <w:i/>
          <w:iCs/>
          <w:sz w:val="28"/>
          <w:szCs w:val="28"/>
        </w:rPr>
      </w:pPr>
      <w:r w:rsidRPr="005F0E5B">
        <w:rPr>
          <w:rFonts w:ascii="Times New Roman" w:hAnsi="Times New Roman" w:cs="Times New Roman"/>
          <w:b/>
          <w:bCs/>
          <w:i/>
          <w:iCs/>
          <w:sz w:val="28"/>
          <w:szCs w:val="28"/>
        </w:rPr>
        <w:t>Примечание:</w:t>
      </w:r>
    </w:p>
    <w:p w14:paraId="45A29704" w14:textId="77777777" w:rsidR="00A25163" w:rsidRPr="00023E79" w:rsidRDefault="00A25163" w:rsidP="00A6595E">
      <w:pPr>
        <w:spacing w:line="288" w:lineRule="auto"/>
        <w:ind w:firstLine="709"/>
        <w:rPr>
          <w:rFonts w:ascii="Times New Roman" w:hAnsi="Times New Roman" w:cs="Times New Roman"/>
          <w:b/>
          <w:bCs/>
          <w:sz w:val="28"/>
          <w:szCs w:val="28"/>
        </w:rPr>
      </w:pPr>
      <w:r w:rsidRPr="005F0E5B">
        <w:rPr>
          <w:rFonts w:ascii="Times New Roman" w:hAnsi="Times New Roman" w:cs="Times New Roman"/>
          <w:i/>
          <w:iCs/>
          <w:sz w:val="28"/>
          <w:szCs w:val="28"/>
        </w:rPr>
        <w:t xml:space="preserve">Пример оформления </w:t>
      </w:r>
      <w:r>
        <w:rPr>
          <w:rFonts w:ascii="Times New Roman" w:hAnsi="Times New Roman" w:cs="Times New Roman"/>
          <w:i/>
          <w:iCs/>
          <w:sz w:val="28"/>
          <w:szCs w:val="28"/>
        </w:rPr>
        <w:t>иллюстраций</w:t>
      </w:r>
      <w:r w:rsidRPr="005F0E5B">
        <w:rPr>
          <w:rFonts w:ascii="Times New Roman" w:hAnsi="Times New Roman" w:cs="Times New Roman"/>
          <w:i/>
          <w:iCs/>
          <w:sz w:val="28"/>
          <w:szCs w:val="28"/>
        </w:rPr>
        <w:t xml:space="preserve"> находится в Приложении </w:t>
      </w:r>
      <w:r w:rsidR="00DC5B08">
        <w:rPr>
          <w:rFonts w:ascii="Times New Roman" w:hAnsi="Times New Roman" w:cs="Times New Roman"/>
          <w:i/>
          <w:iCs/>
          <w:sz w:val="28"/>
          <w:szCs w:val="28"/>
        </w:rPr>
        <w:t>Б</w:t>
      </w:r>
      <w:r>
        <w:rPr>
          <w:rFonts w:ascii="Times New Roman" w:hAnsi="Times New Roman" w:cs="Times New Roman"/>
          <w:i/>
          <w:iCs/>
          <w:sz w:val="28"/>
          <w:szCs w:val="28"/>
        </w:rPr>
        <w:t xml:space="preserve"> к данному документу.</w:t>
      </w:r>
    </w:p>
    <w:p w14:paraId="0988460E" w14:textId="77777777" w:rsidR="00A25163" w:rsidRPr="00054103" w:rsidRDefault="00A25163" w:rsidP="00A6595E">
      <w:pPr>
        <w:spacing w:line="288" w:lineRule="auto"/>
        <w:rPr>
          <w:sz w:val="28"/>
          <w:szCs w:val="28"/>
        </w:rPr>
      </w:pPr>
    </w:p>
    <w:p w14:paraId="4BF43325" w14:textId="77777777" w:rsidR="00A25163" w:rsidRDefault="00A25163" w:rsidP="00A6595E">
      <w:pPr>
        <w:pStyle w:val="2"/>
        <w:spacing w:line="288" w:lineRule="auto"/>
      </w:pPr>
      <w:bookmarkStart w:id="18" w:name="_Toc403821602"/>
      <w:bookmarkStart w:id="19" w:name="_Toc5187658"/>
      <w:r>
        <w:lastRenderedPageBreak/>
        <w:t xml:space="preserve">1.5 </w:t>
      </w:r>
      <w:r w:rsidRPr="005F0E5B">
        <w:t xml:space="preserve">Оформление </w:t>
      </w:r>
      <w:r>
        <w:t>ссылок</w:t>
      </w:r>
      <w:bookmarkEnd w:id="18"/>
      <w:bookmarkEnd w:id="19"/>
    </w:p>
    <w:p w14:paraId="725AE4C9" w14:textId="77777777" w:rsidR="00A25163" w:rsidRPr="00B832A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Библиографическая сс</w:t>
      </w:r>
      <w:r>
        <w:rPr>
          <w:rFonts w:ascii="Times New Roman" w:hAnsi="Times New Roman" w:cs="Times New Roman"/>
          <w:sz w:val="28"/>
          <w:szCs w:val="28"/>
        </w:rPr>
        <w:t>ылка – это совокупность библио</w:t>
      </w:r>
      <w:r w:rsidRPr="00B832A3">
        <w:rPr>
          <w:rFonts w:ascii="Times New Roman" w:hAnsi="Times New Roman" w:cs="Times New Roman"/>
          <w:sz w:val="28"/>
          <w:szCs w:val="28"/>
        </w:rPr>
        <w:t>графических сведений о цитируемом, рассматриваемом или</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упоминаемом в тексте документа другом документе (его составной части), необходимых для его общей характеристики и</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идентификации. Ссылки различаются, в частности, по месту</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расположения в документе:</w:t>
      </w:r>
    </w:p>
    <w:p w14:paraId="2407E4C3" w14:textId="77777777" w:rsidR="00A25163" w:rsidRPr="009A4FCC" w:rsidRDefault="00A25163" w:rsidP="008E2AC9">
      <w:pPr>
        <w:pStyle w:val="a4"/>
        <w:numPr>
          <w:ilvl w:val="0"/>
          <w:numId w:val="7"/>
        </w:numPr>
        <w:autoSpaceDE w:val="0"/>
        <w:autoSpaceDN w:val="0"/>
        <w:adjustRightInd w:val="0"/>
        <w:spacing w:line="288" w:lineRule="auto"/>
        <w:rPr>
          <w:rFonts w:ascii="Times New Roman" w:hAnsi="Times New Roman" w:cs="Times New Roman"/>
          <w:sz w:val="28"/>
          <w:szCs w:val="28"/>
        </w:rPr>
      </w:pPr>
      <w:proofErr w:type="spellStart"/>
      <w:r w:rsidRPr="009A4FCC">
        <w:rPr>
          <w:rFonts w:ascii="Times New Roman" w:hAnsi="Times New Roman" w:cs="Times New Roman"/>
          <w:sz w:val="28"/>
          <w:szCs w:val="28"/>
        </w:rPr>
        <w:t>внутритекстовые</w:t>
      </w:r>
      <w:proofErr w:type="spellEnd"/>
      <w:r w:rsidRPr="009A4FCC">
        <w:rPr>
          <w:rFonts w:ascii="Times New Roman" w:hAnsi="Times New Roman" w:cs="Times New Roman"/>
          <w:sz w:val="28"/>
          <w:szCs w:val="28"/>
        </w:rPr>
        <w:t>, помещённые в тексте документа;</w:t>
      </w:r>
    </w:p>
    <w:p w14:paraId="5DDFDC7D" w14:textId="77777777" w:rsidR="00A25163" w:rsidRDefault="00A25163" w:rsidP="008E2AC9">
      <w:pPr>
        <w:pStyle w:val="a4"/>
        <w:numPr>
          <w:ilvl w:val="0"/>
          <w:numId w:val="7"/>
        </w:numPr>
        <w:autoSpaceDE w:val="0"/>
        <w:autoSpaceDN w:val="0"/>
        <w:adjustRightInd w:val="0"/>
        <w:spacing w:line="288" w:lineRule="auto"/>
        <w:rPr>
          <w:rFonts w:ascii="Times New Roman" w:hAnsi="Times New Roman" w:cs="Times New Roman"/>
          <w:sz w:val="28"/>
          <w:szCs w:val="28"/>
        </w:rPr>
      </w:pPr>
      <w:r w:rsidRPr="009A4FCC">
        <w:rPr>
          <w:rFonts w:ascii="Times New Roman" w:hAnsi="Times New Roman" w:cs="Times New Roman"/>
          <w:sz w:val="28"/>
          <w:szCs w:val="28"/>
        </w:rPr>
        <w:t>подстрочные, вынесенные из текста вниз полосы документа (в снос</w:t>
      </w:r>
      <w:r>
        <w:rPr>
          <w:rFonts w:ascii="Times New Roman" w:hAnsi="Times New Roman" w:cs="Times New Roman"/>
          <w:sz w:val="28"/>
          <w:szCs w:val="28"/>
        </w:rPr>
        <w:t>ку).</w:t>
      </w:r>
    </w:p>
    <w:p w14:paraId="701A8478" w14:textId="77777777" w:rsidR="00A25163" w:rsidRPr="00164203" w:rsidRDefault="00A25163" w:rsidP="00A6595E">
      <w:pPr>
        <w:autoSpaceDE w:val="0"/>
        <w:autoSpaceDN w:val="0"/>
        <w:adjustRightInd w:val="0"/>
        <w:spacing w:line="288" w:lineRule="auto"/>
        <w:ind w:firstLine="709"/>
        <w:rPr>
          <w:rFonts w:ascii="Times New Roman" w:hAnsi="Times New Roman" w:cs="Times New Roman"/>
          <w:sz w:val="28"/>
          <w:szCs w:val="28"/>
        </w:rPr>
      </w:pPr>
      <w:proofErr w:type="spellStart"/>
      <w:r w:rsidRPr="00164203">
        <w:rPr>
          <w:rFonts w:ascii="Times New Roman" w:hAnsi="Times New Roman" w:cs="Times New Roman"/>
          <w:sz w:val="28"/>
          <w:szCs w:val="28"/>
        </w:rPr>
        <w:t>Внутритекстовая</w:t>
      </w:r>
      <w:proofErr w:type="spellEnd"/>
      <w:r w:rsidRPr="00164203">
        <w:rPr>
          <w:rFonts w:ascii="Times New Roman" w:hAnsi="Times New Roman" w:cs="Times New Roman"/>
          <w:sz w:val="28"/>
          <w:szCs w:val="28"/>
        </w:rPr>
        <w:t xml:space="preserve"> библиографическая ссылка приводится непосредственно в строке после текста, к которому она относится</w:t>
      </w:r>
      <w:r>
        <w:rPr>
          <w:rFonts w:ascii="Times New Roman" w:hAnsi="Times New Roman" w:cs="Times New Roman"/>
          <w:sz w:val="28"/>
          <w:szCs w:val="28"/>
        </w:rPr>
        <w:t>,</w:t>
      </w:r>
      <w:r w:rsidRPr="00164203">
        <w:rPr>
          <w:rFonts w:ascii="Times New Roman" w:hAnsi="Times New Roman" w:cs="Times New Roman"/>
          <w:sz w:val="28"/>
          <w:szCs w:val="28"/>
        </w:rPr>
        <w:t xml:space="preserve"> и заключается в круглые скобки.</w:t>
      </w:r>
    </w:p>
    <w:p w14:paraId="4458E05C" w14:textId="77777777" w:rsidR="00E929E9" w:rsidRDefault="00E929E9" w:rsidP="00A6595E">
      <w:pPr>
        <w:autoSpaceDE w:val="0"/>
        <w:autoSpaceDN w:val="0"/>
        <w:adjustRightInd w:val="0"/>
        <w:spacing w:line="288" w:lineRule="auto"/>
        <w:ind w:firstLine="709"/>
        <w:jc w:val="left"/>
        <w:rPr>
          <w:rFonts w:ascii="Times New Roman" w:hAnsi="Times New Roman" w:cs="Times New Roman"/>
          <w:i/>
          <w:iCs/>
          <w:sz w:val="28"/>
          <w:szCs w:val="28"/>
        </w:rPr>
      </w:pPr>
    </w:p>
    <w:p w14:paraId="20A41180" w14:textId="77777777" w:rsidR="00A25163" w:rsidRPr="009754E7" w:rsidRDefault="00A25163" w:rsidP="00A6595E">
      <w:pPr>
        <w:autoSpaceDE w:val="0"/>
        <w:autoSpaceDN w:val="0"/>
        <w:adjustRightInd w:val="0"/>
        <w:spacing w:line="288" w:lineRule="auto"/>
        <w:ind w:firstLine="709"/>
        <w:jc w:val="left"/>
        <w:rPr>
          <w:rFonts w:ascii="Times New Roman" w:hAnsi="Times New Roman" w:cs="Times New Roman"/>
          <w:b/>
          <w:i/>
          <w:iCs/>
          <w:sz w:val="28"/>
          <w:szCs w:val="28"/>
        </w:rPr>
      </w:pPr>
      <w:r w:rsidRPr="009754E7">
        <w:rPr>
          <w:rFonts w:ascii="Times New Roman" w:hAnsi="Times New Roman" w:cs="Times New Roman"/>
          <w:b/>
          <w:i/>
          <w:iCs/>
          <w:sz w:val="28"/>
          <w:szCs w:val="28"/>
        </w:rPr>
        <w:t>Пример:</w:t>
      </w:r>
    </w:p>
    <w:p w14:paraId="51401A70" w14:textId="77777777" w:rsidR="00A2516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 xml:space="preserve">Социальная позиция </w:t>
      </w:r>
      <w:r>
        <w:rPr>
          <w:rFonts w:ascii="Times New Roman" w:hAnsi="Times New Roman" w:cs="Times New Roman"/>
          <w:sz w:val="28"/>
          <w:szCs w:val="28"/>
        </w:rPr>
        <w:t>связана с местом индивида в сис</w:t>
      </w:r>
      <w:r w:rsidRPr="00B832A3">
        <w:rPr>
          <w:rFonts w:ascii="Times New Roman" w:hAnsi="Times New Roman" w:cs="Times New Roman"/>
          <w:sz w:val="28"/>
          <w:szCs w:val="28"/>
        </w:rPr>
        <w:t>теме отношений в обществе (</w:t>
      </w:r>
      <w:proofErr w:type="spellStart"/>
      <w:r w:rsidRPr="00B832A3">
        <w:rPr>
          <w:rFonts w:ascii="Times New Roman" w:hAnsi="Times New Roman" w:cs="Times New Roman"/>
          <w:sz w:val="28"/>
          <w:szCs w:val="28"/>
        </w:rPr>
        <w:t>Машарова</w:t>
      </w:r>
      <w:proofErr w:type="spellEnd"/>
      <w:r w:rsidRPr="00B832A3">
        <w:rPr>
          <w:rFonts w:ascii="Times New Roman" w:hAnsi="Times New Roman" w:cs="Times New Roman"/>
          <w:sz w:val="28"/>
          <w:szCs w:val="28"/>
        </w:rPr>
        <w:t xml:space="preserve"> Т.В. Социальное самоопределение учащейся моло</w:t>
      </w:r>
      <w:r>
        <w:rPr>
          <w:rFonts w:ascii="Times New Roman" w:hAnsi="Times New Roman" w:cs="Times New Roman"/>
          <w:sz w:val="28"/>
          <w:szCs w:val="28"/>
        </w:rPr>
        <w:t>дёжи в условиях современного об</w:t>
      </w:r>
      <w:r w:rsidRPr="00B832A3">
        <w:rPr>
          <w:rFonts w:ascii="Times New Roman" w:hAnsi="Times New Roman" w:cs="Times New Roman"/>
          <w:sz w:val="28"/>
          <w:szCs w:val="28"/>
        </w:rPr>
        <w:t>щества.</w:t>
      </w:r>
      <w:r>
        <w:rPr>
          <w:rFonts w:ascii="Times New Roman" w:hAnsi="Times New Roman" w:cs="Times New Roman"/>
          <w:sz w:val="28"/>
          <w:szCs w:val="28"/>
        </w:rPr>
        <w:t xml:space="preserve"> -</w:t>
      </w:r>
      <w:r w:rsidRPr="00B832A3">
        <w:rPr>
          <w:rFonts w:ascii="Times New Roman" w:hAnsi="Times New Roman" w:cs="Times New Roman"/>
          <w:sz w:val="28"/>
          <w:szCs w:val="28"/>
        </w:rPr>
        <w:t xml:space="preserve"> Киров: ВГУ, 2003).</w:t>
      </w:r>
    </w:p>
    <w:p w14:paraId="23432AB5" w14:textId="77777777" w:rsidR="00A25163" w:rsidRDefault="00A25163" w:rsidP="00A6595E">
      <w:pPr>
        <w:pStyle w:val="Style18"/>
        <w:widowControl/>
        <w:tabs>
          <w:tab w:val="left" w:pos="1843"/>
        </w:tabs>
        <w:spacing w:line="288" w:lineRule="auto"/>
        <w:rPr>
          <w:rStyle w:val="FontStyle96"/>
          <w:sz w:val="28"/>
          <w:szCs w:val="28"/>
        </w:rPr>
      </w:pPr>
    </w:p>
    <w:p w14:paraId="62CA2A6F" w14:textId="77777777" w:rsidR="00A25163" w:rsidRDefault="00A25163" w:rsidP="00A6595E">
      <w:pPr>
        <w:pStyle w:val="Style18"/>
        <w:widowControl/>
        <w:tabs>
          <w:tab w:val="left" w:pos="1843"/>
        </w:tabs>
        <w:spacing w:line="288" w:lineRule="auto"/>
        <w:rPr>
          <w:rStyle w:val="FontStyle96"/>
          <w:sz w:val="28"/>
          <w:szCs w:val="28"/>
        </w:rPr>
      </w:pPr>
      <w:r>
        <w:rPr>
          <w:rStyle w:val="FontStyle96"/>
          <w:sz w:val="28"/>
          <w:szCs w:val="28"/>
        </w:rPr>
        <w:t>Ссылки на используем</w:t>
      </w:r>
      <w:r w:rsidRPr="00B832A3">
        <w:rPr>
          <w:rStyle w:val="FontStyle96"/>
          <w:sz w:val="28"/>
          <w:szCs w:val="28"/>
        </w:rPr>
        <w:t>ые источники следует указывать порядковым номером библиографического описания источника</w:t>
      </w:r>
      <w:r>
        <w:rPr>
          <w:rStyle w:val="FontStyle96"/>
          <w:sz w:val="28"/>
          <w:szCs w:val="28"/>
        </w:rPr>
        <w:t xml:space="preserve"> в </w:t>
      </w:r>
      <w:proofErr w:type="gramStart"/>
      <w:r>
        <w:rPr>
          <w:rStyle w:val="FontStyle96"/>
          <w:sz w:val="28"/>
          <w:szCs w:val="28"/>
        </w:rPr>
        <w:t xml:space="preserve">списке </w:t>
      </w:r>
      <w:r w:rsidRPr="00B832A3">
        <w:rPr>
          <w:rStyle w:val="FontStyle96"/>
          <w:sz w:val="28"/>
          <w:szCs w:val="28"/>
        </w:rPr>
        <w:t xml:space="preserve"> источников</w:t>
      </w:r>
      <w:proofErr w:type="gramEnd"/>
      <w:r>
        <w:rPr>
          <w:rStyle w:val="FontStyle96"/>
          <w:sz w:val="28"/>
          <w:szCs w:val="28"/>
        </w:rPr>
        <w:t xml:space="preserve"> и литературы</w:t>
      </w:r>
      <w:r w:rsidRPr="00B832A3">
        <w:rPr>
          <w:rStyle w:val="FontStyle96"/>
          <w:sz w:val="28"/>
          <w:szCs w:val="28"/>
        </w:rPr>
        <w:t>. Порядковый номер ссылки заключа</w:t>
      </w:r>
      <w:r>
        <w:rPr>
          <w:rStyle w:val="FontStyle96"/>
          <w:sz w:val="28"/>
          <w:szCs w:val="28"/>
        </w:rPr>
        <w:t>ют в квадратные скобки и помещают в конце абзаца.</w:t>
      </w:r>
    </w:p>
    <w:p w14:paraId="00CAC583" w14:textId="77777777" w:rsidR="00A25163" w:rsidRPr="00B832A3" w:rsidRDefault="00A25163" w:rsidP="00A6595E">
      <w:pPr>
        <w:pStyle w:val="Style18"/>
        <w:widowControl/>
        <w:tabs>
          <w:tab w:val="left" w:pos="1843"/>
        </w:tabs>
        <w:spacing w:line="288" w:lineRule="auto"/>
        <w:rPr>
          <w:rStyle w:val="FontStyle96"/>
          <w:sz w:val="28"/>
          <w:szCs w:val="28"/>
        </w:rPr>
      </w:pPr>
      <w:r w:rsidRPr="00B832A3">
        <w:rPr>
          <w:rStyle w:val="FontStyle96"/>
          <w:sz w:val="28"/>
          <w:szCs w:val="28"/>
        </w:rPr>
        <w:t xml:space="preserve">При ссылках на стандарты указывают только их обозначение, при этом допускается не указывать год их утверждения при условии полного описания стандарта в списке </w:t>
      </w:r>
      <w:r w:rsidR="009754E7">
        <w:rPr>
          <w:rStyle w:val="FontStyle96"/>
          <w:sz w:val="28"/>
          <w:szCs w:val="28"/>
        </w:rPr>
        <w:t>использованных источников.</w:t>
      </w:r>
    </w:p>
    <w:p w14:paraId="7E07D641" w14:textId="77777777" w:rsidR="00E70300" w:rsidRDefault="00E70300" w:rsidP="00A6595E">
      <w:pPr>
        <w:pStyle w:val="Style53"/>
        <w:widowControl/>
        <w:spacing w:line="288" w:lineRule="auto"/>
        <w:ind w:firstLine="709"/>
        <w:rPr>
          <w:rStyle w:val="FontStyle91"/>
          <w:sz w:val="28"/>
          <w:szCs w:val="28"/>
        </w:rPr>
      </w:pPr>
    </w:p>
    <w:p w14:paraId="0DB36724" w14:textId="77777777" w:rsidR="00A25163" w:rsidRDefault="00A25163" w:rsidP="00A6595E">
      <w:pPr>
        <w:pStyle w:val="Style53"/>
        <w:widowControl/>
        <w:spacing w:line="288" w:lineRule="auto"/>
        <w:ind w:firstLine="709"/>
        <w:rPr>
          <w:rStyle w:val="FontStyle91"/>
          <w:sz w:val="28"/>
          <w:szCs w:val="28"/>
        </w:rPr>
      </w:pPr>
      <w:r w:rsidRPr="00B832A3">
        <w:rPr>
          <w:rStyle w:val="FontStyle91"/>
          <w:sz w:val="28"/>
          <w:szCs w:val="28"/>
        </w:rPr>
        <w:t>Пример</w:t>
      </w:r>
      <w:r>
        <w:rPr>
          <w:rStyle w:val="FontStyle91"/>
          <w:sz w:val="28"/>
          <w:szCs w:val="28"/>
        </w:rPr>
        <w:t>ы:</w:t>
      </w:r>
    </w:p>
    <w:p w14:paraId="368881E8" w14:textId="77777777" w:rsidR="00A25163" w:rsidRDefault="00A25163" w:rsidP="008E2AC9">
      <w:pPr>
        <w:pStyle w:val="Style53"/>
        <w:widowControl/>
        <w:numPr>
          <w:ilvl w:val="0"/>
          <w:numId w:val="8"/>
        </w:numPr>
        <w:spacing w:line="288" w:lineRule="auto"/>
        <w:rPr>
          <w:rStyle w:val="FontStyle91"/>
          <w:i w:val="0"/>
          <w:iCs w:val="0"/>
          <w:sz w:val="28"/>
          <w:szCs w:val="28"/>
        </w:rPr>
      </w:pPr>
      <w:r w:rsidRPr="00164203">
        <w:rPr>
          <w:rStyle w:val="FontStyle91"/>
          <w:i w:val="0"/>
          <w:iCs w:val="0"/>
          <w:sz w:val="28"/>
          <w:szCs w:val="28"/>
        </w:rPr>
        <w:t>[</w:t>
      </w:r>
      <w:r>
        <w:rPr>
          <w:rStyle w:val="FontStyle91"/>
          <w:i w:val="0"/>
          <w:iCs w:val="0"/>
          <w:sz w:val="28"/>
          <w:szCs w:val="28"/>
        </w:rPr>
        <w:t>3</w:t>
      </w:r>
      <w:r w:rsidRPr="00164203">
        <w:rPr>
          <w:rStyle w:val="FontStyle91"/>
          <w:i w:val="0"/>
          <w:iCs w:val="0"/>
          <w:sz w:val="28"/>
          <w:szCs w:val="28"/>
        </w:rPr>
        <w:t>]</w:t>
      </w:r>
      <w:r>
        <w:rPr>
          <w:rStyle w:val="FontStyle91"/>
          <w:i w:val="0"/>
          <w:iCs w:val="0"/>
          <w:sz w:val="28"/>
          <w:szCs w:val="28"/>
        </w:rPr>
        <w:t xml:space="preserve"> – ссылка на нормативный документ или Интернет-ресурс, находящийся </w:t>
      </w:r>
      <w:r w:rsidR="005933D1">
        <w:rPr>
          <w:rStyle w:val="FontStyle91"/>
          <w:i w:val="0"/>
          <w:iCs w:val="0"/>
          <w:sz w:val="28"/>
          <w:szCs w:val="28"/>
        </w:rPr>
        <w:t xml:space="preserve">в списке использованных </w:t>
      </w:r>
      <w:proofErr w:type="gramStart"/>
      <w:r w:rsidR="005933D1">
        <w:rPr>
          <w:rStyle w:val="FontStyle91"/>
          <w:i w:val="0"/>
          <w:iCs w:val="0"/>
          <w:sz w:val="28"/>
          <w:szCs w:val="28"/>
        </w:rPr>
        <w:t xml:space="preserve">источников </w:t>
      </w:r>
      <w:r>
        <w:rPr>
          <w:rStyle w:val="FontStyle91"/>
          <w:i w:val="0"/>
          <w:iCs w:val="0"/>
          <w:sz w:val="28"/>
          <w:szCs w:val="28"/>
        </w:rPr>
        <w:t xml:space="preserve"> под</w:t>
      </w:r>
      <w:proofErr w:type="gramEnd"/>
      <w:r>
        <w:rPr>
          <w:rStyle w:val="FontStyle91"/>
          <w:i w:val="0"/>
          <w:iCs w:val="0"/>
          <w:sz w:val="28"/>
          <w:szCs w:val="28"/>
        </w:rPr>
        <w:t xml:space="preserve"> порядковым номером 3;</w:t>
      </w:r>
    </w:p>
    <w:p w14:paraId="2DEC731B" w14:textId="77777777" w:rsidR="00A25163" w:rsidRPr="00164203" w:rsidRDefault="00A25163" w:rsidP="008E2AC9">
      <w:pPr>
        <w:pStyle w:val="Style53"/>
        <w:widowControl/>
        <w:numPr>
          <w:ilvl w:val="0"/>
          <w:numId w:val="8"/>
        </w:numPr>
        <w:spacing w:line="288" w:lineRule="auto"/>
        <w:rPr>
          <w:rStyle w:val="FontStyle96"/>
          <w:sz w:val="28"/>
          <w:szCs w:val="28"/>
        </w:rPr>
      </w:pPr>
      <w:r w:rsidRPr="00164203">
        <w:rPr>
          <w:rStyle w:val="FontStyle96"/>
          <w:sz w:val="28"/>
          <w:szCs w:val="28"/>
        </w:rPr>
        <w:t>[</w:t>
      </w:r>
      <w:r>
        <w:rPr>
          <w:rStyle w:val="FontStyle96"/>
          <w:sz w:val="28"/>
          <w:szCs w:val="28"/>
        </w:rPr>
        <w:t xml:space="preserve">5, с. 123] – ссылка на источник, </w:t>
      </w:r>
      <w:r>
        <w:rPr>
          <w:rStyle w:val="FontStyle91"/>
          <w:i w:val="0"/>
          <w:iCs w:val="0"/>
          <w:sz w:val="28"/>
          <w:szCs w:val="28"/>
        </w:rPr>
        <w:t>нах</w:t>
      </w:r>
      <w:r w:rsidR="0005509E">
        <w:rPr>
          <w:rStyle w:val="FontStyle91"/>
          <w:i w:val="0"/>
          <w:iCs w:val="0"/>
          <w:sz w:val="28"/>
          <w:szCs w:val="28"/>
        </w:rPr>
        <w:t>одящийся в списке использованных источников</w:t>
      </w:r>
      <w:r>
        <w:rPr>
          <w:rStyle w:val="FontStyle91"/>
          <w:i w:val="0"/>
          <w:iCs w:val="0"/>
          <w:sz w:val="28"/>
          <w:szCs w:val="28"/>
        </w:rPr>
        <w:t xml:space="preserve"> под порядковым номером 5; 123 – номер страницы.</w:t>
      </w:r>
    </w:p>
    <w:p w14:paraId="630893C5" w14:textId="77777777" w:rsidR="00E929E9" w:rsidRDefault="00E929E9" w:rsidP="00A6595E">
      <w:pPr>
        <w:autoSpaceDE w:val="0"/>
        <w:autoSpaceDN w:val="0"/>
        <w:adjustRightInd w:val="0"/>
        <w:spacing w:line="288" w:lineRule="auto"/>
        <w:ind w:firstLine="709"/>
        <w:rPr>
          <w:rFonts w:ascii="Times New Roman" w:hAnsi="Times New Roman" w:cs="Times New Roman"/>
          <w:sz w:val="28"/>
          <w:szCs w:val="28"/>
        </w:rPr>
      </w:pPr>
    </w:p>
    <w:p w14:paraId="5B19D8E9" w14:textId="77777777" w:rsidR="00A25163" w:rsidRPr="00B832A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Подстрочная библиографическая ссылка оформляется</w:t>
      </w:r>
      <w:r w:rsidR="00E929E9">
        <w:rPr>
          <w:rFonts w:ascii="Times New Roman" w:hAnsi="Times New Roman" w:cs="Times New Roman"/>
          <w:sz w:val="28"/>
          <w:szCs w:val="28"/>
        </w:rPr>
        <w:t xml:space="preserve"> </w:t>
      </w:r>
      <w:r w:rsidRPr="00B832A3">
        <w:rPr>
          <w:rFonts w:ascii="Times New Roman" w:hAnsi="Times New Roman" w:cs="Times New Roman"/>
          <w:sz w:val="28"/>
          <w:szCs w:val="28"/>
        </w:rPr>
        <w:t>как примечание, вынесенное из текста документа вниз полосы.</w:t>
      </w:r>
    </w:p>
    <w:p w14:paraId="09A35583" w14:textId="77777777" w:rsidR="00E929E9" w:rsidRDefault="00E929E9" w:rsidP="00A6595E">
      <w:pPr>
        <w:autoSpaceDE w:val="0"/>
        <w:autoSpaceDN w:val="0"/>
        <w:adjustRightInd w:val="0"/>
        <w:spacing w:line="288" w:lineRule="auto"/>
        <w:ind w:firstLine="709"/>
        <w:rPr>
          <w:rFonts w:ascii="Times New Roman" w:hAnsi="Times New Roman" w:cs="Times New Roman"/>
          <w:i/>
          <w:iCs/>
          <w:sz w:val="28"/>
          <w:szCs w:val="28"/>
        </w:rPr>
      </w:pPr>
    </w:p>
    <w:p w14:paraId="5A144786" w14:textId="77777777" w:rsidR="00A25163" w:rsidRPr="00655221" w:rsidRDefault="00A25163" w:rsidP="00A6595E">
      <w:pPr>
        <w:autoSpaceDE w:val="0"/>
        <w:autoSpaceDN w:val="0"/>
        <w:adjustRightInd w:val="0"/>
        <w:spacing w:line="288" w:lineRule="auto"/>
        <w:ind w:firstLine="709"/>
        <w:rPr>
          <w:rFonts w:ascii="Times New Roman" w:hAnsi="Times New Roman" w:cs="Times New Roman"/>
          <w:b/>
          <w:i/>
          <w:iCs/>
          <w:sz w:val="28"/>
          <w:szCs w:val="28"/>
        </w:rPr>
      </w:pPr>
      <w:r w:rsidRPr="00655221">
        <w:rPr>
          <w:rFonts w:ascii="Times New Roman" w:hAnsi="Times New Roman" w:cs="Times New Roman"/>
          <w:b/>
          <w:i/>
          <w:iCs/>
          <w:sz w:val="28"/>
          <w:szCs w:val="28"/>
        </w:rPr>
        <w:t>Пример:</w:t>
      </w:r>
    </w:p>
    <w:p w14:paraId="5708BDB7" w14:textId="77777777" w:rsidR="00A25163" w:rsidRPr="00F615B7" w:rsidRDefault="00A25163" w:rsidP="00A6595E">
      <w:pPr>
        <w:autoSpaceDE w:val="0"/>
        <w:autoSpaceDN w:val="0"/>
        <w:adjustRightInd w:val="0"/>
        <w:spacing w:line="288" w:lineRule="auto"/>
        <w:ind w:firstLine="709"/>
        <w:jc w:val="left"/>
        <w:rPr>
          <w:rFonts w:ascii="Times New Roman" w:hAnsi="Times New Roman" w:cs="Times New Roman"/>
          <w:i/>
          <w:iCs/>
          <w:sz w:val="28"/>
          <w:szCs w:val="28"/>
        </w:rPr>
      </w:pPr>
      <w:r w:rsidRPr="00F615B7">
        <w:rPr>
          <w:rFonts w:ascii="Times New Roman" w:hAnsi="Times New Roman" w:cs="Times New Roman"/>
          <w:i/>
          <w:iCs/>
          <w:sz w:val="28"/>
          <w:szCs w:val="28"/>
        </w:rPr>
        <w:t>в основном тексте:</w:t>
      </w:r>
    </w:p>
    <w:p w14:paraId="0562EDC0" w14:textId="77777777" w:rsidR="00A25163" w:rsidRPr="0016420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lastRenderedPageBreak/>
        <w:t>На основании исследований Парсонса было дано следующее определение профориентации «Профессиональная</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 xml:space="preserve">ориентация </w:t>
      </w:r>
      <w:r>
        <w:rPr>
          <w:rFonts w:ascii="Times New Roman" w:hAnsi="Times New Roman" w:cs="Times New Roman"/>
          <w:sz w:val="28"/>
          <w:szCs w:val="28"/>
        </w:rPr>
        <w:t>–</w:t>
      </w:r>
      <w:r w:rsidRPr="00B832A3">
        <w:rPr>
          <w:rFonts w:ascii="Times New Roman" w:hAnsi="Times New Roman" w:cs="Times New Roman"/>
          <w:sz w:val="28"/>
          <w:szCs w:val="28"/>
        </w:rPr>
        <w:t xml:space="preserve"> это процесс оказания помощи индивиду в изучении профессии и собственных личных качеств, процесс, завершающийся разумным выбором профессии»</w:t>
      </w:r>
      <w:r w:rsidRPr="00F615B7">
        <w:rPr>
          <w:rFonts w:ascii="Times New Roman" w:hAnsi="Times New Roman" w:cs="Times New Roman"/>
          <w:sz w:val="28"/>
          <w:szCs w:val="28"/>
          <w:vertAlign w:val="superscript"/>
        </w:rPr>
        <w:t>1</w:t>
      </w:r>
      <w:r>
        <w:rPr>
          <w:rFonts w:ascii="Times New Roman" w:hAnsi="Times New Roman" w:cs="Times New Roman"/>
          <w:sz w:val="28"/>
          <w:szCs w:val="28"/>
        </w:rPr>
        <w:t>.</w:t>
      </w:r>
    </w:p>
    <w:p w14:paraId="3F47912D" w14:textId="77777777" w:rsidR="00A25163" w:rsidRDefault="00655221" w:rsidP="00A6595E">
      <w:pPr>
        <w:autoSpaceDE w:val="0"/>
        <w:autoSpaceDN w:val="0"/>
        <w:adjustRightInd w:val="0"/>
        <w:spacing w:line="288" w:lineRule="auto"/>
        <w:ind w:firstLine="709"/>
        <w:jc w:val="left"/>
        <w:rPr>
          <w:rFonts w:ascii="Times New Roman" w:hAnsi="Times New Roman" w:cs="Times New Roman"/>
          <w:i/>
          <w:iCs/>
          <w:sz w:val="28"/>
          <w:szCs w:val="28"/>
        </w:rPr>
      </w:pPr>
      <w:r>
        <w:rPr>
          <w:rFonts w:ascii="Times New Roman" w:hAnsi="Times New Roman" w:cs="Times New Roman"/>
          <w:i/>
          <w:iCs/>
          <w:sz w:val="28"/>
          <w:szCs w:val="28"/>
        </w:rPr>
        <w:t xml:space="preserve">В </w:t>
      </w:r>
      <w:r w:rsidR="00A25163" w:rsidRPr="00F615B7">
        <w:rPr>
          <w:rFonts w:ascii="Times New Roman" w:hAnsi="Times New Roman" w:cs="Times New Roman"/>
          <w:i/>
          <w:iCs/>
          <w:sz w:val="28"/>
          <w:szCs w:val="28"/>
        </w:rPr>
        <w:t>примечании</w:t>
      </w:r>
      <w:r w:rsidR="00A25163">
        <w:rPr>
          <w:rFonts w:ascii="Times New Roman" w:hAnsi="Times New Roman" w:cs="Times New Roman"/>
          <w:i/>
          <w:iCs/>
          <w:sz w:val="28"/>
          <w:szCs w:val="28"/>
        </w:rPr>
        <w:t xml:space="preserve"> (в нижнем колонтитуле)</w:t>
      </w:r>
      <w:r w:rsidR="00A25163" w:rsidRPr="00F615B7">
        <w:rPr>
          <w:rFonts w:ascii="Times New Roman" w:hAnsi="Times New Roman" w:cs="Times New Roman"/>
          <w:i/>
          <w:iCs/>
          <w:sz w:val="28"/>
          <w:szCs w:val="28"/>
        </w:rPr>
        <w:t>:</w:t>
      </w:r>
    </w:p>
    <w:p w14:paraId="37994E8E" w14:textId="77777777" w:rsidR="00A25163" w:rsidRPr="00F615B7" w:rsidRDefault="00A25163" w:rsidP="00A6595E">
      <w:pPr>
        <w:autoSpaceDE w:val="0"/>
        <w:autoSpaceDN w:val="0"/>
        <w:adjustRightInd w:val="0"/>
        <w:spacing w:line="288" w:lineRule="auto"/>
        <w:jc w:val="left"/>
        <w:rPr>
          <w:rFonts w:ascii="Times New Roman" w:hAnsi="Times New Roman" w:cs="Times New Roman"/>
          <w:i/>
          <w:iCs/>
          <w:sz w:val="28"/>
          <w:szCs w:val="28"/>
        </w:rPr>
      </w:pPr>
      <w:r>
        <w:rPr>
          <w:rFonts w:ascii="Times New Roman" w:hAnsi="Times New Roman" w:cs="Times New Roman"/>
          <w:i/>
          <w:iCs/>
          <w:sz w:val="28"/>
          <w:szCs w:val="28"/>
        </w:rPr>
        <w:t>_________________</w:t>
      </w:r>
    </w:p>
    <w:p w14:paraId="0F6763F2" w14:textId="77777777" w:rsidR="00A25163" w:rsidRPr="00B832A3" w:rsidRDefault="00A25163" w:rsidP="00A6595E">
      <w:pPr>
        <w:autoSpaceDE w:val="0"/>
        <w:autoSpaceDN w:val="0"/>
        <w:adjustRightInd w:val="0"/>
        <w:spacing w:line="288" w:lineRule="auto"/>
        <w:rPr>
          <w:rFonts w:ascii="Times New Roman" w:hAnsi="Times New Roman" w:cs="Times New Roman"/>
          <w:sz w:val="28"/>
          <w:szCs w:val="28"/>
        </w:rPr>
      </w:pPr>
      <w:r w:rsidRPr="00F615B7">
        <w:rPr>
          <w:rFonts w:ascii="Times New Roman" w:hAnsi="Times New Roman" w:cs="Times New Roman"/>
          <w:sz w:val="28"/>
          <w:szCs w:val="28"/>
          <w:vertAlign w:val="superscript"/>
        </w:rPr>
        <w:t>1</w:t>
      </w:r>
      <w:r w:rsidRPr="00B832A3">
        <w:rPr>
          <w:rFonts w:ascii="Times New Roman" w:hAnsi="Times New Roman" w:cs="Times New Roman"/>
          <w:sz w:val="28"/>
          <w:szCs w:val="28"/>
        </w:rPr>
        <w:t>Укке, Ю. В. Диагнос</w:t>
      </w:r>
      <w:r>
        <w:rPr>
          <w:rFonts w:ascii="Times New Roman" w:hAnsi="Times New Roman" w:cs="Times New Roman"/>
          <w:sz w:val="28"/>
          <w:szCs w:val="28"/>
        </w:rPr>
        <w:t>тика сознательности выбора про</w:t>
      </w:r>
      <w:r w:rsidRPr="00B832A3">
        <w:rPr>
          <w:rFonts w:ascii="Times New Roman" w:hAnsi="Times New Roman" w:cs="Times New Roman"/>
          <w:sz w:val="28"/>
          <w:szCs w:val="28"/>
        </w:rPr>
        <w:t>фессии у японских школьников</w:t>
      </w:r>
      <w:r>
        <w:rPr>
          <w:rFonts w:ascii="Times New Roman" w:hAnsi="Times New Roman" w:cs="Times New Roman"/>
          <w:sz w:val="28"/>
          <w:szCs w:val="28"/>
        </w:rPr>
        <w:t xml:space="preserve"> // Вопросы психологии. – 1990.</w:t>
      </w:r>
      <w:r w:rsidR="00655221">
        <w:rPr>
          <w:rFonts w:ascii="Times New Roman" w:hAnsi="Times New Roman" w:cs="Times New Roman"/>
          <w:sz w:val="28"/>
          <w:szCs w:val="28"/>
        </w:rPr>
        <w:t xml:space="preserve"> </w:t>
      </w:r>
      <w:r w:rsidRPr="00B832A3">
        <w:rPr>
          <w:rFonts w:ascii="Times New Roman" w:hAnsi="Times New Roman" w:cs="Times New Roman"/>
          <w:sz w:val="28"/>
          <w:szCs w:val="28"/>
        </w:rPr>
        <w:t>- №</w:t>
      </w:r>
      <w:r w:rsidR="00655221">
        <w:rPr>
          <w:rFonts w:ascii="Times New Roman" w:hAnsi="Times New Roman" w:cs="Times New Roman"/>
          <w:sz w:val="28"/>
          <w:szCs w:val="28"/>
        </w:rPr>
        <w:t xml:space="preserve"> </w:t>
      </w:r>
      <w:r w:rsidRPr="00B832A3">
        <w:rPr>
          <w:rFonts w:ascii="Times New Roman" w:hAnsi="Times New Roman" w:cs="Times New Roman"/>
          <w:sz w:val="28"/>
          <w:szCs w:val="28"/>
        </w:rPr>
        <w:t xml:space="preserve">5. </w:t>
      </w:r>
      <w:r>
        <w:rPr>
          <w:rFonts w:ascii="Times New Roman" w:hAnsi="Times New Roman" w:cs="Times New Roman"/>
          <w:sz w:val="28"/>
          <w:szCs w:val="28"/>
        </w:rPr>
        <w:t>–</w:t>
      </w:r>
      <w:r w:rsidRPr="00B832A3">
        <w:rPr>
          <w:rFonts w:ascii="Times New Roman" w:hAnsi="Times New Roman" w:cs="Times New Roman"/>
          <w:sz w:val="28"/>
          <w:szCs w:val="28"/>
        </w:rPr>
        <w:t xml:space="preserve"> С.17</w:t>
      </w:r>
      <w:r w:rsidR="00655221">
        <w:rPr>
          <w:rFonts w:ascii="Times New Roman" w:hAnsi="Times New Roman" w:cs="Times New Roman"/>
          <w:sz w:val="28"/>
          <w:szCs w:val="28"/>
        </w:rPr>
        <w:t>.</w:t>
      </w:r>
    </w:p>
    <w:p w14:paraId="0C7203E6" w14:textId="77777777" w:rsidR="00A25163" w:rsidRPr="008E64A6" w:rsidRDefault="00A25163" w:rsidP="00A6595E">
      <w:pPr>
        <w:autoSpaceDE w:val="0"/>
        <w:autoSpaceDN w:val="0"/>
        <w:adjustRightInd w:val="0"/>
        <w:spacing w:line="288" w:lineRule="auto"/>
        <w:jc w:val="left"/>
        <w:rPr>
          <w:rFonts w:ascii="Times New Roman" w:hAnsi="Times New Roman" w:cs="Times New Roman"/>
          <w:sz w:val="8"/>
          <w:szCs w:val="8"/>
        </w:rPr>
      </w:pPr>
    </w:p>
    <w:p w14:paraId="0D0C3EE3" w14:textId="77777777" w:rsidR="00A2516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При нумерации по</w:t>
      </w:r>
      <w:r>
        <w:rPr>
          <w:rFonts w:ascii="Times New Roman" w:hAnsi="Times New Roman" w:cs="Times New Roman"/>
          <w:sz w:val="28"/>
          <w:szCs w:val="28"/>
        </w:rPr>
        <w:t>дстрочных библиографических ссы</w:t>
      </w:r>
      <w:r w:rsidRPr="00B832A3">
        <w:rPr>
          <w:rFonts w:ascii="Times New Roman" w:hAnsi="Times New Roman" w:cs="Times New Roman"/>
          <w:sz w:val="28"/>
          <w:szCs w:val="28"/>
        </w:rPr>
        <w:t>лок применяют единообразный порядок для всего документа:</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сквозную нумерацию по всему тексту либо в пределах каждой</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главы, раздела, части, либо для данной страницы документа.</w:t>
      </w:r>
    </w:p>
    <w:p w14:paraId="29D54403" w14:textId="77777777" w:rsidR="00DC5F29" w:rsidRPr="0024216E" w:rsidRDefault="00DC5F29" w:rsidP="00A6595E">
      <w:pPr>
        <w:autoSpaceDE w:val="0"/>
        <w:autoSpaceDN w:val="0"/>
        <w:adjustRightInd w:val="0"/>
        <w:spacing w:line="288" w:lineRule="auto"/>
        <w:ind w:firstLine="709"/>
        <w:rPr>
          <w:rFonts w:ascii="Times New Roman" w:hAnsi="Times New Roman" w:cs="Times New Roman"/>
          <w:sz w:val="28"/>
          <w:szCs w:val="28"/>
        </w:rPr>
      </w:pPr>
    </w:p>
    <w:p w14:paraId="759EEDBF" w14:textId="77777777" w:rsidR="00A25163" w:rsidRDefault="00A25163" w:rsidP="00A6595E">
      <w:pPr>
        <w:pStyle w:val="2"/>
        <w:spacing w:line="288" w:lineRule="auto"/>
        <w:ind w:left="709"/>
      </w:pPr>
      <w:bookmarkStart w:id="20" w:name="_Toc403821603"/>
      <w:bookmarkStart w:id="21" w:name="_Toc5187659"/>
      <w:r>
        <w:t xml:space="preserve">1.6 </w:t>
      </w:r>
      <w:r w:rsidRPr="005F0E5B">
        <w:t xml:space="preserve">Оформление </w:t>
      </w:r>
      <w:r>
        <w:t xml:space="preserve">списка </w:t>
      </w:r>
      <w:r w:rsidR="005C3010">
        <w:t xml:space="preserve">использованных </w:t>
      </w:r>
      <w:r>
        <w:t>источников</w:t>
      </w:r>
      <w:bookmarkEnd w:id="20"/>
      <w:bookmarkEnd w:id="21"/>
    </w:p>
    <w:p w14:paraId="6D139D3D" w14:textId="77777777" w:rsidR="005C3010" w:rsidRPr="00125005" w:rsidRDefault="005C301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Государственного стандарта по оформлению списка литературы нет, но существует общепринятая практика. Например, принято источники в списке литературы располагать в алфавитном порядке (относительно заголовка соответствующей источнику библиографической записи). При этом независимо от алфавитного порядка впереди обычно идут нормативные акты. Исходя из этого</w:t>
      </w:r>
      <w:r w:rsidR="009F3C73">
        <w:rPr>
          <w:color w:val="000000"/>
          <w:sz w:val="28"/>
          <w:szCs w:val="28"/>
        </w:rPr>
        <w:t>,</w:t>
      </w:r>
      <w:r w:rsidRPr="00125005">
        <w:rPr>
          <w:color w:val="000000"/>
          <w:sz w:val="28"/>
          <w:szCs w:val="28"/>
        </w:rPr>
        <w:t xml:space="preserve"> можно считать устоявшимся правилом следующий порядок расположения источников:</w:t>
      </w:r>
    </w:p>
    <w:p w14:paraId="248419E2" w14:textId="77777777" w:rsidR="00F97C20" w:rsidRPr="00C71FF9" w:rsidRDefault="00F97C20" w:rsidP="008E2AC9">
      <w:pPr>
        <w:numPr>
          <w:ilvl w:val="0"/>
          <w:numId w:val="9"/>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нормативные материалы (законы, постановления Правительства РФ, Указы Президента РФ, письма, инструкции, распоряжения Министерств и ведомств РФ, ГОСТы);</w:t>
      </w:r>
    </w:p>
    <w:p w14:paraId="7AE1BC27" w14:textId="77777777" w:rsidR="00F97C20" w:rsidRDefault="00F97C20" w:rsidP="008E2AC9">
      <w:pPr>
        <w:numPr>
          <w:ilvl w:val="0"/>
          <w:numId w:val="9"/>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научные, технические и/или учебно-методические издания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книги и </w:t>
      </w:r>
      <w:r w:rsidRPr="00133E7E">
        <w:rPr>
          <w:rFonts w:ascii="Times New Roman" w:hAnsi="Times New Roman" w:cs="Times New Roman"/>
          <w:color w:val="000000"/>
          <w:sz w:val="28"/>
          <w:szCs w:val="28"/>
        </w:rPr>
        <w:t>печатная периодика</w:t>
      </w:r>
      <w:r>
        <w:rPr>
          <w:rFonts w:ascii="Times New Roman" w:hAnsi="Times New Roman" w:cs="Times New Roman"/>
          <w:color w:val="000000"/>
          <w:sz w:val="28"/>
          <w:szCs w:val="28"/>
        </w:rPr>
        <w:t>)</w:t>
      </w:r>
      <w:r w:rsidRPr="00C71FF9">
        <w:rPr>
          <w:rFonts w:ascii="Times New Roman" w:hAnsi="Times New Roman" w:cs="Times New Roman"/>
          <w:sz w:val="28"/>
          <w:szCs w:val="28"/>
        </w:rPr>
        <w:t xml:space="preserve">; </w:t>
      </w:r>
    </w:p>
    <w:p w14:paraId="40FC2831" w14:textId="77777777" w:rsidR="00F97C20" w:rsidRDefault="00F97C20" w:rsidP="008E2AC9">
      <w:pPr>
        <w:numPr>
          <w:ilvl w:val="0"/>
          <w:numId w:val="9"/>
        </w:numPr>
        <w:suppressAutoHyphens/>
        <w:spacing w:line="288" w:lineRule="auto"/>
        <w:rPr>
          <w:rFonts w:ascii="Times New Roman" w:hAnsi="Times New Roman" w:cs="Times New Roman"/>
          <w:sz w:val="28"/>
          <w:szCs w:val="28"/>
        </w:rPr>
      </w:pPr>
      <w:r w:rsidRPr="00ED7F05">
        <w:rPr>
          <w:rFonts w:ascii="Times New Roman" w:hAnsi="Times New Roman" w:cs="Times New Roman"/>
          <w:sz w:val="28"/>
          <w:szCs w:val="28"/>
        </w:rPr>
        <w:t>ресурсы сети Интернет (</w:t>
      </w:r>
      <w:r w:rsidRPr="00ED7F05">
        <w:rPr>
          <w:rFonts w:ascii="Times New Roman" w:hAnsi="Times New Roman" w:cs="Times New Roman"/>
          <w:color w:val="000000"/>
          <w:sz w:val="28"/>
          <w:szCs w:val="28"/>
        </w:rPr>
        <w:t>источники на электронных носителях локального доступа и источники на электронны</w:t>
      </w:r>
      <w:r w:rsidR="009F3C73">
        <w:rPr>
          <w:rFonts w:ascii="Times New Roman" w:hAnsi="Times New Roman" w:cs="Times New Roman"/>
          <w:color w:val="000000"/>
          <w:sz w:val="28"/>
          <w:szCs w:val="28"/>
        </w:rPr>
        <w:t xml:space="preserve">х носителях удаленного доступа, т.е. </w:t>
      </w:r>
      <w:r w:rsidRPr="00ED7F05">
        <w:rPr>
          <w:rFonts w:ascii="Times New Roman" w:hAnsi="Times New Roman" w:cs="Times New Roman"/>
          <w:color w:val="000000"/>
          <w:sz w:val="28"/>
          <w:szCs w:val="28"/>
        </w:rPr>
        <w:t>источники</w:t>
      </w:r>
      <w:r w:rsidR="009F3C73">
        <w:rPr>
          <w:rFonts w:ascii="Times New Roman" w:hAnsi="Times New Roman" w:cs="Times New Roman"/>
          <w:color w:val="000000"/>
          <w:sz w:val="28"/>
          <w:szCs w:val="28"/>
        </w:rPr>
        <w:t xml:space="preserve"> Интернет</w:t>
      </w:r>
      <w:r w:rsidRPr="00ED7F05">
        <w:rPr>
          <w:rFonts w:ascii="Times New Roman" w:hAnsi="Times New Roman" w:cs="Times New Roman"/>
          <w:color w:val="000000"/>
          <w:sz w:val="28"/>
          <w:szCs w:val="28"/>
        </w:rPr>
        <w:t>).</w:t>
      </w:r>
    </w:p>
    <w:p w14:paraId="249EBBBD" w14:textId="77777777" w:rsidR="00F97C20" w:rsidRDefault="00F97C20" w:rsidP="00A6595E">
      <w:pPr>
        <w:suppressAutoHyphens/>
        <w:spacing w:line="288" w:lineRule="auto"/>
        <w:ind w:firstLine="709"/>
        <w:rPr>
          <w:rFonts w:ascii="Times New Roman" w:hAnsi="Times New Roman" w:cs="Times New Roman"/>
          <w:sz w:val="28"/>
          <w:szCs w:val="28"/>
        </w:rPr>
      </w:pPr>
      <w:r w:rsidRPr="00ED7F05">
        <w:rPr>
          <w:rFonts w:ascii="Times New Roman" w:hAnsi="Times New Roman" w:cs="Times New Roman"/>
          <w:sz w:val="28"/>
          <w:szCs w:val="28"/>
        </w:rPr>
        <w:t>Источники</w:t>
      </w:r>
      <w:r w:rsidR="00185CF9">
        <w:rPr>
          <w:rFonts w:ascii="Times New Roman" w:hAnsi="Times New Roman" w:cs="Times New Roman"/>
          <w:sz w:val="28"/>
          <w:szCs w:val="28"/>
        </w:rPr>
        <w:t xml:space="preserve"> и литература в каждом разделе </w:t>
      </w:r>
      <w:r w:rsidRPr="00ED7F05">
        <w:rPr>
          <w:rFonts w:ascii="Times New Roman" w:hAnsi="Times New Roman" w:cs="Times New Roman"/>
          <w:sz w:val="28"/>
          <w:szCs w:val="28"/>
        </w:rPr>
        <w:t>размещаются в алфавитном порядке. Для всего списка применяется сквозная нумерация.</w:t>
      </w:r>
    </w:p>
    <w:p w14:paraId="789516A0" w14:textId="77777777" w:rsidR="00F97C20" w:rsidRPr="00125005" w:rsidRDefault="00F97C2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Нормативные акты располагаются в следующем порядке:</w:t>
      </w:r>
    </w:p>
    <w:p w14:paraId="0A91F795"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международные акты, ратифицированные Россией, причем сначала идут документы ООН;</w:t>
      </w:r>
    </w:p>
    <w:p w14:paraId="1CD3C18F"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Конституция России;</w:t>
      </w:r>
    </w:p>
    <w:p w14:paraId="02B547CC"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кодексы;</w:t>
      </w:r>
    </w:p>
    <w:p w14:paraId="7F8FFD1A"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федеральные законы;</w:t>
      </w:r>
    </w:p>
    <w:p w14:paraId="51EDBDCA"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lastRenderedPageBreak/>
        <w:t>указы Президента России;</w:t>
      </w:r>
    </w:p>
    <w:p w14:paraId="2896DC28"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постановления Правительства России;</w:t>
      </w:r>
    </w:p>
    <w:p w14:paraId="3E88A1FB"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приказы, письма и пр. указания отдельных федеральных министерств и ведомств;</w:t>
      </w:r>
    </w:p>
    <w:p w14:paraId="1ABADD8C"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законы субъектов России;</w:t>
      </w:r>
    </w:p>
    <w:p w14:paraId="0DD202A7"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распоряжения губернаторов;</w:t>
      </w:r>
    </w:p>
    <w:p w14:paraId="4CBC7C63"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распоряжения областных (республиканских) правительств;</w:t>
      </w:r>
    </w:p>
    <w:p w14:paraId="75FCB2E2"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судебная практика (т.е. постановления Верховного и прочих судов России);</w:t>
      </w:r>
    </w:p>
    <w:p w14:paraId="7A678EE5"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законодательные акты, утратившие силу.</w:t>
      </w:r>
    </w:p>
    <w:p w14:paraId="71E1DEB3" w14:textId="77777777" w:rsidR="0055696F" w:rsidRDefault="0055696F" w:rsidP="00A6595E">
      <w:pPr>
        <w:pStyle w:val="a9"/>
        <w:shd w:val="clear" w:color="auto" w:fill="FFFFFF"/>
        <w:spacing w:before="0" w:beforeAutospacing="0" w:after="0" w:afterAutospacing="0" w:line="288" w:lineRule="auto"/>
        <w:ind w:firstLine="709"/>
        <w:jc w:val="both"/>
        <w:rPr>
          <w:color w:val="000000"/>
          <w:sz w:val="28"/>
          <w:szCs w:val="28"/>
        </w:rPr>
      </w:pPr>
    </w:p>
    <w:p w14:paraId="01296E72" w14:textId="77777777" w:rsidR="00F97C20" w:rsidRPr="00125005" w:rsidRDefault="00F97C2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Федеральные законы следует записывать в формате:</w:t>
      </w:r>
      <w:r w:rsidR="00E44696">
        <w:rPr>
          <w:color w:val="000000"/>
          <w:sz w:val="28"/>
          <w:szCs w:val="28"/>
        </w:rPr>
        <w:t xml:space="preserve"> </w:t>
      </w:r>
      <w:r w:rsidR="00A85AF1">
        <w:rPr>
          <w:color w:val="000000"/>
          <w:sz w:val="28"/>
          <w:szCs w:val="28"/>
        </w:rPr>
        <w:t>Федеральный З</w:t>
      </w:r>
      <w:r w:rsidRPr="00125005">
        <w:rPr>
          <w:color w:val="000000"/>
          <w:sz w:val="28"/>
          <w:szCs w:val="28"/>
        </w:rPr>
        <w:t>акон от [дата] № [номер] «[название]» // [официальный источник публикации, год, номер, статья]</w:t>
      </w:r>
      <w:r w:rsidR="00A85AF1">
        <w:rPr>
          <w:color w:val="000000"/>
          <w:sz w:val="28"/>
          <w:szCs w:val="28"/>
        </w:rPr>
        <w:t>.</w:t>
      </w:r>
    </w:p>
    <w:p w14:paraId="2D7EB0CE" w14:textId="77777777" w:rsidR="00A25163" w:rsidRPr="00C71FF9" w:rsidRDefault="00E04950"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A25163" w:rsidRPr="00C71FF9">
        <w:rPr>
          <w:rFonts w:ascii="Times New Roman" w:hAnsi="Times New Roman" w:cs="Times New Roman"/>
          <w:sz w:val="28"/>
          <w:szCs w:val="28"/>
        </w:rPr>
        <w:t xml:space="preserve"> составляется с учетом правил оформления библиографии </w:t>
      </w:r>
      <w:r w:rsidR="00A25163" w:rsidRPr="00C71FF9">
        <w:rPr>
          <w:rFonts w:ascii="Times New Roman" w:hAnsi="Times New Roman" w:cs="Times New Roman"/>
          <w:i/>
          <w:iCs/>
          <w:sz w:val="28"/>
          <w:szCs w:val="28"/>
        </w:rPr>
        <w:t xml:space="preserve">(Приложение </w:t>
      </w:r>
      <w:r w:rsidR="00844FF4">
        <w:rPr>
          <w:rFonts w:ascii="Times New Roman" w:hAnsi="Times New Roman" w:cs="Times New Roman"/>
          <w:i/>
          <w:iCs/>
          <w:sz w:val="28"/>
          <w:szCs w:val="28"/>
        </w:rPr>
        <w:t>В</w:t>
      </w:r>
      <w:r w:rsidR="00A25163" w:rsidRPr="00C71FF9">
        <w:rPr>
          <w:rFonts w:ascii="Times New Roman" w:hAnsi="Times New Roman" w:cs="Times New Roman"/>
          <w:i/>
          <w:iCs/>
          <w:sz w:val="28"/>
          <w:szCs w:val="28"/>
        </w:rPr>
        <w:t>).</w:t>
      </w:r>
      <w:r>
        <w:rPr>
          <w:rFonts w:ascii="Times New Roman" w:hAnsi="Times New Roman" w:cs="Times New Roman"/>
          <w:sz w:val="28"/>
          <w:szCs w:val="28"/>
        </w:rPr>
        <w:t xml:space="preserve"> Он</w:t>
      </w:r>
      <w:r w:rsidR="00A25163" w:rsidRPr="00C71FF9">
        <w:rPr>
          <w:rFonts w:ascii="Times New Roman" w:hAnsi="Times New Roman" w:cs="Times New Roman"/>
          <w:sz w:val="28"/>
          <w:szCs w:val="28"/>
        </w:rPr>
        <w:t xml:space="preserve"> должен содержа</w:t>
      </w:r>
      <w:r w:rsidR="00D925B2">
        <w:rPr>
          <w:rFonts w:ascii="Times New Roman" w:hAnsi="Times New Roman" w:cs="Times New Roman"/>
          <w:sz w:val="28"/>
          <w:szCs w:val="28"/>
        </w:rPr>
        <w:t xml:space="preserve">ть не менее 20 – 25 источников </w:t>
      </w:r>
      <w:r w:rsidR="00A25163" w:rsidRPr="00C71FF9">
        <w:rPr>
          <w:rFonts w:ascii="Times New Roman" w:hAnsi="Times New Roman" w:cs="Times New Roman"/>
          <w:sz w:val="28"/>
          <w:szCs w:val="28"/>
        </w:rPr>
        <w:t xml:space="preserve">для </w:t>
      </w:r>
      <w:r w:rsidR="00081F4B">
        <w:rPr>
          <w:rFonts w:ascii="Times New Roman" w:hAnsi="Times New Roman" w:cs="Times New Roman"/>
          <w:sz w:val="28"/>
          <w:szCs w:val="28"/>
        </w:rPr>
        <w:t>бакалавров</w:t>
      </w:r>
      <w:r w:rsidR="00A25163" w:rsidRPr="00C71FF9">
        <w:rPr>
          <w:rFonts w:ascii="Times New Roman" w:hAnsi="Times New Roman" w:cs="Times New Roman"/>
          <w:sz w:val="28"/>
          <w:szCs w:val="28"/>
        </w:rPr>
        <w:t xml:space="preserve">, с которыми работал автор </w:t>
      </w:r>
      <w:r w:rsidR="00D925B2">
        <w:rPr>
          <w:rFonts w:ascii="Times New Roman" w:hAnsi="Times New Roman" w:cs="Times New Roman"/>
          <w:sz w:val="28"/>
          <w:szCs w:val="28"/>
        </w:rPr>
        <w:t>выпускной квалификационной работы</w:t>
      </w:r>
      <w:r w:rsidR="00A25163" w:rsidRPr="00C71FF9">
        <w:rPr>
          <w:rFonts w:ascii="Times New Roman" w:hAnsi="Times New Roman" w:cs="Times New Roman"/>
          <w:sz w:val="28"/>
          <w:szCs w:val="28"/>
        </w:rPr>
        <w:t xml:space="preserve">. </w:t>
      </w:r>
    </w:p>
    <w:p w14:paraId="70519AD0" w14:textId="77777777" w:rsidR="009C36AA" w:rsidRDefault="009C36AA" w:rsidP="00A6595E">
      <w:pPr>
        <w:spacing w:line="288" w:lineRule="auto"/>
        <w:ind w:firstLine="709"/>
        <w:rPr>
          <w:rFonts w:ascii="Times New Roman" w:hAnsi="Times New Roman" w:cs="Times New Roman"/>
          <w:b/>
          <w:bCs/>
          <w:sz w:val="28"/>
          <w:szCs w:val="28"/>
        </w:rPr>
      </w:pPr>
    </w:p>
    <w:p w14:paraId="05AD09F3"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Книги одного, двух, трех авторов</w:t>
      </w:r>
    </w:p>
    <w:p w14:paraId="5A636C31"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rPr>
      </w:pPr>
      <w:r w:rsidRPr="00011AF8">
        <w:rPr>
          <w:rFonts w:ascii="Times New Roman" w:hAnsi="Times New Roman" w:cs="Times New Roman"/>
          <w:sz w:val="28"/>
          <w:szCs w:val="28"/>
        </w:rPr>
        <w:t>Дмитриевский А.В., Тюфяков А.С. Бензиновые двигатели</w:t>
      </w:r>
      <w:r w:rsidR="000B7A00">
        <w:rPr>
          <w:rFonts w:ascii="Times New Roman" w:hAnsi="Times New Roman" w:cs="Times New Roman"/>
          <w:sz w:val="28"/>
          <w:szCs w:val="28"/>
        </w:rPr>
        <w:t>.</w:t>
      </w:r>
      <w:r w:rsidRPr="00011AF8">
        <w:rPr>
          <w:rFonts w:ascii="Times New Roman" w:hAnsi="Times New Roman" w:cs="Times New Roman"/>
          <w:sz w:val="28"/>
          <w:szCs w:val="28"/>
        </w:rPr>
        <w:t xml:space="preserve"> </w:t>
      </w:r>
      <w:r w:rsidR="000B7A00">
        <w:rPr>
          <w:rFonts w:ascii="Times New Roman" w:hAnsi="Times New Roman" w:cs="Times New Roman"/>
          <w:sz w:val="28"/>
          <w:szCs w:val="28"/>
        </w:rPr>
        <w:t>–</w:t>
      </w:r>
      <w:r w:rsidR="00D925B2">
        <w:rPr>
          <w:rFonts w:ascii="Times New Roman" w:hAnsi="Times New Roman" w:cs="Times New Roman"/>
          <w:sz w:val="28"/>
          <w:szCs w:val="28"/>
        </w:rPr>
        <w:t xml:space="preserve"> М.: Машиностроение, </w:t>
      </w:r>
      <w:r w:rsidRPr="00011AF8">
        <w:rPr>
          <w:rFonts w:ascii="Times New Roman" w:hAnsi="Times New Roman" w:cs="Times New Roman"/>
          <w:sz w:val="28"/>
          <w:szCs w:val="28"/>
        </w:rPr>
        <w:t>1986. – 213 с.</w:t>
      </w:r>
    </w:p>
    <w:p w14:paraId="333A877E"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rPr>
      </w:pPr>
      <w:r w:rsidRPr="00011AF8">
        <w:rPr>
          <w:rFonts w:ascii="Times New Roman" w:hAnsi="Times New Roman" w:cs="Times New Roman"/>
          <w:sz w:val="28"/>
          <w:szCs w:val="28"/>
        </w:rPr>
        <w:t xml:space="preserve">Каменев А.Ф. Технические системы: закономерности развития. – М.: Машиностроение, 1985. – 185 с. </w:t>
      </w:r>
    </w:p>
    <w:p w14:paraId="676CB1A1"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u w:val="single"/>
        </w:rPr>
      </w:pPr>
      <w:r w:rsidRPr="00011AF8">
        <w:rPr>
          <w:rFonts w:ascii="Times New Roman" w:hAnsi="Times New Roman" w:cs="Times New Roman"/>
          <w:sz w:val="28"/>
          <w:szCs w:val="28"/>
        </w:rPr>
        <w:t>Руднева Е.В. Эмисс</w:t>
      </w:r>
      <w:r w:rsidR="000B7A00">
        <w:rPr>
          <w:rFonts w:ascii="Times New Roman" w:hAnsi="Times New Roman" w:cs="Times New Roman"/>
          <w:sz w:val="28"/>
          <w:szCs w:val="28"/>
        </w:rPr>
        <w:t>ия корпоративных ценных бумаг. –</w:t>
      </w:r>
      <w:r w:rsidRPr="00011AF8">
        <w:rPr>
          <w:rFonts w:ascii="Times New Roman" w:hAnsi="Times New Roman" w:cs="Times New Roman"/>
          <w:sz w:val="28"/>
          <w:szCs w:val="28"/>
        </w:rPr>
        <w:t xml:space="preserve"> М.: Издательство «Экзамен», 2001. – 288 c.</w:t>
      </w:r>
    </w:p>
    <w:p w14:paraId="4FE76AEB" w14:textId="77777777" w:rsidR="00A25163" w:rsidRPr="00C71FF9" w:rsidRDefault="00A25163" w:rsidP="00A6595E">
      <w:pPr>
        <w:spacing w:line="288" w:lineRule="auto"/>
        <w:rPr>
          <w:rFonts w:ascii="Times New Roman" w:hAnsi="Times New Roman" w:cs="Times New Roman"/>
          <w:sz w:val="28"/>
          <w:szCs w:val="28"/>
          <w:u w:val="single"/>
        </w:rPr>
      </w:pPr>
    </w:p>
    <w:p w14:paraId="7BFD95C1"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Книги четырех и более авторов</w:t>
      </w:r>
    </w:p>
    <w:p w14:paraId="4A670BE4"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u w:val="single"/>
        </w:rPr>
      </w:pPr>
      <w:r w:rsidRPr="00011AF8">
        <w:rPr>
          <w:rFonts w:ascii="Times New Roman" w:hAnsi="Times New Roman" w:cs="Times New Roman"/>
          <w:sz w:val="28"/>
          <w:szCs w:val="28"/>
        </w:rPr>
        <w:t>Электронное управление автомобильными</w:t>
      </w:r>
      <w:r w:rsidR="00E04950">
        <w:rPr>
          <w:rFonts w:ascii="Times New Roman" w:hAnsi="Times New Roman" w:cs="Times New Roman"/>
          <w:sz w:val="28"/>
          <w:szCs w:val="28"/>
        </w:rPr>
        <w:t xml:space="preserve"> двигателями / Г.П. Покровский, Е.А. Белов,</w:t>
      </w:r>
      <w:r w:rsidRPr="00011AF8">
        <w:rPr>
          <w:rFonts w:ascii="Times New Roman" w:hAnsi="Times New Roman" w:cs="Times New Roman"/>
          <w:sz w:val="28"/>
          <w:szCs w:val="28"/>
        </w:rPr>
        <w:t xml:space="preserve"> С.Г. Драгомир</w:t>
      </w:r>
      <w:r w:rsidR="00D925B2">
        <w:rPr>
          <w:rFonts w:ascii="Times New Roman" w:hAnsi="Times New Roman" w:cs="Times New Roman"/>
          <w:sz w:val="28"/>
          <w:szCs w:val="28"/>
        </w:rPr>
        <w:t xml:space="preserve">ов и др. - М.: Машиностроение, </w:t>
      </w:r>
      <w:r w:rsidRPr="00011AF8">
        <w:rPr>
          <w:rFonts w:ascii="Times New Roman" w:hAnsi="Times New Roman" w:cs="Times New Roman"/>
          <w:sz w:val="28"/>
          <w:szCs w:val="28"/>
        </w:rPr>
        <w:t>1994. – 678 с.</w:t>
      </w:r>
    </w:p>
    <w:p w14:paraId="6E40108D" w14:textId="77777777" w:rsidR="00A25163" w:rsidRDefault="00A25163" w:rsidP="00A6595E">
      <w:pPr>
        <w:spacing w:line="288" w:lineRule="auto"/>
        <w:ind w:firstLine="709"/>
        <w:rPr>
          <w:rFonts w:ascii="Times New Roman" w:hAnsi="Times New Roman" w:cs="Times New Roman"/>
          <w:sz w:val="28"/>
          <w:szCs w:val="28"/>
          <w:u w:val="single"/>
        </w:rPr>
      </w:pPr>
    </w:p>
    <w:p w14:paraId="2AC7F28D"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Словари и справочники</w:t>
      </w:r>
    </w:p>
    <w:p w14:paraId="53B0D27B" w14:textId="77777777" w:rsidR="00A25163" w:rsidRPr="00C71FF9" w:rsidRDefault="00A25163" w:rsidP="008E2AC9">
      <w:pPr>
        <w:numPr>
          <w:ilvl w:val="0"/>
          <w:numId w:val="14"/>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 xml:space="preserve">Автомобильный справочник. Пер. с англ. 1-е русское изд. – М.: Изд-во «За рулем», 2000. </w:t>
      </w:r>
      <w:r>
        <w:rPr>
          <w:rFonts w:ascii="Times New Roman" w:hAnsi="Times New Roman" w:cs="Times New Roman"/>
          <w:sz w:val="28"/>
          <w:szCs w:val="28"/>
        </w:rPr>
        <w:t xml:space="preserve">- </w:t>
      </w:r>
      <w:r w:rsidRPr="00C71FF9">
        <w:rPr>
          <w:rFonts w:ascii="Times New Roman" w:hAnsi="Times New Roman" w:cs="Times New Roman"/>
          <w:sz w:val="28"/>
          <w:szCs w:val="28"/>
        </w:rPr>
        <w:t>896 с.</w:t>
      </w:r>
    </w:p>
    <w:p w14:paraId="4187888F"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 xml:space="preserve">Новый политехнический словарь / Под ред. А.Ю. </w:t>
      </w:r>
      <w:proofErr w:type="spellStart"/>
      <w:r w:rsidRPr="00C71FF9">
        <w:rPr>
          <w:rFonts w:ascii="Times New Roman" w:hAnsi="Times New Roman" w:cs="Times New Roman"/>
          <w:sz w:val="28"/>
          <w:szCs w:val="28"/>
        </w:rPr>
        <w:t>Ишлинского</w:t>
      </w:r>
      <w:proofErr w:type="spellEnd"/>
      <w:r w:rsidRPr="00C71FF9">
        <w:rPr>
          <w:rFonts w:ascii="Times New Roman" w:hAnsi="Times New Roman" w:cs="Times New Roman"/>
          <w:sz w:val="28"/>
          <w:szCs w:val="28"/>
        </w:rPr>
        <w:t>. – М.: Большая Российская энциклопедия, 2003. – 671 с.</w:t>
      </w:r>
    </w:p>
    <w:p w14:paraId="078EA18E"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proofErr w:type="spellStart"/>
      <w:r w:rsidRPr="00C71FF9">
        <w:rPr>
          <w:rFonts w:ascii="Times New Roman" w:hAnsi="Times New Roman" w:cs="Times New Roman"/>
          <w:sz w:val="28"/>
          <w:szCs w:val="28"/>
        </w:rPr>
        <w:lastRenderedPageBreak/>
        <w:t>Попржедзинский</w:t>
      </w:r>
      <w:proofErr w:type="spellEnd"/>
      <w:r w:rsidRPr="00C71FF9">
        <w:rPr>
          <w:rFonts w:ascii="Times New Roman" w:hAnsi="Times New Roman" w:cs="Times New Roman"/>
          <w:sz w:val="28"/>
          <w:szCs w:val="28"/>
        </w:rPr>
        <w:t xml:space="preserve"> Р.А. и др. Технологическое оборудование для технического обслуживания и рем</w:t>
      </w:r>
      <w:r w:rsidR="00D925B2">
        <w:rPr>
          <w:rFonts w:ascii="Times New Roman" w:hAnsi="Times New Roman" w:cs="Times New Roman"/>
          <w:sz w:val="28"/>
          <w:szCs w:val="28"/>
        </w:rPr>
        <w:t>онта легковых автомобилей: Спра</w:t>
      </w:r>
      <w:r w:rsidRPr="00C71FF9">
        <w:rPr>
          <w:rFonts w:ascii="Times New Roman" w:hAnsi="Times New Roman" w:cs="Times New Roman"/>
          <w:sz w:val="28"/>
          <w:szCs w:val="28"/>
        </w:rPr>
        <w:t>вочник. — М.: Транспорт, 1988.-196 с.</w:t>
      </w:r>
    </w:p>
    <w:p w14:paraId="05D882A1" w14:textId="77777777" w:rsidR="0024216E" w:rsidRDefault="0024216E" w:rsidP="00A6595E">
      <w:pPr>
        <w:spacing w:line="288" w:lineRule="auto"/>
        <w:ind w:firstLine="709"/>
        <w:rPr>
          <w:rFonts w:ascii="Times New Roman" w:hAnsi="Times New Roman" w:cs="Times New Roman"/>
          <w:spacing w:val="-3"/>
          <w:sz w:val="28"/>
          <w:szCs w:val="28"/>
          <w:u w:val="single"/>
        </w:rPr>
      </w:pPr>
    </w:p>
    <w:p w14:paraId="5E181D3F"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Издания, не имеющие индивидуального автора</w:t>
      </w:r>
    </w:p>
    <w:p w14:paraId="5E26F405"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Специальные способы литья: Справ. / Под ред. В.А. Ефимова. – М.: Машиностроение, 1991. – 734 с.</w:t>
      </w:r>
    </w:p>
    <w:p w14:paraId="176C4081"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r w:rsidRPr="00C71FF9">
        <w:rPr>
          <w:rFonts w:ascii="Times New Roman" w:hAnsi="Times New Roman" w:cs="Times New Roman"/>
          <w:sz w:val="28"/>
          <w:szCs w:val="28"/>
        </w:rPr>
        <w:t xml:space="preserve">Фундаментальные и прикладные проблемы совершенствования поршневых двигателей: Материалы IX </w:t>
      </w:r>
      <w:proofErr w:type="spellStart"/>
      <w:r w:rsidRPr="00C71FF9">
        <w:rPr>
          <w:rFonts w:ascii="Times New Roman" w:hAnsi="Times New Roman" w:cs="Times New Roman"/>
          <w:sz w:val="28"/>
          <w:szCs w:val="28"/>
        </w:rPr>
        <w:t>Междунар</w:t>
      </w:r>
      <w:proofErr w:type="spellEnd"/>
      <w:r w:rsidRPr="00C71FF9">
        <w:rPr>
          <w:rFonts w:ascii="Times New Roman" w:hAnsi="Times New Roman" w:cs="Times New Roman"/>
          <w:sz w:val="28"/>
          <w:szCs w:val="28"/>
        </w:rPr>
        <w:t>. научно-</w:t>
      </w:r>
      <w:proofErr w:type="spellStart"/>
      <w:r w:rsidRPr="00C71FF9">
        <w:rPr>
          <w:rFonts w:ascii="Times New Roman" w:hAnsi="Times New Roman" w:cs="Times New Roman"/>
          <w:sz w:val="28"/>
          <w:szCs w:val="28"/>
        </w:rPr>
        <w:t>практ</w:t>
      </w:r>
      <w:proofErr w:type="spellEnd"/>
      <w:r w:rsidRPr="00C71FF9">
        <w:rPr>
          <w:rFonts w:ascii="Times New Roman" w:hAnsi="Times New Roman" w:cs="Times New Roman"/>
          <w:sz w:val="28"/>
          <w:szCs w:val="28"/>
        </w:rPr>
        <w:t xml:space="preserve">. </w:t>
      </w:r>
      <w:proofErr w:type="spellStart"/>
      <w:r w:rsidRPr="00C71FF9">
        <w:rPr>
          <w:rFonts w:ascii="Times New Roman" w:hAnsi="Times New Roman" w:cs="Times New Roman"/>
          <w:sz w:val="28"/>
          <w:szCs w:val="28"/>
        </w:rPr>
        <w:t>конф</w:t>
      </w:r>
      <w:proofErr w:type="spellEnd"/>
      <w:r w:rsidRPr="00C71FF9">
        <w:rPr>
          <w:rFonts w:ascii="Times New Roman" w:hAnsi="Times New Roman" w:cs="Times New Roman"/>
          <w:sz w:val="28"/>
          <w:szCs w:val="28"/>
        </w:rPr>
        <w:t xml:space="preserve">. </w:t>
      </w:r>
      <w:proofErr w:type="spellStart"/>
      <w:r w:rsidRPr="00C71FF9">
        <w:rPr>
          <w:rFonts w:ascii="Times New Roman" w:hAnsi="Times New Roman" w:cs="Times New Roman"/>
          <w:sz w:val="28"/>
          <w:szCs w:val="28"/>
        </w:rPr>
        <w:t>Владим</w:t>
      </w:r>
      <w:proofErr w:type="spellEnd"/>
      <w:r w:rsidRPr="00C71FF9">
        <w:rPr>
          <w:rFonts w:ascii="Times New Roman" w:hAnsi="Times New Roman" w:cs="Times New Roman"/>
          <w:sz w:val="28"/>
          <w:szCs w:val="28"/>
        </w:rPr>
        <w:t>. гос. ун-т. – Владимир, 2003. – 564 с.</w:t>
      </w:r>
    </w:p>
    <w:p w14:paraId="2EF362CA" w14:textId="77777777" w:rsidR="009C36AA" w:rsidRDefault="009C36AA" w:rsidP="00A6595E">
      <w:pPr>
        <w:spacing w:line="288" w:lineRule="auto"/>
        <w:ind w:firstLine="709"/>
        <w:rPr>
          <w:rFonts w:ascii="Times New Roman" w:hAnsi="Times New Roman" w:cs="Times New Roman"/>
          <w:spacing w:val="-3"/>
          <w:sz w:val="28"/>
          <w:szCs w:val="28"/>
          <w:u w:val="single"/>
        </w:rPr>
      </w:pPr>
    </w:p>
    <w:p w14:paraId="4A21B5A0"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Многотомные издания</w:t>
      </w:r>
    </w:p>
    <w:p w14:paraId="0A419797"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 xml:space="preserve">Двигатели внутреннего сгорания. Т.1. Достижения в области развития ДВС / Серия «Итоги науки и техники». – </w:t>
      </w:r>
      <w:proofErr w:type="gramStart"/>
      <w:r w:rsidRPr="00C71FF9">
        <w:rPr>
          <w:rFonts w:ascii="Times New Roman" w:hAnsi="Times New Roman" w:cs="Times New Roman"/>
          <w:sz w:val="28"/>
          <w:szCs w:val="28"/>
        </w:rPr>
        <w:t>М.:ВИНИТИ</w:t>
      </w:r>
      <w:proofErr w:type="gramEnd"/>
      <w:r w:rsidRPr="00C71FF9">
        <w:rPr>
          <w:rFonts w:ascii="Times New Roman" w:hAnsi="Times New Roman" w:cs="Times New Roman"/>
          <w:sz w:val="28"/>
          <w:szCs w:val="28"/>
        </w:rPr>
        <w:t>, 1975. – 208 с.</w:t>
      </w:r>
    </w:p>
    <w:p w14:paraId="116134E1" w14:textId="77777777" w:rsidR="00A25163" w:rsidRPr="00C71FF9" w:rsidRDefault="00A25163" w:rsidP="00A6595E">
      <w:pPr>
        <w:spacing w:line="288" w:lineRule="auto"/>
        <w:ind w:left="66"/>
        <w:rPr>
          <w:rFonts w:ascii="Times New Roman" w:hAnsi="Times New Roman" w:cs="Times New Roman"/>
          <w:sz w:val="28"/>
          <w:szCs w:val="28"/>
        </w:rPr>
      </w:pPr>
    </w:p>
    <w:p w14:paraId="593657FB"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Патентные документы</w:t>
      </w:r>
    </w:p>
    <w:p w14:paraId="14DA1386"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proofErr w:type="spellStart"/>
      <w:r w:rsidRPr="00C71FF9">
        <w:rPr>
          <w:rFonts w:ascii="Times New Roman" w:hAnsi="Times New Roman" w:cs="Times New Roman"/>
          <w:sz w:val="28"/>
          <w:szCs w:val="28"/>
        </w:rPr>
        <w:t>Патю</w:t>
      </w:r>
      <w:proofErr w:type="spellEnd"/>
      <w:r w:rsidRPr="00C71FF9">
        <w:rPr>
          <w:rFonts w:ascii="Times New Roman" w:hAnsi="Times New Roman" w:cs="Times New Roman"/>
          <w:sz w:val="28"/>
          <w:szCs w:val="28"/>
        </w:rPr>
        <w:t xml:space="preserve"> 5159915 США, МПК F 02 M 31/00. Электродвигатель топлива для электромагнитной форсунки / </w:t>
      </w:r>
      <w:proofErr w:type="spellStart"/>
      <w:r w:rsidRPr="00C71FF9">
        <w:rPr>
          <w:rFonts w:ascii="Times New Roman" w:hAnsi="Times New Roman" w:cs="Times New Roman"/>
          <w:sz w:val="28"/>
          <w:szCs w:val="28"/>
        </w:rPr>
        <w:t>Morris</w:t>
      </w:r>
      <w:proofErr w:type="spellEnd"/>
      <w:r w:rsidRPr="00C71FF9">
        <w:rPr>
          <w:rFonts w:ascii="Times New Roman" w:hAnsi="Times New Roman" w:cs="Times New Roman"/>
          <w:sz w:val="28"/>
          <w:szCs w:val="28"/>
        </w:rPr>
        <w:t xml:space="preserve"> M.J., </w:t>
      </w:r>
      <w:proofErr w:type="spellStart"/>
      <w:r w:rsidRPr="00C71FF9">
        <w:rPr>
          <w:rFonts w:ascii="Times New Roman" w:hAnsi="Times New Roman" w:cs="Times New Roman"/>
          <w:sz w:val="28"/>
          <w:szCs w:val="28"/>
        </w:rPr>
        <w:t>Dutton</w:t>
      </w:r>
      <w:proofErr w:type="spellEnd"/>
      <w:r w:rsidRPr="00C71FF9">
        <w:rPr>
          <w:rFonts w:ascii="Times New Roman" w:hAnsi="Times New Roman" w:cs="Times New Roman"/>
          <w:sz w:val="28"/>
          <w:szCs w:val="28"/>
        </w:rPr>
        <w:t xml:space="preserve"> J.C. – 6 с.</w:t>
      </w:r>
    </w:p>
    <w:p w14:paraId="0D2BBF45" w14:textId="77777777" w:rsidR="00A25163" w:rsidRPr="00C71FF9" w:rsidRDefault="00A25163" w:rsidP="00A6595E">
      <w:pPr>
        <w:spacing w:line="288" w:lineRule="auto"/>
        <w:rPr>
          <w:rFonts w:ascii="Times New Roman" w:hAnsi="Times New Roman" w:cs="Times New Roman"/>
          <w:spacing w:val="-3"/>
          <w:sz w:val="28"/>
          <w:szCs w:val="28"/>
          <w:u w:val="single"/>
        </w:rPr>
      </w:pPr>
    </w:p>
    <w:p w14:paraId="62556765"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Нормативные документы</w:t>
      </w:r>
    </w:p>
    <w:p w14:paraId="016C89C7" w14:textId="77777777" w:rsidR="002850E0" w:rsidRPr="00011AF8" w:rsidRDefault="002850E0" w:rsidP="008E2AC9">
      <w:pPr>
        <w:pStyle w:val="Style53"/>
        <w:widowControl/>
        <w:numPr>
          <w:ilvl w:val="0"/>
          <w:numId w:val="14"/>
        </w:numPr>
        <w:tabs>
          <w:tab w:val="left" w:pos="426"/>
        </w:tabs>
        <w:spacing w:line="288" w:lineRule="auto"/>
        <w:jc w:val="both"/>
        <w:rPr>
          <w:sz w:val="28"/>
          <w:szCs w:val="28"/>
        </w:rPr>
      </w:pPr>
      <w:r w:rsidRPr="00011AF8">
        <w:rPr>
          <w:sz w:val="28"/>
          <w:szCs w:val="28"/>
          <w:shd w:val="clear" w:color="auto" w:fill="FFFFFF"/>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 «Собрание законодательства РФ», 14.04.2014, N 15, ст. 1691. </w:t>
      </w:r>
    </w:p>
    <w:p w14:paraId="3BEE42FA" w14:textId="77777777" w:rsidR="003101F3" w:rsidRPr="00011AF8" w:rsidRDefault="000B1911" w:rsidP="008E2AC9">
      <w:pPr>
        <w:pStyle w:val="Style53"/>
        <w:widowControl/>
        <w:numPr>
          <w:ilvl w:val="0"/>
          <w:numId w:val="14"/>
        </w:numPr>
        <w:tabs>
          <w:tab w:val="left" w:pos="426"/>
        </w:tabs>
        <w:spacing w:line="288" w:lineRule="auto"/>
        <w:jc w:val="both"/>
        <w:rPr>
          <w:sz w:val="28"/>
          <w:szCs w:val="28"/>
        </w:rPr>
      </w:pPr>
      <w:r>
        <w:rPr>
          <w:sz w:val="28"/>
          <w:szCs w:val="28"/>
          <w:shd w:val="clear" w:color="auto" w:fill="FFFFFF"/>
        </w:rPr>
        <w:t>«Гражданский К</w:t>
      </w:r>
      <w:r w:rsidR="002850E0" w:rsidRPr="00011AF8">
        <w:rPr>
          <w:sz w:val="28"/>
          <w:szCs w:val="28"/>
          <w:shd w:val="clear" w:color="auto" w:fill="FFFFFF"/>
        </w:rPr>
        <w:t>одекс Российской Фед</w:t>
      </w:r>
      <w:r w:rsidR="00D925B2">
        <w:rPr>
          <w:sz w:val="28"/>
          <w:szCs w:val="28"/>
          <w:shd w:val="clear" w:color="auto" w:fill="FFFFFF"/>
        </w:rPr>
        <w:t xml:space="preserve">ерации» от 30.11.1994 N 51-ФЗ </w:t>
      </w:r>
      <w:r w:rsidR="002850E0" w:rsidRPr="00011AF8">
        <w:rPr>
          <w:sz w:val="28"/>
          <w:szCs w:val="28"/>
          <w:shd w:val="clear" w:color="auto" w:fill="FFFFFF"/>
        </w:rPr>
        <w:t xml:space="preserve">(ред. от 01.07.2014) // «Собрание законодательства РФ», 13.01.1997, № 2, ст. 198. </w:t>
      </w:r>
    </w:p>
    <w:p w14:paraId="3E8C46B1" w14:textId="77777777" w:rsidR="003101F3" w:rsidRPr="00011AF8" w:rsidRDefault="003101F3" w:rsidP="008E2AC9">
      <w:pPr>
        <w:pStyle w:val="Style53"/>
        <w:widowControl/>
        <w:numPr>
          <w:ilvl w:val="0"/>
          <w:numId w:val="14"/>
        </w:numPr>
        <w:tabs>
          <w:tab w:val="left" w:pos="426"/>
        </w:tabs>
        <w:spacing w:line="288" w:lineRule="auto"/>
        <w:jc w:val="both"/>
        <w:rPr>
          <w:sz w:val="28"/>
          <w:szCs w:val="28"/>
        </w:rPr>
      </w:pPr>
      <w:r w:rsidRPr="00011AF8">
        <w:rPr>
          <w:sz w:val="28"/>
          <w:szCs w:val="28"/>
          <w:shd w:val="clear" w:color="auto" w:fill="FFFFFF"/>
        </w:rPr>
        <w:t xml:space="preserve">ГОСТ 7.9 – </w:t>
      </w:r>
      <w:r w:rsidR="008C6D98" w:rsidRPr="00011AF8">
        <w:rPr>
          <w:sz w:val="28"/>
          <w:szCs w:val="28"/>
          <w:shd w:val="clear" w:color="auto" w:fill="FFFFFF"/>
        </w:rPr>
        <w:t>77. Реферат и аннотация. – М.</w:t>
      </w:r>
      <w:r w:rsidR="00F022CA">
        <w:rPr>
          <w:sz w:val="28"/>
          <w:szCs w:val="28"/>
          <w:shd w:val="clear" w:color="auto" w:fill="FFFFFF"/>
        </w:rPr>
        <w:t xml:space="preserve">: Изд-во стандартов, 1981. – 6 </w:t>
      </w:r>
      <w:r w:rsidRPr="00011AF8">
        <w:rPr>
          <w:sz w:val="28"/>
          <w:szCs w:val="28"/>
          <w:shd w:val="clear" w:color="auto" w:fill="FFFFFF"/>
        </w:rPr>
        <w:t>с.</w:t>
      </w:r>
    </w:p>
    <w:p w14:paraId="2680B963" w14:textId="77777777" w:rsidR="008C6D98" w:rsidRPr="00011AF8" w:rsidRDefault="003101F3" w:rsidP="008E2AC9">
      <w:pPr>
        <w:pStyle w:val="Style53"/>
        <w:widowControl/>
        <w:numPr>
          <w:ilvl w:val="0"/>
          <w:numId w:val="14"/>
        </w:numPr>
        <w:tabs>
          <w:tab w:val="left" w:pos="426"/>
        </w:tabs>
        <w:spacing w:line="288" w:lineRule="auto"/>
        <w:jc w:val="both"/>
        <w:rPr>
          <w:sz w:val="28"/>
          <w:szCs w:val="28"/>
        </w:rPr>
      </w:pPr>
      <w:r w:rsidRPr="00011AF8">
        <w:rPr>
          <w:rStyle w:val="hl"/>
          <w:sz w:val="28"/>
          <w:szCs w:val="28"/>
        </w:rPr>
        <w:t>ГОСТ</w:t>
      </w:r>
      <w:r w:rsidR="00F022CA">
        <w:rPr>
          <w:rStyle w:val="apple-converted-space"/>
          <w:sz w:val="28"/>
          <w:szCs w:val="28"/>
          <w:shd w:val="clear" w:color="auto" w:fill="FFFFFF"/>
        </w:rPr>
        <w:t xml:space="preserve"> </w:t>
      </w:r>
      <w:r w:rsidRPr="00011AF8">
        <w:rPr>
          <w:sz w:val="28"/>
          <w:szCs w:val="28"/>
          <w:shd w:val="clear" w:color="auto" w:fill="FFFFFF"/>
        </w:rPr>
        <w:t>Р 51794-2008. Глобальные навигационные спутниковые системы. Системы координат. Методы преобразований координат определяемых точек. Взамен ГОСТ Р 51</w:t>
      </w:r>
      <w:r w:rsidR="00011AF8" w:rsidRPr="00011AF8">
        <w:rPr>
          <w:sz w:val="28"/>
          <w:szCs w:val="28"/>
          <w:shd w:val="clear" w:color="auto" w:fill="FFFFFF"/>
        </w:rPr>
        <w:t>794-</w:t>
      </w:r>
      <w:proofErr w:type="gramStart"/>
      <w:r w:rsidR="00011AF8" w:rsidRPr="00011AF8">
        <w:rPr>
          <w:sz w:val="28"/>
          <w:szCs w:val="28"/>
          <w:shd w:val="clear" w:color="auto" w:fill="FFFFFF"/>
        </w:rPr>
        <w:t>2001 ;</w:t>
      </w:r>
      <w:proofErr w:type="gramEnd"/>
      <w:r w:rsidR="00011AF8" w:rsidRPr="00011AF8">
        <w:rPr>
          <w:sz w:val="28"/>
          <w:szCs w:val="28"/>
          <w:shd w:val="clear" w:color="auto" w:fill="FFFFFF"/>
        </w:rPr>
        <w:t xml:space="preserve"> </w:t>
      </w:r>
      <w:proofErr w:type="spellStart"/>
      <w:r w:rsidR="00011AF8" w:rsidRPr="00011AF8">
        <w:rPr>
          <w:sz w:val="28"/>
          <w:szCs w:val="28"/>
          <w:shd w:val="clear" w:color="auto" w:fill="FFFFFF"/>
        </w:rPr>
        <w:t>введ</w:t>
      </w:r>
      <w:proofErr w:type="spellEnd"/>
      <w:r w:rsidR="00011AF8" w:rsidRPr="00011AF8">
        <w:rPr>
          <w:sz w:val="28"/>
          <w:szCs w:val="28"/>
          <w:shd w:val="clear" w:color="auto" w:fill="FFFFFF"/>
        </w:rPr>
        <w:t>. 01.09.09. - М.</w:t>
      </w:r>
      <w:r w:rsidRPr="00011AF8">
        <w:rPr>
          <w:sz w:val="28"/>
          <w:szCs w:val="28"/>
          <w:shd w:val="clear" w:color="auto" w:fill="FFFFFF"/>
        </w:rPr>
        <w:t xml:space="preserve">: </w:t>
      </w:r>
      <w:proofErr w:type="spellStart"/>
      <w:r w:rsidRPr="00011AF8">
        <w:rPr>
          <w:sz w:val="28"/>
          <w:szCs w:val="28"/>
          <w:shd w:val="clear" w:color="auto" w:fill="FFFFFF"/>
        </w:rPr>
        <w:t>Стандартин</w:t>
      </w:r>
      <w:r w:rsidR="008C6D98" w:rsidRPr="00011AF8">
        <w:rPr>
          <w:sz w:val="28"/>
          <w:szCs w:val="28"/>
          <w:shd w:val="clear" w:color="auto" w:fill="FFFFFF"/>
        </w:rPr>
        <w:t>форм</w:t>
      </w:r>
      <w:proofErr w:type="spellEnd"/>
      <w:r w:rsidR="008C6D98" w:rsidRPr="00011AF8">
        <w:rPr>
          <w:sz w:val="28"/>
          <w:szCs w:val="28"/>
          <w:shd w:val="clear" w:color="auto" w:fill="FFFFFF"/>
        </w:rPr>
        <w:t>, 2009. –</w:t>
      </w:r>
      <w:r w:rsidRPr="00011AF8">
        <w:rPr>
          <w:sz w:val="28"/>
          <w:szCs w:val="28"/>
          <w:shd w:val="clear" w:color="auto" w:fill="FFFFFF"/>
        </w:rPr>
        <w:t xml:space="preserve"> 38 с.</w:t>
      </w:r>
    </w:p>
    <w:p w14:paraId="3354D093" w14:textId="77777777" w:rsidR="003101F3" w:rsidRPr="00011AF8" w:rsidRDefault="003101F3" w:rsidP="008E2AC9">
      <w:pPr>
        <w:pStyle w:val="Style53"/>
        <w:widowControl/>
        <w:numPr>
          <w:ilvl w:val="0"/>
          <w:numId w:val="14"/>
        </w:numPr>
        <w:tabs>
          <w:tab w:val="left" w:pos="426"/>
        </w:tabs>
        <w:spacing w:line="288"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28441-90. Картография цифровая. Т</w:t>
      </w:r>
      <w:r w:rsidR="008C6D98" w:rsidRPr="00011AF8">
        <w:rPr>
          <w:sz w:val="28"/>
          <w:szCs w:val="28"/>
          <w:shd w:val="clear" w:color="auto" w:fill="FFFFFF"/>
        </w:rPr>
        <w:t>ермины и определения. – М.</w:t>
      </w:r>
      <w:r w:rsidRPr="00011AF8">
        <w:rPr>
          <w:sz w:val="28"/>
          <w:szCs w:val="28"/>
          <w:shd w:val="clear" w:color="auto" w:fill="FFFFFF"/>
        </w:rPr>
        <w:t>: Изд-во стандартов, 1990. — 8</w:t>
      </w:r>
      <w:r w:rsidR="00D95B24">
        <w:rPr>
          <w:sz w:val="28"/>
          <w:szCs w:val="28"/>
          <w:shd w:val="clear" w:color="auto" w:fill="FFFFFF"/>
        </w:rPr>
        <w:t xml:space="preserve"> </w:t>
      </w:r>
      <w:r w:rsidRPr="00011AF8">
        <w:rPr>
          <w:sz w:val="28"/>
          <w:szCs w:val="28"/>
          <w:shd w:val="clear" w:color="auto" w:fill="FFFFFF"/>
        </w:rPr>
        <w:t>с.</w:t>
      </w:r>
    </w:p>
    <w:p w14:paraId="57D2676D" w14:textId="77777777" w:rsidR="003A6BB7" w:rsidRDefault="003A6BB7" w:rsidP="00A6595E">
      <w:pPr>
        <w:spacing w:line="288" w:lineRule="auto"/>
        <w:ind w:firstLine="709"/>
        <w:rPr>
          <w:rFonts w:ascii="Times New Roman" w:hAnsi="Times New Roman" w:cs="Times New Roman"/>
          <w:sz w:val="28"/>
          <w:szCs w:val="28"/>
          <w:u w:val="single"/>
        </w:rPr>
      </w:pPr>
    </w:p>
    <w:p w14:paraId="3DD69A23"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Составная часть документов</w:t>
      </w:r>
    </w:p>
    <w:p w14:paraId="6CE40CE0"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A25163" w:rsidRPr="00011AF8">
        <w:rPr>
          <w:rFonts w:ascii="Times New Roman" w:hAnsi="Times New Roman" w:cs="Times New Roman"/>
          <w:sz w:val="28"/>
          <w:szCs w:val="28"/>
        </w:rPr>
        <w:t>Вырубов Д.Н. Испарение топлива // Сб. «Камеры сгорания авиационных ГТД»/ М., 1957. –</w:t>
      </w:r>
      <w:r w:rsidR="003C0F8B" w:rsidRPr="00011AF8">
        <w:rPr>
          <w:rFonts w:ascii="Times New Roman" w:hAnsi="Times New Roman" w:cs="Times New Roman"/>
          <w:sz w:val="28"/>
          <w:szCs w:val="28"/>
        </w:rPr>
        <w:t xml:space="preserve"> </w:t>
      </w:r>
      <w:r w:rsidR="00A25163" w:rsidRPr="00011AF8">
        <w:rPr>
          <w:rFonts w:ascii="Times New Roman" w:hAnsi="Times New Roman" w:cs="Times New Roman"/>
          <w:sz w:val="28"/>
          <w:szCs w:val="28"/>
        </w:rPr>
        <w:t>С. 178-194.</w:t>
      </w:r>
    </w:p>
    <w:p w14:paraId="03CED741"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A25163" w:rsidRPr="00011AF8">
        <w:rPr>
          <w:rFonts w:ascii="Times New Roman" w:hAnsi="Times New Roman" w:cs="Times New Roman"/>
          <w:sz w:val="28"/>
          <w:szCs w:val="28"/>
        </w:rPr>
        <w:t>Гершман</w:t>
      </w:r>
      <w:proofErr w:type="spellEnd"/>
      <w:r w:rsidR="00A25163" w:rsidRPr="00011AF8">
        <w:rPr>
          <w:rFonts w:ascii="Times New Roman" w:hAnsi="Times New Roman" w:cs="Times New Roman"/>
          <w:sz w:val="28"/>
          <w:szCs w:val="28"/>
        </w:rPr>
        <w:t xml:space="preserve"> И.И., Пик О.К. Исследование развития и испарения топливной пленки // Тр. НАМИ. – 1965. – </w:t>
      </w:r>
      <w:proofErr w:type="spellStart"/>
      <w:r w:rsidR="00A25163" w:rsidRPr="00011AF8">
        <w:rPr>
          <w:rFonts w:ascii="Times New Roman" w:hAnsi="Times New Roman" w:cs="Times New Roman"/>
          <w:sz w:val="28"/>
          <w:szCs w:val="28"/>
        </w:rPr>
        <w:t>Вып</w:t>
      </w:r>
      <w:proofErr w:type="spellEnd"/>
      <w:r w:rsidR="00A25163" w:rsidRPr="00011AF8">
        <w:rPr>
          <w:rFonts w:ascii="Times New Roman" w:hAnsi="Times New Roman" w:cs="Times New Roman"/>
          <w:sz w:val="28"/>
          <w:szCs w:val="28"/>
        </w:rPr>
        <w:t>. 75. – С. 3-29.</w:t>
      </w:r>
    </w:p>
    <w:p w14:paraId="31247F0D"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00A25163" w:rsidRPr="00011AF8">
        <w:rPr>
          <w:rFonts w:ascii="Times New Roman" w:hAnsi="Times New Roman" w:cs="Times New Roman"/>
          <w:sz w:val="28"/>
          <w:szCs w:val="28"/>
        </w:rPr>
        <w:t>Литвин Л.Я. Особенности рабочего процесса двигателей с и</w:t>
      </w:r>
      <w:r>
        <w:rPr>
          <w:rFonts w:ascii="Times New Roman" w:hAnsi="Times New Roman" w:cs="Times New Roman"/>
          <w:sz w:val="28"/>
          <w:szCs w:val="28"/>
        </w:rPr>
        <w:t>скровым зажиганием при повышенн</w:t>
      </w:r>
      <w:r w:rsidR="00A25163" w:rsidRPr="00011AF8">
        <w:rPr>
          <w:rFonts w:ascii="Times New Roman" w:hAnsi="Times New Roman" w:cs="Times New Roman"/>
          <w:sz w:val="28"/>
          <w:szCs w:val="28"/>
        </w:rPr>
        <w:t>ой турбулентности заряда // Двигателестроение. -  1987. - №11. С. 7-9.</w:t>
      </w:r>
    </w:p>
    <w:p w14:paraId="602AF687" w14:textId="77777777" w:rsidR="00A25163" w:rsidRPr="00D95B24" w:rsidRDefault="00A25163" w:rsidP="00A6595E">
      <w:pPr>
        <w:spacing w:line="288" w:lineRule="auto"/>
        <w:rPr>
          <w:rFonts w:ascii="Times New Roman" w:hAnsi="Times New Roman" w:cs="Times New Roman"/>
          <w:sz w:val="28"/>
          <w:szCs w:val="28"/>
          <w:u w:val="single"/>
        </w:rPr>
      </w:pPr>
    </w:p>
    <w:p w14:paraId="6B408CF4" w14:textId="77777777" w:rsidR="003F6907" w:rsidRPr="009607D2" w:rsidRDefault="003F6907" w:rsidP="00A6595E">
      <w:pPr>
        <w:spacing w:line="288" w:lineRule="auto"/>
        <w:ind w:firstLine="709"/>
        <w:jc w:val="left"/>
        <w:rPr>
          <w:rFonts w:ascii="Times New Roman" w:eastAsia="Times New Roman" w:hAnsi="Times New Roman" w:cs="Times New Roman"/>
          <w:color w:val="000000"/>
          <w:sz w:val="28"/>
          <w:szCs w:val="28"/>
          <w:lang w:eastAsia="ja-JP" w:bidi="ne-IN"/>
        </w:rPr>
      </w:pPr>
      <w:r w:rsidRPr="009607D2">
        <w:rPr>
          <w:rFonts w:ascii="Times New Roman" w:eastAsia="Times New Roman" w:hAnsi="Times New Roman" w:cs="Times New Roman"/>
          <w:color w:val="000000"/>
          <w:sz w:val="28"/>
          <w:szCs w:val="28"/>
          <w:u w:val="single"/>
          <w:lang w:eastAsia="ja-JP" w:bidi="ne-IN"/>
        </w:rPr>
        <w:t>Статьи из газеты или журнала</w:t>
      </w:r>
    </w:p>
    <w:p w14:paraId="266C6CC5" w14:textId="77777777" w:rsidR="003F6907" w:rsidRPr="00011AF8" w:rsidRDefault="00D95B24" w:rsidP="008E2AC9">
      <w:pPr>
        <w:pStyle w:val="Style53"/>
        <w:widowControl/>
        <w:numPr>
          <w:ilvl w:val="0"/>
          <w:numId w:val="14"/>
        </w:numPr>
        <w:tabs>
          <w:tab w:val="left" w:pos="426"/>
        </w:tabs>
        <w:spacing w:line="288" w:lineRule="auto"/>
        <w:jc w:val="both"/>
        <w:rPr>
          <w:rStyle w:val="FontStyle96"/>
          <w:sz w:val="28"/>
          <w:szCs w:val="28"/>
        </w:rPr>
      </w:pPr>
      <w:r>
        <w:rPr>
          <w:rStyle w:val="FontStyle96"/>
          <w:sz w:val="28"/>
          <w:szCs w:val="28"/>
        </w:rPr>
        <w:t xml:space="preserve"> </w:t>
      </w:r>
      <w:r w:rsidR="003F6907" w:rsidRPr="00011AF8">
        <w:rPr>
          <w:rStyle w:val="FontStyle96"/>
          <w:sz w:val="28"/>
          <w:szCs w:val="28"/>
        </w:rPr>
        <w:t xml:space="preserve">Артемьев В. Ч. Социальные науки // Вопросы </w:t>
      </w:r>
      <w:r w:rsidR="00D925B2">
        <w:rPr>
          <w:rStyle w:val="FontStyle96"/>
          <w:sz w:val="28"/>
          <w:szCs w:val="28"/>
        </w:rPr>
        <w:t xml:space="preserve">социологии. – 2013. – №9. – С. </w:t>
      </w:r>
      <w:r w:rsidR="003F6907" w:rsidRPr="00011AF8">
        <w:rPr>
          <w:rStyle w:val="FontStyle96"/>
          <w:sz w:val="28"/>
          <w:szCs w:val="28"/>
        </w:rPr>
        <w:t>34-45.</w:t>
      </w:r>
    </w:p>
    <w:p w14:paraId="28958C6C"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 xml:space="preserve">Бреусова А.Г. Сибирь в региональной политике// Вестник Омского университета, серия «Экономика». – 2009. </w:t>
      </w:r>
      <w:r w:rsidR="00220B64" w:rsidRPr="00011AF8">
        <w:rPr>
          <w:rFonts w:ascii="Times New Roman" w:eastAsia="Times New Roman" w:hAnsi="Times New Roman" w:cs="Times New Roman"/>
          <w:sz w:val="28"/>
          <w:szCs w:val="28"/>
          <w:lang w:eastAsia="ja-JP" w:bidi="ne-IN"/>
        </w:rPr>
        <w:t>–</w:t>
      </w:r>
      <w:r w:rsidR="003F6907" w:rsidRPr="009607D2">
        <w:rPr>
          <w:rFonts w:ascii="Times New Roman" w:eastAsia="Times New Roman" w:hAnsi="Times New Roman" w:cs="Times New Roman"/>
          <w:sz w:val="28"/>
          <w:szCs w:val="28"/>
          <w:lang w:eastAsia="ja-JP" w:bidi="ne-IN"/>
        </w:rPr>
        <w:t xml:space="preserve"> № 2. –</w:t>
      </w:r>
      <w:r w:rsidR="00220B64" w:rsidRPr="00011AF8">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С. 81-86.</w:t>
      </w:r>
    </w:p>
    <w:p w14:paraId="0C38D052"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 xml:space="preserve">Скрипников С. </w:t>
      </w:r>
      <w:proofErr w:type="spellStart"/>
      <w:r w:rsidR="003F6907" w:rsidRPr="009607D2">
        <w:rPr>
          <w:rFonts w:ascii="Times New Roman" w:eastAsia="Times New Roman" w:hAnsi="Times New Roman" w:cs="Times New Roman"/>
          <w:sz w:val="28"/>
          <w:szCs w:val="28"/>
          <w:lang w:eastAsia="ja-JP" w:bidi="ne-IN"/>
        </w:rPr>
        <w:t>Бесовство</w:t>
      </w:r>
      <w:proofErr w:type="spellEnd"/>
      <w:r w:rsidR="003F6907" w:rsidRPr="009607D2">
        <w:rPr>
          <w:rFonts w:ascii="Times New Roman" w:eastAsia="Times New Roman" w:hAnsi="Times New Roman" w:cs="Times New Roman"/>
          <w:sz w:val="28"/>
          <w:szCs w:val="28"/>
          <w:lang w:eastAsia="ja-JP" w:bidi="ne-IN"/>
        </w:rPr>
        <w:t xml:space="preserve"> предпринимательства// Экс</w:t>
      </w:r>
      <w:r w:rsidR="00220B64" w:rsidRPr="00011AF8">
        <w:rPr>
          <w:rFonts w:ascii="Times New Roman" w:eastAsia="Times New Roman" w:hAnsi="Times New Roman" w:cs="Times New Roman"/>
          <w:sz w:val="28"/>
          <w:szCs w:val="28"/>
          <w:lang w:eastAsia="ja-JP" w:bidi="ne-IN"/>
        </w:rPr>
        <w:t>перт. – 2006. –</w:t>
      </w:r>
      <w:r w:rsidR="003F6907" w:rsidRPr="009607D2">
        <w:rPr>
          <w:rFonts w:ascii="Times New Roman" w:eastAsia="Times New Roman" w:hAnsi="Times New Roman" w:cs="Times New Roman"/>
          <w:sz w:val="28"/>
          <w:szCs w:val="28"/>
          <w:lang w:eastAsia="ja-JP" w:bidi="ne-IN"/>
        </w:rPr>
        <w:t xml:space="preserve"> № 3. – С. 21.</w:t>
      </w:r>
    </w:p>
    <w:p w14:paraId="7A9C9F65"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Счастливый К. Омский Минпром подготовил для РОСНАНО 17 проектов// Коммерческие вести. – 2009. – 9 дек. – (№48) – С.7.</w:t>
      </w:r>
    </w:p>
    <w:p w14:paraId="659BDC13" w14:textId="77777777" w:rsidR="003F6907" w:rsidRPr="009607D2" w:rsidRDefault="003F6907"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sidRPr="009607D2">
        <w:rPr>
          <w:rFonts w:ascii="Times New Roman" w:eastAsia="Times New Roman" w:hAnsi="Times New Roman" w:cs="Times New Roman"/>
          <w:sz w:val="28"/>
          <w:szCs w:val="28"/>
          <w:lang w:eastAsia="ja-JP" w:bidi="ne-IN"/>
        </w:rPr>
        <w:t xml:space="preserve">Щекин Г.И. Профессия – менеджер по </w:t>
      </w:r>
      <w:proofErr w:type="gramStart"/>
      <w:r w:rsidRPr="009607D2">
        <w:rPr>
          <w:rFonts w:ascii="Times New Roman" w:eastAsia="Times New Roman" w:hAnsi="Times New Roman" w:cs="Times New Roman"/>
          <w:sz w:val="28"/>
          <w:szCs w:val="28"/>
          <w:lang w:eastAsia="ja-JP" w:bidi="ne-IN"/>
        </w:rPr>
        <w:t>кадрам./</w:t>
      </w:r>
      <w:proofErr w:type="gramEnd"/>
      <w:r w:rsidRPr="009607D2">
        <w:rPr>
          <w:rFonts w:ascii="Times New Roman" w:eastAsia="Times New Roman" w:hAnsi="Times New Roman" w:cs="Times New Roman"/>
          <w:sz w:val="28"/>
          <w:szCs w:val="28"/>
          <w:lang w:eastAsia="ja-JP" w:bidi="ne-IN"/>
        </w:rPr>
        <w:t>/ Кадры, персонал. – 2005. - № 5. – С. 11-15.</w:t>
      </w:r>
    </w:p>
    <w:p w14:paraId="2756C4CF" w14:textId="77777777" w:rsidR="009C36AA" w:rsidRDefault="009C36AA" w:rsidP="00A6595E">
      <w:pPr>
        <w:spacing w:line="288" w:lineRule="auto"/>
        <w:ind w:firstLine="709"/>
        <w:rPr>
          <w:rFonts w:ascii="Times New Roman" w:hAnsi="Times New Roman" w:cs="Times New Roman"/>
          <w:sz w:val="28"/>
          <w:szCs w:val="28"/>
          <w:u w:val="single"/>
        </w:rPr>
      </w:pPr>
    </w:p>
    <w:p w14:paraId="46C8EEFF"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Электронные издания и Интернет-ресурсы</w:t>
      </w:r>
    </w:p>
    <w:p w14:paraId="25859683" w14:textId="77777777" w:rsidR="008056A5" w:rsidRPr="008056A5" w:rsidRDefault="00D95B24" w:rsidP="008E2AC9">
      <w:pPr>
        <w:pStyle w:val="Style53"/>
        <w:widowControl/>
        <w:numPr>
          <w:ilvl w:val="0"/>
          <w:numId w:val="14"/>
        </w:numPr>
        <w:tabs>
          <w:tab w:val="left" w:pos="709"/>
        </w:tabs>
        <w:spacing w:line="288" w:lineRule="auto"/>
        <w:jc w:val="both"/>
        <w:rPr>
          <w:color w:val="000000"/>
          <w:sz w:val="28"/>
          <w:szCs w:val="28"/>
          <w:shd w:val="clear" w:color="auto" w:fill="FFFFFF"/>
        </w:rPr>
      </w:pPr>
      <w:r>
        <w:rPr>
          <w:color w:val="000000"/>
          <w:sz w:val="28"/>
          <w:szCs w:val="28"/>
          <w:shd w:val="clear" w:color="auto" w:fill="FFFFFF"/>
        </w:rPr>
        <w:t xml:space="preserve"> </w:t>
      </w:r>
      <w:r w:rsidR="008056A5" w:rsidRPr="008056A5">
        <w:rPr>
          <w:color w:val="000000"/>
          <w:sz w:val="28"/>
          <w:szCs w:val="28"/>
          <w:shd w:val="clear" w:color="auto" w:fill="FFFFFF"/>
        </w:rPr>
        <w:t>Родников, А.Р. Логистика [Электронный ресурс]: терминологический словарь. –</w:t>
      </w:r>
      <w:r w:rsidR="00D925B2">
        <w:rPr>
          <w:rStyle w:val="apple-converted-space"/>
          <w:color w:val="000000"/>
          <w:sz w:val="28"/>
          <w:szCs w:val="28"/>
          <w:shd w:val="clear" w:color="auto" w:fill="FFFFFF"/>
        </w:rPr>
        <w:t xml:space="preserve"> </w:t>
      </w:r>
      <w:r w:rsidR="008056A5" w:rsidRPr="008056A5">
        <w:rPr>
          <w:color w:val="000000"/>
          <w:sz w:val="28"/>
          <w:szCs w:val="28"/>
          <w:shd w:val="clear" w:color="auto" w:fill="FFFFFF"/>
        </w:rPr>
        <w:t>/ А.Р. Родников. – Электронные данные. – Москва: И</w:t>
      </w:r>
      <w:r w:rsidR="00D925B2">
        <w:rPr>
          <w:color w:val="000000"/>
          <w:sz w:val="28"/>
          <w:szCs w:val="28"/>
          <w:shd w:val="clear" w:color="auto" w:fill="FFFFFF"/>
        </w:rPr>
        <w:t xml:space="preserve">НФРА-М, 2000. – 1 эл. опт. Диск </w:t>
      </w:r>
      <w:r w:rsidR="008056A5" w:rsidRPr="008056A5">
        <w:rPr>
          <w:color w:val="000000"/>
          <w:sz w:val="28"/>
          <w:szCs w:val="28"/>
          <w:shd w:val="clear" w:color="auto" w:fill="FFFFFF"/>
        </w:rPr>
        <w:t>(CD- ROM).</w:t>
      </w:r>
    </w:p>
    <w:p w14:paraId="10EBEC52" w14:textId="77777777" w:rsidR="00284C21" w:rsidRPr="00284C21" w:rsidRDefault="00D95B24" w:rsidP="008E2AC9">
      <w:pPr>
        <w:pStyle w:val="Style53"/>
        <w:widowControl/>
        <w:numPr>
          <w:ilvl w:val="0"/>
          <w:numId w:val="14"/>
        </w:numPr>
        <w:tabs>
          <w:tab w:val="left" w:pos="709"/>
        </w:tabs>
        <w:spacing w:line="288" w:lineRule="auto"/>
        <w:jc w:val="both"/>
        <w:rPr>
          <w:rStyle w:val="FontStyle96"/>
          <w:sz w:val="28"/>
          <w:szCs w:val="28"/>
        </w:rPr>
      </w:pPr>
      <w:r>
        <w:rPr>
          <w:color w:val="000000"/>
          <w:sz w:val="28"/>
          <w:szCs w:val="28"/>
          <w:shd w:val="clear" w:color="auto" w:fill="FFFFFF"/>
        </w:rPr>
        <w:t xml:space="preserve"> </w:t>
      </w:r>
      <w:r w:rsidR="00284C21" w:rsidRPr="00284C21">
        <w:rPr>
          <w:color w:val="000000"/>
          <w:sz w:val="28"/>
          <w:szCs w:val="28"/>
          <w:shd w:val="clear" w:color="auto" w:fill="FFFFFF"/>
        </w:rPr>
        <w:t>Энциклопедия классической музыки [Электронный ресурс]. – Электрон</w:t>
      </w:r>
      <w:r w:rsidR="008056A5">
        <w:rPr>
          <w:color w:val="000000"/>
          <w:sz w:val="28"/>
          <w:szCs w:val="28"/>
          <w:shd w:val="clear" w:color="auto" w:fill="FFFFFF"/>
        </w:rPr>
        <w:t>ные</w:t>
      </w:r>
      <w:r w:rsidR="00284C21" w:rsidRPr="00284C21">
        <w:rPr>
          <w:color w:val="000000"/>
          <w:sz w:val="28"/>
          <w:szCs w:val="28"/>
          <w:shd w:val="clear" w:color="auto" w:fill="FFFFFF"/>
        </w:rPr>
        <w:t xml:space="preserve"> дан</w:t>
      </w:r>
      <w:r w:rsidR="008056A5">
        <w:rPr>
          <w:color w:val="000000"/>
          <w:sz w:val="28"/>
          <w:szCs w:val="28"/>
          <w:shd w:val="clear" w:color="auto" w:fill="FFFFFF"/>
        </w:rPr>
        <w:t>ные</w:t>
      </w:r>
      <w:r w:rsidR="00284C21" w:rsidRPr="00284C21">
        <w:rPr>
          <w:color w:val="000000"/>
          <w:sz w:val="28"/>
          <w:szCs w:val="28"/>
          <w:shd w:val="clear" w:color="auto" w:fill="FFFFFF"/>
        </w:rPr>
        <w:t xml:space="preserve"> –</w:t>
      </w:r>
      <w:r w:rsidR="00284C21" w:rsidRPr="00284C21">
        <w:rPr>
          <w:rStyle w:val="apple-converted-space"/>
          <w:color w:val="000000"/>
          <w:sz w:val="28"/>
          <w:szCs w:val="28"/>
          <w:shd w:val="clear" w:color="auto" w:fill="FFFFFF"/>
        </w:rPr>
        <w:t> </w:t>
      </w:r>
      <w:r w:rsidR="00284C21" w:rsidRPr="00284C21">
        <w:rPr>
          <w:color w:val="000000"/>
          <w:sz w:val="28"/>
          <w:szCs w:val="28"/>
          <w:shd w:val="clear" w:color="auto" w:fill="FFFFFF"/>
        </w:rPr>
        <w:t xml:space="preserve">Москва: </w:t>
      </w:r>
      <w:proofErr w:type="spellStart"/>
      <w:r w:rsidR="00284C21" w:rsidRPr="00284C21">
        <w:rPr>
          <w:color w:val="000000"/>
          <w:sz w:val="28"/>
          <w:szCs w:val="28"/>
          <w:shd w:val="clear" w:color="auto" w:fill="FFFFFF"/>
        </w:rPr>
        <w:t>Комминфо</w:t>
      </w:r>
      <w:proofErr w:type="spellEnd"/>
      <w:r w:rsidR="00284C21" w:rsidRPr="00284C21">
        <w:rPr>
          <w:color w:val="000000"/>
          <w:sz w:val="28"/>
          <w:szCs w:val="28"/>
          <w:shd w:val="clear" w:color="auto" w:fill="FFFFFF"/>
        </w:rPr>
        <w:t>, 2000</w:t>
      </w:r>
      <w:r w:rsidR="00D925B2">
        <w:rPr>
          <w:color w:val="000000"/>
          <w:sz w:val="28"/>
          <w:szCs w:val="28"/>
          <w:shd w:val="clear" w:color="auto" w:fill="FFFFFF"/>
        </w:rPr>
        <w:t>. – 1 эл. опт. диск (CD- ROM).</w:t>
      </w:r>
    </w:p>
    <w:p w14:paraId="45D5B944" w14:textId="77777777" w:rsidR="008056A5" w:rsidRPr="00081F4B" w:rsidRDefault="00D95B24" w:rsidP="008E2AC9">
      <w:pPr>
        <w:numPr>
          <w:ilvl w:val="0"/>
          <w:numId w:val="14"/>
        </w:numPr>
        <w:shd w:val="clear" w:color="auto" w:fill="FFFFFF"/>
        <w:spacing w:line="288" w:lineRule="auto"/>
        <w:ind w:left="714" w:hanging="357"/>
        <w:rPr>
          <w:rFonts w:ascii="Times New Roman" w:eastAsia="Times New Roman" w:hAnsi="Times New Roman" w:cs="Times New Roman"/>
          <w:sz w:val="28"/>
          <w:szCs w:val="28"/>
          <w:lang w:eastAsia="ja-JP" w:bidi="ne-IN"/>
        </w:rPr>
      </w:pPr>
      <w:r w:rsidRPr="00081F4B">
        <w:rPr>
          <w:rFonts w:ascii="Times New Roman" w:eastAsia="Times New Roman" w:hAnsi="Times New Roman" w:cs="Times New Roman"/>
          <w:sz w:val="28"/>
          <w:szCs w:val="28"/>
          <w:lang w:eastAsia="ja-JP" w:bidi="ne-IN"/>
        </w:rPr>
        <w:t xml:space="preserve"> </w:t>
      </w:r>
      <w:r w:rsidR="008056A5" w:rsidRPr="00081F4B">
        <w:rPr>
          <w:rFonts w:ascii="Times New Roman" w:eastAsia="Times New Roman" w:hAnsi="Times New Roman" w:cs="Times New Roman"/>
          <w:sz w:val="28"/>
          <w:szCs w:val="28"/>
          <w:lang w:eastAsia="ja-JP" w:bidi="ne-IN"/>
        </w:rPr>
        <w:t>Исследовано в России [Электронный ресур</w:t>
      </w:r>
      <w:r w:rsidR="00D925B2">
        <w:rPr>
          <w:rFonts w:ascii="Times New Roman" w:eastAsia="Times New Roman" w:hAnsi="Times New Roman" w:cs="Times New Roman"/>
          <w:sz w:val="28"/>
          <w:szCs w:val="28"/>
          <w:lang w:eastAsia="ja-JP" w:bidi="ne-IN"/>
        </w:rPr>
        <w:t xml:space="preserve">с]: </w:t>
      </w:r>
      <w:proofErr w:type="spellStart"/>
      <w:r w:rsidR="00D925B2">
        <w:rPr>
          <w:rFonts w:ascii="Times New Roman" w:eastAsia="Times New Roman" w:hAnsi="Times New Roman" w:cs="Times New Roman"/>
          <w:sz w:val="28"/>
          <w:szCs w:val="28"/>
          <w:lang w:eastAsia="ja-JP" w:bidi="ne-IN"/>
        </w:rPr>
        <w:t>многопредмет</w:t>
      </w:r>
      <w:proofErr w:type="spellEnd"/>
      <w:r w:rsidR="00D925B2">
        <w:rPr>
          <w:rFonts w:ascii="Times New Roman" w:eastAsia="Times New Roman" w:hAnsi="Times New Roman" w:cs="Times New Roman"/>
          <w:sz w:val="28"/>
          <w:szCs w:val="28"/>
          <w:lang w:eastAsia="ja-JP" w:bidi="ne-IN"/>
        </w:rPr>
        <w:t>. науч. журн. /</w:t>
      </w:r>
      <w:r w:rsidR="008056A5" w:rsidRPr="00081F4B">
        <w:rPr>
          <w:rFonts w:ascii="Times New Roman" w:eastAsia="Times New Roman" w:hAnsi="Times New Roman" w:cs="Times New Roman"/>
          <w:sz w:val="28"/>
          <w:szCs w:val="28"/>
          <w:lang w:eastAsia="ja-JP" w:bidi="ne-IN"/>
        </w:rPr>
        <w:t xml:space="preserve"> </w:t>
      </w:r>
      <w:proofErr w:type="spellStart"/>
      <w:r w:rsidR="008056A5" w:rsidRPr="00081F4B">
        <w:rPr>
          <w:rFonts w:ascii="Times New Roman" w:eastAsia="Times New Roman" w:hAnsi="Times New Roman" w:cs="Times New Roman"/>
          <w:sz w:val="28"/>
          <w:szCs w:val="28"/>
          <w:lang w:eastAsia="ja-JP" w:bidi="ne-IN"/>
        </w:rPr>
        <w:t>Моск</w:t>
      </w:r>
      <w:proofErr w:type="spellEnd"/>
      <w:r w:rsidR="008056A5" w:rsidRPr="00081F4B">
        <w:rPr>
          <w:rFonts w:ascii="Times New Roman" w:eastAsia="Times New Roman" w:hAnsi="Times New Roman" w:cs="Times New Roman"/>
          <w:sz w:val="28"/>
          <w:szCs w:val="28"/>
          <w:lang w:eastAsia="ja-JP" w:bidi="ne-IN"/>
        </w:rPr>
        <w:t>. физ.-техн. ин-т. – Электрон. журн</w:t>
      </w:r>
      <w:r w:rsidR="00830B77" w:rsidRPr="00081F4B">
        <w:rPr>
          <w:rFonts w:ascii="Times New Roman" w:eastAsia="Times New Roman" w:hAnsi="Times New Roman" w:cs="Times New Roman"/>
          <w:sz w:val="28"/>
          <w:szCs w:val="28"/>
          <w:lang w:eastAsia="ja-JP" w:bidi="ne-IN"/>
        </w:rPr>
        <w:t>. – Долгопрудный: МФТИ, 1998</w:t>
      </w:r>
      <w:r w:rsidR="008056A5" w:rsidRPr="00081F4B">
        <w:rPr>
          <w:rFonts w:ascii="Times New Roman" w:eastAsia="Times New Roman" w:hAnsi="Times New Roman" w:cs="Times New Roman"/>
          <w:sz w:val="28"/>
          <w:szCs w:val="28"/>
          <w:lang w:eastAsia="ja-JP" w:bidi="ne-IN"/>
        </w:rPr>
        <w:t xml:space="preserve">. – </w:t>
      </w:r>
      <w:r w:rsidR="00830B77" w:rsidRPr="00081F4B">
        <w:rPr>
          <w:rFonts w:ascii="Times New Roman" w:eastAsia="Times New Roman" w:hAnsi="Times New Roman" w:cs="Times New Roman"/>
          <w:sz w:val="28"/>
          <w:szCs w:val="28"/>
          <w:lang w:eastAsia="ja-JP" w:bidi="ne-IN"/>
        </w:rPr>
        <w:t>Р</w:t>
      </w:r>
      <w:r w:rsidR="008056A5" w:rsidRPr="00081F4B">
        <w:rPr>
          <w:rFonts w:ascii="Times New Roman" w:eastAsia="Times New Roman" w:hAnsi="Times New Roman" w:cs="Times New Roman"/>
          <w:sz w:val="28"/>
          <w:szCs w:val="28"/>
          <w:lang w:eastAsia="ja-JP" w:bidi="ne-IN"/>
        </w:rPr>
        <w:t>ежим доступа к журн.: http://zhurnul.milt.rissi.ru</w:t>
      </w:r>
      <w:r w:rsidR="00830B77" w:rsidRPr="00081F4B">
        <w:rPr>
          <w:rFonts w:ascii="Times New Roman" w:eastAsia="Times New Roman" w:hAnsi="Times New Roman" w:cs="Times New Roman"/>
          <w:sz w:val="28"/>
          <w:szCs w:val="28"/>
          <w:lang w:eastAsia="ja-JP" w:bidi="ne-IN"/>
        </w:rPr>
        <w:t>.</w:t>
      </w:r>
    </w:p>
    <w:p w14:paraId="33313760" w14:textId="77777777" w:rsidR="008056A5" w:rsidRPr="008056A5" w:rsidRDefault="00D95B24" w:rsidP="008E2AC9">
      <w:pPr>
        <w:numPr>
          <w:ilvl w:val="0"/>
          <w:numId w:val="14"/>
        </w:numPr>
        <w:shd w:val="clear" w:color="auto" w:fill="FFFFFF"/>
        <w:spacing w:line="288" w:lineRule="auto"/>
        <w:ind w:left="714" w:hanging="357"/>
        <w:rPr>
          <w:rFonts w:ascii="Times New Roman" w:eastAsia="Times New Roman" w:hAnsi="Times New Roman" w:cs="Times New Roman"/>
          <w:color w:val="800000"/>
          <w:sz w:val="28"/>
          <w:szCs w:val="28"/>
          <w:lang w:eastAsia="ja-JP" w:bidi="ne-IN"/>
        </w:rPr>
      </w:pPr>
      <w:r>
        <w:rPr>
          <w:rFonts w:ascii="Times New Roman" w:eastAsia="Times New Roman" w:hAnsi="Times New Roman" w:cs="Times New Roman"/>
          <w:color w:val="000000"/>
          <w:sz w:val="28"/>
          <w:szCs w:val="28"/>
          <w:lang w:eastAsia="ja-JP" w:bidi="ne-IN"/>
        </w:rPr>
        <w:t xml:space="preserve"> </w:t>
      </w:r>
      <w:proofErr w:type="spellStart"/>
      <w:r w:rsidR="008056A5" w:rsidRPr="008056A5">
        <w:rPr>
          <w:rFonts w:ascii="Times New Roman" w:eastAsia="Times New Roman" w:hAnsi="Times New Roman" w:cs="Times New Roman"/>
          <w:color w:val="000000"/>
          <w:sz w:val="28"/>
          <w:szCs w:val="28"/>
          <w:lang w:eastAsia="ja-JP" w:bidi="ne-IN"/>
        </w:rPr>
        <w:t>Шпринц</w:t>
      </w:r>
      <w:proofErr w:type="spellEnd"/>
      <w:r w:rsidR="008056A5" w:rsidRPr="008056A5">
        <w:rPr>
          <w:rFonts w:ascii="Times New Roman" w:eastAsia="Times New Roman" w:hAnsi="Times New Roman" w:cs="Times New Roman"/>
          <w:color w:val="000000"/>
          <w:sz w:val="28"/>
          <w:szCs w:val="28"/>
          <w:lang w:eastAsia="ja-JP" w:bidi="ne-IN"/>
        </w:rPr>
        <w:t xml:space="preserve">, Лев. Книга художника: от миллионных тиражей – к единичным экземплярам [Электронный ресурс] / Л. </w:t>
      </w:r>
      <w:proofErr w:type="spellStart"/>
      <w:r w:rsidR="008056A5" w:rsidRPr="008056A5">
        <w:rPr>
          <w:rFonts w:ascii="Times New Roman" w:eastAsia="Times New Roman" w:hAnsi="Times New Roman" w:cs="Times New Roman"/>
          <w:color w:val="000000"/>
          <w:sz w:val="28"/>
          <w:szCs w:val="28"/>
          <w:lang w:eastAsia="ja-JP" w:bidi="ne-IN"/>
        </w:rPr>
        <w:t>Шпринц</w:t>
      </w:r>
      <w:proofErr w:type="spellEnd"/>
      <w:r w:rsidR="008056A5" w:rsidRPr="008056A5">
        <w:rPr>
          <w:rFonts w:ascii="Times New Roman" w:eastAsia="Times New Roman" w:hAnsi="Times New Roman" w:cs="Times New Roman"/>
          <w:color w:val="000000"/>
          <w:sz w:val="28"/>
          <w:szCs w:val="28"/>
          <w:lang w:eastAsia="ja-JP" w:bidi="ne-IN"/>
        </w:rPr>
        <w:t>. – Электрон. текстовые дан. – Москва:</w:t>
      </w:r>
      <w:r w:rsidR="00830B77">
        <w:rPr>
          <w:rFonts w:ascii="Times New Roman" w:eastAsia="Times New Roman" w:hAnsi="Times New Roman" w:cs="Times New Roman"/>
          <w:color w:val="000000"/>
          <w:sz w:val="28"/>
          <w:szCs w:val="28"/>
          <w:lang w:eastAsia="ja-JP" w:bidi="ne-IN"/>
        </w:rPr>
        <w:t xml:space="preserve"> [</w:t>
      </w:r>
      <w:proofErr w:type="spellStart"/>
      <w:r w:rsidR="00830B77">
        <w:rPr>
          <w:rFonts w:ascii="Times New Roman" w:eastAsia="Times New Roman" w:hAnsi="Times New Roman" w:cs="Times New Roman"/>
          <w:color w:val="000000"/>
          <w:sz w:val="28"/>
          <w:szCs w:val="28"/>
          <w:lang w:eastAsia="ja-JP" w:bidi="ne-IN"/>
        </w:rPr>
        <w:t>б.и</w:t>
      </w:r>
      <w:proofErr w:type="spellEnd"/>
      <w:r w:rsidR="00830B77">
        <w:rPr>
          <w:rFonts w:ascii="Times New Roman" w:eastAsia="Times New Roman" w:hAnsi="Times New Roman" w:cs="Times New Roman"/>
          <w:color w:val="000000"/>
          <w:sz w:val="28"/>
          <w:szCs w:val="28"/>
          <w:lang w:eastAsia="ja-JP" w:bidi="ne-IN"/>
        </w:rPr>
        <w:t xml:space="preserve">.], 2000. – Режим доступа: </w:t>
      </w:r>
      <w:r w:rsidR="008056A5" w:rsidRPr="008056A5">
        <w:rPr>
          <w:rFonts w:ascii="Times New Roman" w:eastAsia="Times New Roman" w:hAnsi="Times New Roman" w:cs="Times New Roman"/>
          <w:color w:val="000000"/>
          <w:sz w:val="28"/>
          <w:szCs w:val="28"/>
          <w:lang w:eastAsia="ja-JP" w:bidi="ne-IN"/>
        </w:rPr>
        <w:t>http:/</w:t>
      </w:r>
      <w:r w:rsidR="00830B77">
        <w:rPr>
          <w:rFonts w:ascii="Times New Roman" w:eastAsia="Times New Roman" w:hAnsi="Times New Roman" w:cs="Times New Roman"/>
          <w:color w:val="000000"/>
          <w:sz w:val="28"/>
          <w:szCs w:val="28"/>
          <w:lang w:eastAsia="ja-JP" w:bidi="ne-IN"/>
        </w:rPr>
        <w:t>/atbook.km.ru/news/000525.html.</w:t>
      </w:r>
    </w:p>
    <w:p w14:paraId="02263745" w14:textId="77777777" w:rsidR="00A25163" w:rsidRPr="008056A5" w:rsidRDefault="00D95B24" w:rsidP="008E2AC9">
      <w:pPr>
        <w:numPr>
          <w:ilvl w:val="0"/>
          <w:numId w:val="14"/>
        </w:numPr>
        <w:suppressAutoHyphens/>
        <w:spacing w:line="288" w:lineRule="auto"/>
        <w:ind w:left="714" w:hanging="357"/>
        <w:rPr>
          <w:rFonts w:ascii="Times New Roman" w:hAnsi="Times New Roman" w:cs="Times New Roman"/>
          <w:sz w:val="28"/>
          <w:szCs w:val="28"/>
        </w:rPr>
      </w:pPr>
      <w:r>
        <w:rPr>
          <w:rFonts w:ascii="Times New Roman" w:hAnsi="Times New Roman" w:cs="Times New Roman"/>
          <w:sz w:val="28"/>
          <w:szCs w:val="28"/>
        </w:rPr>
        <w:t xml:space="preserve"> </w:t>
      </w:r>
      <w:r w:rsidR="00A25163" w:rsidRPr="008056A5">
        <w:rPr>
          <w:rFonts w:ascii="Times New Roman" w:hAnsi="Times New Roman" w:cs="Times New Roman"/>
          <w:sz w:val="28"/>
          <w:szCs w:val="28"/>
        </w:rPr>
        <w:t>http://www.openet.ru.</w:t>
      </w:r>
    </w:p>
    <w:p w14:paraId="0F22F9EE" w14:textId="77777777" w:rsidR="00A25163" w:rsidRDefault="00D95B24" w:rsidP="008E2AC9">
      <w:pPr>
        <w:numPr>
          <w:ilvl w:val="0"/>
          <w:numId w:val="14"/>
        </w:numPr>
        <w:suppressAutoHyphens/>
        <w:spacing w:line="288" w:lineRule="auto"/>
        <w:rPr>
          <w:rFonts w:ascii="Times New Roman" w:hAnsi="Times New Roman" w:cs="Times New Roman"/>
          <w:sz w:val="28"/>
          <w:szCs w:val="28"/>
        </w:rPr>
      </w:pPr>
      <w:r>
        <w:t xml:space="preserve"> </w:t>
      </w:r>
      <w:hyperlink r:id="rId16" w:history="1">
        <w:r w:rsidR="00A25163" w:rsidRPr="00011AF8">
          <w:rPr>
            <w:rStyle w:val="ac"/>
            <w:rFonts w:ascii="Times New Roman" w:hAnsi="Times New Roman" w:cs="Times New Roman"/>
            <w:color w:val="auto"/>
            <w:sz w:val="28"/>
            <w:szCs w:val="28"/>
            <w:u w:val="none"/>
          </w:rPr>
          <w:t>www.disclosure.fcsm.ru</w:t>
        </w:r>
      </w:hyperlink>
      <w:r w:rsidR="00A25163" w:rsidRPr="00011AF8">
        <w:rPr>
          <w:rFonts w:ascii="Times New Roman" w:hAnsi="Times New Roman" w:cs="Times New Roman"/>
          <w:sz w:val="28"/>
          <w:szCs w:val="28"/>
        </w:rPr>
        <w:t>.</w:t>
      </w:r>
    </w:p>
    <w:p w14:paraId="4BDAEB37" w14:textId="77777777" w:rsidR="009C36AA" w:rsidRPr="00011AF8" w:rsidRDefault="009C36AA" w:rsidP="009C36AA">
      <w:pPr>
        <w:suppressAutoHyphens/>
        <w:spacing w:line="288" w:lineRule="auto"/>
        <w:rPr>
          <w:rFonts w:ascii="Times New Roman" w:hAnsi="Times New Roman" w:cs="Times New Roman"/>
          <w:sz w:val="28"/>
          <w:szCs w:val="28"/>
        </w:rPr>
      </w:pPr>
    </w:p>
    <w:p w14:paraId="287E7FF6" w14:textId="77777777" w:rsidR="00A25163" w:rsidRDefault="00A25163" w:rsidP="00A6595E">
      <w:pPr>
        <w:pStyle w:val="2"/>
        <w:spacing w:line="288" w:lineRule="auto"/>
      </w:pPr>
      <w:bookmarkStart w:id="22" w:name="_Toc403821604"/>
      <w:bookmarkStart w:id="23" w:name="_Toc5187660"/>
      <w:r>
        <w:t xml:space="preserve">1.7 </w:t>
      </w:r>
      <w:r w:rsidRPr="005F0E5B">
        <w:t xml:space="preserve">Оформление </w:t>
      </w:r>
      <w:r>
        <w:t>приложений</w:t>
      </w:r>
      <w:bookmarkEnd w:id="22"/>
      <w:bookmarkEnd w:id="23"/>
    </w:p>
    <w:p w14:paraId="17FFD830" w14:textId="77777777" w:rsidR="00A25163" w:rsidRPr="00023E79" w:rsidRDefault="00A25163" w:rsidP="00A6595E">
      <w:pPr>
        <w:spacing w:line="288" w:lineRule="auto"/>
        <w:ind w:firstLine="709"/>
        <w:rPr>
          <w:rFonts w:ascii="Times New Roman" w:hAnsi="Times New Roman" w:cs="Times New Roman"/>
          <w:sz w:val="28"/>
          <w:szCs w:val="28"/>
        </w:rPr>
      </w:pPr>
      <w:r w:rsidRPr="00023E79">
        <w:rPr>
          <w:rFonts w:ascii="Times New Roman" w:hAnsi="Times New Roman" w:cs="Times New Roman"/>
          <w:sz w:val="28"/>
          <w:szCs w:val="28"/>
        </w:rPr>
        <w:t>В приложениях помещают материал, дополняющий основной текст. Приложениями могут быть:</w:t>
      </w:r>
    </w:p>
    <w:p w14:paraId="4D15586B" w14:textId="77777777" w:rsidR="00A25163" w:rsidRDefault="00A25163" w:rsidP="008E2AC9">
      <w:pPr>
        <w:pStyle w:val="Style50"/>
        <w:widowControl/>
        <w:numPr>
          <w:ilvl w:val="0"/>
          <w:numId w:val="10"/>
        </w:numPr>
        <w:tabs>
          <w:tab w:val="left" w:pos="709"/>
        </w:tabs>
        <w:spacing w:line="288" w:lineRule="auto"/>
        <w:rPr>
          <w:rStyle w:val="FontStyle96"/>
          <w:sz w:val="28"/>
          <w:szCs w:val="28"/>
        </w:rPr>
      </w:pPr>
      <w:r w:rsidRPr="00023E79">
        <w:rPr>
          <w:rStyle w:val="FontStyle96"/>
          <w:sz w:val="28"/>
          <w:szCs w:val="28"/>
        </w:rPr>
        <w:lastRenderedPageBreak/>
        <w:t>бланки документов и образцы их заполнения;</w:t>
      </w:r>
    </w:p>
    <w:p w14:paraId="46EDD670"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графические материалы</w:t>
      </w:r>
      <w:r>
        <w:rPr>
          <w:sz w:val="28"/>
          <w:szCs w:val="28"/>
        </w:rPr>
        <w:t>;</w:t>
      </w:r>
    </w:p>
    <w:p w14:paraId="2D487129"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таблицы большого формата</w:t>
      </w:r>
      <w:r>
        <w:rPr>
          <w:sz w:val="28"/>
          <w:szCs w:val="28"/>
        </w:rPr>
        <w:t>;</w:t>
      </w:r>
    </w:p>
    <w:p w14:paraId="4F2A1001"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расчеты</w:t>
      </w:r>
      <w:r>
        <w:rPr>
          <w:sz w:val="28"/>
          <w:szCs w:val="28"/>
        </w:rPr>
        <w:t>;</w:t>
      </w:r>
    </w:p>
    <w:p w14:paraId="1BB4D59A"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 xml:space="preserve">технологические карты, </w:t>
      </w:r>
    </w:p>
    <w:p w14:paraId="03732341"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описа</w:t>
      </w:r>
      <w:r>
        <w:rPr>
          <w:sz w:val="28"/>
          <w:szCs w:val="28"/>
        </w:rPr>
        <w:t>ние</w:t>
      </w:r>
      <w:r w:rsidRPr="00E84F7D">
        <w:rPr>
          <w:sz w:val="28"/>
          <w:szCs w:val="28"/>
        </w:rPr>
        <w:t xml:space="preserve"> аппаратуры и приборов</w:t>
      </w:r>
      <w:r>
        <w:rPr>
          <w:sz w:val="28"/>
          <w:szCs w:val="28"/>
        </w:rPr>
        <w:t>;</w:t>
      </w:r>
    </w:p>
    <w:p w14:paraId="731C31D4" w14:textId="77777777" w:rsidR="00A25163" w:rsidRPr="00E84F7D" w:rsidRDefault="00A25163" w:rsidP="008E2AC9">
      <w:pPr>
        <w:pStyle w:val="Style50"/>
        <w:widowControl/>
        <w:numPr>
          <w:ilvl w:val="0"/>
          <w:numId w:val="10"/>
        </w:numPr>
        <w:tabs>
          <w:tab w:val="left" w:pos="709"/>
        </w:tabs>
        <w:spacing w:line="288" w:lineRule="auto"/>
        <w:rPr>
          <w:sz w:val="28"/>
          <w:szCs w:val="28"/>
        </w:rPr>
      </w:pPr>
      <w:r w:rsidRPr="00E84F7D">
        <w:rPr>
          <w:sz w:val="28"/>
          <w:szCs w:val="28"/>
        </w:rPr>
        <w:t>описани</w:t>
      </w:r>
      <w:r>
        <w:rPr>
          <w:sz w:val="28"/>
          <w:szCs w:val="28"/>
        </w:rPr>
        <w:t>е</w:t>
      </w:r>
      <w:r w:rsidR="00C971DA">
        <w:rPr>
          <w:sz w:val="28"/>
          <w:szCs w:val="28"/>
        </w:rPr>
        <w:t xml:space="preserve"> алгоритмов и программ задач</w:t>
      </w:r>
      <w:r w:rsidRPr="00E84F7D">
        <w:rPr>
          <w:sz w:val="28"/>
          <w:szCs w:val="28"/>
        </w:rPr>
        <w:t>.</w:t>
      </w:r>
    </w:p>
    <w:p w14:paraId="1BB07B38" w14:textId="77777777" w:rsidR="00AF3676" w:rsidRPr="002F16DD" w:rsidRDefault="00A25163" w:rsidP="00A6595E">
      <w:pPr>
        <w:spacing w:line="288" w:lineRule="auto"/>
        <w:ind w:firstLine="709"/>
        <w:rPr>
          <w:rFonts w:ascii="Times New Roman" w:hAnsi="Times New Roman" w:cs="Times New Roman"/>
          <w:sz w:val="28"/>
          <w:szCs w:val="28"/>
        </w:rPr>
      </w:pPr>
      <w:r w:rsidRPr="00B369C4">
        <w:rPr>
          <w:rFonts w:ascii="Times New Roman" w:hAnsi="Times New Roman" w:cs="Times New Roman"/>
          <w:sz w:val="28"/>
          <w:szCs w:val="28"/>
        </w:rPr>
        <w:t xml:space="preserve">Каждое приложение следует начинать с новой страницы с указанием наверху </w:t>
      </w:r>
      <w:r w:rsidR="004F7F46">
        <w:rPr>
          <w:rFonts w:ascii="Times New Roman" w:hAnsi="Times New Roman" w:cs="Times New Roman"/>
          <w:sz w:val="28"/>
          <w:szCs w:val="28"/>
        </w:rPr>
        <w:t>по центру</w:t>
      </w:r>
      <w:r w:rsidRPr="00B369C4">
        <w:rPr>
          <w:rFonts w:ascii="Times New Roman" w:hAnsi="Times New Roman" w:cs="Times New Roman"/>
          <w:sz w:val="28"/>
          <w:szCs w:val="28"/>
        </w:rPr>
        <w:t xml:space="preserve"> страницы</w:t>
      </w:r>
      <w:r w:rsidR="00BE1597" w:rsidRPr="00B369C4">
        <w:rPr>
          <w:rFonts w:ascii="Times New Roman" w:hAnsi="Times New Roman" w:cs="Times New Roman"/>
          <w:sz w:val="28"/>
          <w:szCs w:val="28"/>
        </w:rPr>
        <w:t xml:space="preserve"> (без абзацного отступа)</w:t>
      </w:r>
      <w:r w:rsidRPr="00B369C4">
        <w:rPr>
          <w:rFonts w:ascii="Times New Roman" w:hAnsi="Times New Roman" w:cs="Times New Roman"/>
          <w:sz w:val="28"/>
          <w:szCs w:val="28"/>
        </w:rPr>
        <w:t xml:space="preserve"> слова </w:t>
      </w:r>
      <w:r w:rsidRPr="00B369C4">
        <w:rPr>
          <w:rFonts w:ascii="Times New Roman" w:hAnsi="Times New Roman" w:cs="Times New Roman"/>
          <w:b/>
          <w:bCs/>
          <w:sz w:val="28"/>
          <w:szCs w:val="28"/>
        </w:rPr>
        <w:t>ПРИЛОЖЕНИЕ</w:t>
      </w:r>
      <w:r w:rsidR="00D71BA0">
        <w:rPr>
          <w:rFonts w:ascii="Times New Roman" w:hAnsi="Times New Roman" w:cs="Times New Roman"/>
          <w:b/>
          <w:bCs/>
          <w:sz w:val="28"/>
          <w:szCs w:val="28"/>
        </w:rPr>
        <w:t xml:space="preserve"> </w:t>
      </w:r>
      <w:r w:rsidR="004F7F46">
        <w:rPr>
          <w:rFonts w:ascii="Times New Roman" w:hAnsi="Times New Roman" w:cs="Times New Roman"/>
          <w:bCs/>
          <w:sz w:val="28"/>
          <w:szCs w:val="28"/>
        </w:rPr>
        <w:t>и</w:t>
      </w:r>
      <w:r w:rsidR="00DC5B08" w:rsidRPr="00B369C4">
        <w:rPr>
          <w:rFonts w:ascii="Times New Roman" w:hAnsi="Times New Roman" w:cs="Times New Roman"/>
          <w:sz w:val="28"/>
          <w:szCs w:val="28"/>
        </w:rPr>
        <w:t xml:space="preserve"> заглавн</w:t>
      </w:r>
      <w:r w:rsidR="004F7F46">
        <w:rPr>
          <w:rFonts w:ascii="Times New Roman" w:hAnsi="Times New Roman" w:cs="Times New Roman"/>
          <w:sz w:val="28"/>
          <w:szCs w:val="28"/>
        </w:rPr>
        <w:t>ой</w:t>
      </w:r>
      <w:r w:rsidR="00DC5B08" w:rsidRPr="00B369C4">
        <w:rPr>
          <w:rFonts w:ascii="Times New Roman" w:hAnsi="Times New Roman" w:cs="Times New Roman"/>
          <w:sz w:val="28"/>
          <w:szCs w:val="28"/>
        </w:rPr>
        <w:t xml:space="preserve"> букв</w:t>
      </w:r>
      <w:r w:rsidR="004F7F46">
        <w:rPr>
          <w:rFonts w:ascii="Times New Roman" w:hAnsi="Times New Roman" w:cs="Times New Roman"/>
          <w:sz w:val="28"/>
          <w:szCs w:val="28"/>
        </w:rPr>
        <w:t>ы</w:t>
      </w:r>
      <w:r w:rsidR="00DC5B08" w:rsidRPr="00B369C4">
        <w:rPr>
          <w:rFonts w:ascii="Times New Roman" w:hAnsi="Times New Roman" w:cs="Times New Roman"/>
          <w:sz w:val="28"/>
          <w:szCs w:val="28"/>
        </w:rPr>
        <w:t xml:space="preserve"> русского алфавита, </w:t>
      </w:r>
      <w:r w:rsidR="004F7F46" w:rsidRPr="00B369C4">
        <w:rPr>
          <w:rFonts w:ascii="Times New Roman" w:hAnsi="Times New Roman" w:cs="Times New Roman"/>
          <w:sz w:val="28"/>
          <w:szCs w:val="28"/>
        </w:rPr>
        <w:t>обозначающ</w:t>
      </w:r>
      <w:r w:rsidR="004F7F46">
        <w:rPr>
          <w:rFonts w:ascii="Times New Roman" w:hAnsi="Times New Roman" w:cs="Times New Roman"/>
          <w:sz w:val="28"/>
          <w:szCs w:val="28"/>
        </w:rPr>
        <w:t>ей</w:t>
      </w:r>
      <w:r w:rsidR="004F7F46" w:rsidRPr="00B369C4">
        <w:rPr>
          <w:rFonts w:ascii="Times New Roman" w:hAnsi="Times New Roman" w:cs="Times New Roman"/>
          <w:sz w:val="28"/>
          <w:szCs w:val="28"/>
        </w:rPr>
        <w:t xml:space="preserve"> его последователь</w:t>
      </w:r>
      <w:r w:rsidR="00E34674">
        <w:rPr>
          <w:rFonts w:ascii="Times New Roman" w:hAnsi="Times New Roman" w:cs="Times New Roman"/>
          <w:sz w:val="28"/>
          <w:szCs w:val="28"/>
        </w:rPr>
        <w:t>ность (</w:t>
      </w:r>
      <w:r w:rsidR="00DC5B08" w:rsidRPr="00B369C4">
        <w:rPr>
          <w:rFonts w:ascii="Times New Roman" w:hAnsi="Times New Roman" w:cs="Times New Roman"/>
          <w:sz w:val="28"/>
          <w:szCs w:val="28"/>
        </w:rPr>
        <w:t xml:space="preserve">начиная с </w:t>
      </w:r>
      <w:r w:rsidR="00DC5B08" w:rsidRPr="004339A0">
        <w:rPr>
          <w:rFonts w:ascii="Times New Roman" w:hAnsi="Times New Roman" w:cs="Times New Roman"/>
          <w:b/>
          <w:bCs/>
          <w:sz w:val="28"/>
          <w:szCs w:val="28"/>
        </w:rPr>
        <w:t>А</w:t>
      </w:r>
      <w:r w:rsidR="00DC5B08" w:rsidRPr="00B369C4">
        <w:rPr>
          <w:rFonts w:ascii="Times New Roman" w:hAnsi="Times New Roman" w:cs="Times New Roman"/>
          <w:sz w:val="28"/>
          <w:szCs w:val="28"/>
        </w:rPr>
        <w:t xml:space="preserve">, за исключением букв </w:t>
      </w:r>
      <w:r w:rsidR="00DC5B08" w:rsidRPr="00BB4DF9">
        <w:rPr>
          <w:rFonts w:ascii="Times New Roman" w:hAnsi="Times New Roman" w:cs="Times New Roman"/>
          <w:b/>
          <w:sz w:val="28"/>
          <w:szCs w:val="28"/>
        </w:rPr>
        <w:t>У, З, Й, О, Ч, Ы,</w:t>
      </w:r>
      <w:r w:rsidR="00BB4DF9">
        <w:rPr>
          <w:rFonts w:ascii="Times New Roman" w:hAnsi="Times New Roman" w:cs="Times New Roman"/>
          <w:b/>
          <w:sz w:val="28"/>
          <w:szCs w:val="28"/>
        </w:rPr>
        <w:t xml:space="preserve"> </w:t>
      </w:r>
      <w:r w:rsidR="00DC5B08" w:rsidRPr="00BB4DF9">
        <w:rPr>
          <w:rFonts w:ascii="Times New Roman" w:hAnsi="Times New Roman" w:cs="Times New Roman"/>
          <w:b/>
          <w:sz w:val="28"/>
          <w:szCs w:val="28"/>
        </w:rPr>
        <w:t>Ъ</w:t>
      </w:r>
      <w:r w:rsidR="00E34674" w:rsidRPr="00E34674">
        <w:rPr>
          <w:rFonts w:ascii="Times New Roman" w:hAnsi="Times New Roman" w:cs="Times New Roman"/>
          <w:sz w:val="28"/>
          <w:szCs w:val="28"/>
        </w:rPr>
        <w:t>)</w:t>
      </w:r>
      <w:r w:rsidR="00DC5B08" w:rsidRPr="00E34674">
        <w:rPr>
          <w:rFonts w:ascii="Times New Roman" w:hAnsi="Times New Roman" w:cs="Times New Roman"/>
          <w:sz w:val="28"/>
          <w:szCs w:val="28"/>
        </w:rPr>
        <w:t xml:space="preserve">. Допускается обозначение приложений буквами латинского алфавита, за исключением букв </w:t>
      </w:r>
      <w:r w:rsidR="00DC5B08" w:rsidRPr="00E34674">
        <w:rPr>
          <w:rFonts w:ascii="Times New Roman" w:hAnsi="Times New Roman" w:cs="Times New Roman"/>
          <w:sz w:val="28"/>
          <w:szCs w:val="28"/>
          <w:lang w:val="de-DE"/>
        </w:rPr>
        <w:t>I</w:t>
      </w:r>
      <w:r w:rsidR="00DC5B08" w:rsidRPr="00E34674">
        <w:rPr>
          <w:rFonts w:ascii="Times New Roman" w:hAnsi="Times New Roman" w:cs="Times New Roman"/>
          <w:sz w:val="28"/>
          <w:szCs w:val="28"/>
        </w:rPr>
        <w:t xml:space="preserve"> и </w:t>
      </w:r>
      <w:r w:rsidR="00DC5B08" w:rsidRPr="00E34674">
        <w:rPr>
          <w:rFonts w:ascii="Times New Roman" w:hAnsi="Times New Roman" w:cs="Times New Roman"/>
          <w:sz w:val="28"/>
          <w:szCs w:val="28"/>
          <w:lang w:val="de-DE"/>
        </w:rPr>
        <w:t>O</w:t>
      </w:r>
      <w:r w:rsidR="00DC5B08" w:rsidRPr="00E34674">
        <w:rPr>
          <w:rFonts w:ascii="Times New Roman" w:hAnsi="Times New Roman" w:cs="Times New Roman"/>
          <w:sz w:val="28"/>
          <w:szCs w:val="28"/>
        </w:rPr>
        <w:t xml:space="preserve">. </w:t>
      </w:r>
      <w:r w:rsidR="00AF3676">
        <w:rPr>
          <w:rFonts w:ascii="Times New Roman" w:hAnsi="Times New Roman" w:cs="Times New Roman"/>
          <w:sz w:val="28"/>
          <w:szCs w:val="28"/>
        </w:rPr>
        <w:t>Шрифт – жирный</w:t>
      </w:r>
      <w:r w:rsidR="002F16DD">
        <w:rPr>
          <w:rFonts w:ascii="Times New Roman" w:hAnsi="Times New Roman" w:cs="Times New Roman"/>
          <w:sz w:val="28"/>
          <w:szCs w:val="28"/>
        </w:rPr>
        <w:t xml:space="preserve"> (например, </w:t>
      </w:r>
      <w:r w:rsidR="002F16DD" w:rsidRPr="002F16DD">
        <w:rPr>
          <w:rFonts w:ascii="Times New Roman" w:hAnsi="Times New Roman" w:cs="Times New Roman"/>
          <w:b/>
          <w:bCs/>
          <w:sz w:val="28"/>
          <w:szCs w:val="28"/>
        </w:rPr>
        <w:t>ПРИЛОЖЕНИЕ А</w:t>
      </w:r>
      <w:r w:rsidR="002F16DD">
        <w:rPr>
          <w:rFonts w:ascii="Times New Roman" w:hAnsi="Times New Roman" w:cs="Times New Roman"/>
          <w:sz w:val="28"/>
          <w:szCs w:val="28"/>
        </w:rPr>
        <w:t xml:space="preserve">, </w:t>
      </w:r>
      <w:r w:rsidR="002F16DD" w:rsidRPr="002F16DD">
        <w:rPr>
          <w:rFonts w:ascii="Times New Roman" w:hAnsi="Times New Roman" w:cs="Times New Roman"/>
          <w:b/>
          <w:bCs/>
          <w:sz w:val="28"/>
          <w:szCs w:val="28"/>
        </w:rPr>
        <w:t xml:space="preserve">ПРИЛОЖЕНИЕ </w:t>
      </w:r>
      <w:r w:rsidR="002F16DD" w:rsidRPr="002F16DD">
        <w:rPr>
          <w:rFonts w:ascii="Times New Roman" w:hAnsi="Times New Roman" w:cs="Times New Roman"/>
          <w:b/>
          <w:bCs/>
          <w:sz w:val="28"/>
          <w:szCs w:val="28"/>
          <w:lang w:val="en-US"/>
        </w:rPr>
        <w:t>D</w:t>
      </w:r>
      <w:r w:rsidR="002F16DD" w:rsidRPr="002F16DD">
        <w:rPr>
          <w:rFonts w:ascii="Times New Roman" w:hAnsi="Times New Roman" w:cs="Times New Roman"/>
          <w:sz w:val="28"/>
          <w:szCs w:val="28"/>
        </w:rPr>
        <w:t>)</w:t>
      </w:r>
      <w:r w:rsidR="003221AF">
        <w:rPr>
          <w:rFonts w:ascii="Times New Roman" w:hAnsi="Times New Roman" w:cs="Times New Roman"/>
          <w:sz w:val="28"/>
          <w:szCs w:val="28"/>
        </w:rPr>
        <w:t>.</w:t>
      </w:r>
    </w:p>
    <w:p w14:paraId="5C73C7B8" w14:textId="77777777" w:rsidR="003221AF" w:rsidRPr="00023E79" w:rsidRDefault="003221AF" w:rsidP="00A6595E">
      <w:pPr>
        <w:spacing w:line="288" w:lineRule="auto"/>
        <w:ind w:firstLine="709"/>
        <w:rPr>
          <w:rFonts w:ascii="Times New Roman" w:hAnsi="Times New Roman" w:cs="Times New Roman"/>
          <w:sz w:val="28"/>
          <w:szCs w:val="28"/>
        </w:rPr>
      </w:pPr>
      <w:r w:rsidRPr="00023E79">
        <w:rPr>
          <w:rFonts w:ascii="Times New Roman" w:hAnsi="Times New Roman" w:cs="Times New Roman"/>
          <w:sz w:val="28"/>
          <w:szCs w:val="28"/>
        </w:rPr>
        <w:t>Каждое приложение должно иметь назва</w:t>
      </w:r>
      <w:r>
        <w:rPr>
          <w:rFonts w:ascii="Times New Roman" w:hAnsi="Times New Roman" w:cs="Times New Roman"/>
          <w:sz w:val="28"/>
          <w:szCs w:val="28"/>
        </w:rPr>
        <w:t>ние, которое</w:t>
      </w:r>
      <w:r w:rsidR="00BA5A57">
        <w:rPr>
          <w:rFonts w:ascii="Times New Roman" w:hAnsi="Times New Roman" w:cs="Times New Roman"/>
          <w:sz w:val="28"/>
          <w:szCs w:val="28"/>
        </w:rPr>
        <w:t xml:space="preserve"> </w:t>
      </w:r>
      <w:r>
        <w:rPr>
          <w:rFonts w:ascii="Times New Roman" w:hAnsi="Times New Roman" w:cs="Times New Roman"/>
          <w:sz w:val="28"/>
          <w:szCs w:val="28"/>
        </w:rPr>
        <w:t xml:space="preserve">располагается </w:t>
      </w:r>
      <w:r w:rsidR="009B05AE">
        <w:rPr>
          <w:rFonts w:ascii="Times New Roman" w:hAnsi="Times New Roman" w:cs="Times New Roman"/>
          <w:sz w:val="28"/>
          <w:szCs w:val="28"/>
        </w:rPr>
        <w:t>через одну строку</w:t>
      </w:r>
      <w:r w:rsidR="004F184E">
        <w:rPr>
          <w:rFonts w:ascii="Times New Roman" w:hAnsi="Times New Roman" w:cs="Times New Roman"/>
          <w:sz w:val="28"/>
          <w:szCs w:val="28"/>
        </w:rPr>
        <w:t xml:space="preserve"> и начинается </w:t>
      </w:r>
      <w:r w:rsidRPr="00023E79">
        <w:rPr>
          <w:rFonts w:ascii="Times New Roman" w:hAnsi="Times New Roman" w:cs="Times New Roman"/>
          <w:sz w:val="28"/>
          <w:szCs w:val="28"/>
        </w:rPr>
        <w:t xml:space="preserve">с </w:t>
      </w:r>
      <w:r w:rsidR="004F184E">
        <w:rPr>
          <w:rFonts w:ascii="Times New Roman" w:hAnsi="Times New Roman" w:cs="Times New Roman"/>
          <w:sz w:val="28"/>
          <w:szCs w:val="28"/>
        </w:rPr>
        <w:t xml:space="preserve">заглавной </w:t>
      </w:r>
      <w:r w:rsidRPr="00023E79">
        <w:rPr>
          <w:rFonts w:ascii="Times New Roman" w:hAnsi="Times New Roman" w:cs="Times New Roman"/>
          <w:sz w:val="28"/>
          <w:szCs w:val="28"/>
        </w:rPr>
        <w:t xml:space="preserve">буквы. Шрифт </w:t>
      </w:r>
      <w:r>
        <w:rPr>
          <w:rFonts w:ascii="Times New Roman" w:hAnsi="Times New Roman" w:cs="Times New Roman"/>
          <w:sz w:val="28"/>
          <w:szCs w:val="28"/>
        </w:rPr>
        <w:t xml:space="preserve">– </w:t>
      </w:r>
      <w:r w:rsidRPr="00023E79">
        <w:rPr>
          <w:rFonts w:ascii="Times New Roman" w:hAnsi="Times New Roman" w:cs="Times New Roman"/>
          <w:sz w:val="28"/>
          <w:szCs w:val="28"/>
        </w:rPr>
        <w:t>не жирный</w:t>
      </w:r>
      <w:r>
        <w:rPr>
          <w:rFonts w:ascii="Times New Roman" w:hAnsi="Times New Roman" w:cs="Times New Roman"/>
          <w:sz w:val="28"/>
          <w:szCs w:val="28"/>
        </w:rPr>
        <w:t>;</w:t>
      </w:r>
      <w:r w:rsidR="00BA5A57">
        <w:rPr>
          <w:rFonts w:ascii="Times New Roman" w:hAnsi="Times New Roman" w:cs="Times New Roman"/>
          <w:sz w:val="28"/>
          <w:szCs w:val="28"/>
        </w:rPr>
        <w:t xml:space="preserve"> </w:t>
      </w:r>
      <w:r>
        <w:rPr>
          <w:rFonts w:ascii="Times New Roman" w:hAnsi="Times New Roman" w:cs="Times New Roman"/>
          <w:sz w:val="28"/>
          <w:szCs w:val="28"/>
        </w:rPr>
        <w:t>выравнивание</w:t>
      </w:r>
      <w:r w:rsidRPr="00023E79">
        <w:rPr>
          <w:rFonts w:ascii="Times New Roman" w:hAnsi="Times New Roman" w:cs="Times New Roman"/>
          <w:sz w:val="28"/>
          <w:szCs w:val="28"/>
        </w:rPr>
        <w:t xml:space="preserve"> – по центру</w:t>
      </w:r>
      <w:r>
        <w:rPr>
          <w:rFonts w:ascii="Times New Roman" w:hAnsi="Times New Roman" w:cs="Times New Roman"/>
          <w:sz w:val="28"/>
          <w:szCs w:val="28"/>
        </w:rPr>
        <w:t>; междустрочный интервал – одинарный</w:t>
      </w:r>
      <w:r w:rsidR="00C946FD">
        <w:rPr>
          <w:rFonts w:ascii="Times New Roman" w:hAnsi="Times New Roman" w:cs="Times New Roman"/>
          <w:sz w:val="28"/>
          <w:szCs w:val="28"/>
        </w:rPr>
        <w:t xml:space="preserve">; </w:t>
      </w:r>
      <w:r w:rsidR="00E96114">
        <w:rPr>
          <w:rFonts w:ascii="Times New Roman" w:hAnsi="Times New Roman" w:cs="Times New Roman"/>
          <w:sz w:val="28"/>
          <w:szCs w:val="28"/>
        </w:rPr>
        <w:t xml:space="preserve">под названием очерчивается </w:t>
      </w:r>
      <w:r w:rsidR="0098458A">
        <w:rPr>
          <w:rFonts w:ascii="Times New Roman" w:hAnsi="Times New Roman" w:cs="Times New Roman"/>
          <w:sz w:val="28"/>
          <w:szCs w:val="28"/>
        </w:rPr>
        <w:t>нижняя граница</w:t>
      </w:r>
      <w:r w:rsidR="00E96114">
        <w:rPr>
          <w:rFonts w:ascii="Times New Roman" w:hAnsi="Times New Roman" w:cs="Times New Roman"/>
          <w:sz w:val="28"/>
          <w:szCs w:val="28"/>
        </w:rPr>
        <w:t>.</w:t>
      </w:r>
    </w:p>
    <w:p w14:paraId="60C1B668" w14:textId="77777777" w:rsidR="00DC5B08" w:rsidRDefault="00DC5B08" w:rsidP="00A6595E">
      <w:pPr>
        <w:spacing w:line="288" w:lineRule="auto"/>
        <w:ind w:firstLine="709"/>
        <w:rPr>
          <w:rFonts w:ascii="Times New Roman" w:hAnsi="Times New Roman" w:cs="Times New Roman"/>
          <w:sz w:val="28"/>
          <w:szCs w:val="28"/>
        </w:rPr>
      </w:pPr>
      <w:r w:rsidRPr="00E34674">
        <w:rPr>
          <w:rFonts w:ascii="Times New Roman" w:hAnsi="Times New Roman" w:cs="Times New Roman"/>
          <w:sz w:val="28"/>
          <w:szCs w:val="28"/>
        </w:rPr>
        <w:t>Приложения должны иметь общую с остальной частью документа сквозную нумерацию страниц.</w:t>
      </w:r>
      <w:r w:rsidR="00C257B8">
        <w:rPr>
          <w:rFonts w:ascii="Times New Roman" w:hAnsi="Times New Roman" w:cs="Times New Roman"/>
          <w:sz w:val="28"/>
          <w:szCs w:val="28"/>
        </w:rPr>
        <w:t xml:space="preserve"> </w:t>
      </w:r>
      <w:r w:rsidR="00C257B8" w:rsidRPr="00C257B8">
        <w:rPr>
          <w:rFonts w:ascii="Times New Roman" w:hAnsi="Times New Roman" w:cs="Times New Roman"/>
          <w:i/>
          <w:sz w:val="28"/>
          <w:szCs w:val="28"/>
        </w:rPr>
        <w:t>Важно! Приложения не включаются в общий объем ВКР.</w:t>
      </w:r>
    </w:p>
    <w:p w14:paraId="027FA873" w14:textId="77777777" w:rsidR="00081F4B" w:rsidRDefault="00081F4B" w:rsidP="00A6595E">
      <w:pPr>
        <w:spacing w:line="288" w:lineRule="auto"/>
        <w:ind w:firstLine="709"/>
        <w:rPr>
          <w:rFonts w:ascii="Times New Roman" w:hAnsi="Times New Roman" w:cs="Times New Roman"/>
          <w:b/>
          <w:bCs/>
          <w:i/>
          <w:iCs/>
          <w:sz w:val="28"/>
          <w:szCs w:val="28"/>
        </w:rPr>
      </w:pPr>
    </w:p>
    <w:p w14:paraId="766DF022" w14:textId="77777777" w:rsidR="00A25163" w:rsidRPr="00E84F7D" w:rsidRDefault="00A25163"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72A23692" w14:textId="77777777" w:rsidR="00A25163" w:rsidRDefault="00A25163"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Пример</w:t>
      </w:r>
      <w:r>
        <w:rPr>
          <w:rFonts w:ascii="Times New Roman" w:hAnsi="Times New Roman" w:cs="Times New Roman"/>
          <w:i/>
          <w:iCs/>
          <w:sz w:val="28"/>
          <w:szCs w:val="28"/>
        </w:rPr>
        <w:t>ы</w:t>
      </w:r>
      <w:r w:rsidRPr="00023E79">
        <w:rPr>
          <w:rFonts w:ascii="Times New Roman" w:hAnsi="Times New Roman" w:cs="Times New Roman"/>
          <w:i/>
          <w:iCs/>
          <w:sz w:val="28"/>
          <w:szCs w:val="28"/>
        </w:rPr>
        <w:t xml:space="preserve"> оформления приложени</w:t>
      </w:r>
      <w:r w:rsidR="00DC5B08">
        <w:rPr>
          <w:rFonts w:ascii="Times New Roman" w:hAnsi="Times New Roman" w:cs="Times New Roman"/>
          <w:i/>
          <w:iCs/>
          <w:sz w:val="28"/>
          <w:szCs w:val="28"/>
        </w:rPr>
        <w:t>й находятся в приложении Г</w:t>
      </w:r>
      <w:r>
        <w:rPr>
          <w:rFonts w:ascii="Times New Roman" w:hAnsi="Times New Roman" w:cs="Times New Roman"/>
          <w:i/>
          <w:iCs/>
          <w:sz w:val="28"/>
          <w:szCs w:val="28"/>
        </w:rPr>
        <w:t xml:space="preserve"> к данному документу.</w:t>
      </w:r>
    </w:p>
    <w:p w14:paraId="5414774C" w14:textId="77777777" w:rsidR="006F1F5B" w:rsidRPr="00023E79" w:rsidRDefault="006F1F5B" w:rsidP="00A6595E">
      <w:pPr>
        <w:spacing w:line="288" w:lineRule="auto"/>
        <w:ind w:firstLine="709"/>
        <w:rPr>
          <w:rFonts w:ascii="Times New Roman" w:hAnsi="Times New Roman" w:cs="Times New Roman"/>
          <w:b/>
          <w:bCs/>
          <w:sz w:val="28"/>
          <w:szCs w:val="28"/>
        </w:rPr>
      </w:pPr>
    </w:p>
    <w:p w14:paraId="30318CFB" w14:textId="77777777" w:rsidR="00A25163" w:rsidRPr="00AB7C0E" w:rsidRDefault="00F022CA" w:rsidP="00A6595E">
      <w:pPr>
        <w:pStyle w:val="2"/>
        <w:spacing w:line="288" w:lineRule="auto"/>
        <w:ind w:firstLine="1"/>
      </w:pPr>
      <w:bookmarkStart w:id="24" w:name="_Toc403821605"/>
      <w:bookmarkStart w:id="25" w:name="_Toc5187661"/>
      <w:r>
        <w:t xml:space="preserve">1.8 </w:t>
      </w:r>
      <w:r w:rsidR="00A25163">
        <w:t>Оформление содержания</w:t>
      </w:r>
      <w:bookmarkEnd w:id="24"/>
      <w:bookmarkEnd w:id="25"/>
    </w:p>
    <w:p w14:paraId="77FA4203"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Содержание работы размещается на отдельной пронумерованной странице, снабжается заго</w:t>
      </w:r>
      <w:r>
        <w:rPr>
          <w:rStyle w:val="FontStyle96"/>
          <w:sz w:val="28"/>
          <w:szCs w:val="28"/>
        </w:rPr>
        <w:t>ловком «СОДЕРЖАНИЕ», записанным</w:t>
      </w:r>
      <w:r w:rsidRPr="00DA1E26">
        <w:rPr>
          <w:rStyle w:val="FontStyle96"/>
          <w:sz w:val="28"/>
          <w:szCs w:val="28"/>
        </w:rPr>
        <w:t xml:space="preserve"> по центру, не нумеруется как раздел и включается в общее количество страниц текста работы.</w:t>
      </w:r>
    </w:p>
    <w:p w14:paraId="56C35C35"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В содержание включаются номера структурных элементов текста: разделов, подразделов, пунктов и подпунктов, имеющих заголовок, номера и наименования приложений и номера страниц, с которых они начинаются.</w:t>
      </w:r>
    </w:p>
    <w:p w14:paraId="1FB5457B"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Заголовки в содержании должны точно повторять заголовки в тексте. Нельзя сокращать или давать их в другой формулировке, последовательности и соподчиненности по сравнению с заголовками в тексте.</w:t>
      </w:r>
    </w:p>
    <w:p w14:paraId="08374C90" w14:textId="77777777" w:rsidR="00A25163"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lastRenderedPageBreak/>
        <w:t>Заголовки, включенные в содержание, записываются строчными буквами. Прописными буквами должны записываться заглавные буквы и аббревиатуры.</w:t>
      </w:r>
    </w:p>
    <w:p w14:paraId="4C80F1B9"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Pr>
          <w:rStyle w:val="FontStyle96"/>
          <w:sz w:val="28"/>
          <w:szCs w:val="28"/>
        </w:rPr>
        <w:t xml:space="preserve">Рекомендуется формировать автоматическое оглавление (Ссылки </w:t>
      </w:r>
      <w:r>
        <w:rPr>
          <w:rStyle w:val="FontStyle96"/>
          <w:sz w:val="28"/>
          <w:szCs w:val="28"/>
        </w:rPr>
        <w:sym w:font="Symbol" w:char="F0AE"/>
      </w:r>
      <w:r>
        <w:rPr>
          <w:rStyle w:val="FontStyle96"/>
          <w:sz w:val="28"/>
          <w:szCs w:val="28"/>
        </w:rPr>
        <w:t xml:space="preserve"> Оглавление), предварительно применяя стили к наименованиям разделов и подразделов (Заголовок 1, </w:t>
      </w:r>
      <w:r w:rsidR="00F022CA">
        <w:rPr>
          <w:rStyle w:val="FontStyle96"/>
          <w:sz w:val="28"/>
          <w:szCs w:val="28"/>
        </w:rPr>
        <w:t>Заголовок 2</w:t>
      </w:r>
      <w:r>
        <w:rPr>
          <w:rStyle w:val="FontStyle96"/>
          <w:sz w:val="28"/>
          <w:szCs w:val="28"/>
        </w:rPr>
        <w:t>).</w:t>
      </w:r>
    </w:p>
    <w:p w14:paraId="09C63601" w14:textId="77777777" w:rsidR="00900FF6" w:rsidRDefault="00900FF6" w:rsidP="00A6595E">
      <w:pPr>
        <w:spacing w:line="288" w:lineRule="auto"/>
        <w:jc w:val="left"/>
        <w:rPr>
          <w:sz w:val="28"/>
          <w:szCs w:val="28"/>
        </w:rPr>
      </w:pPr>
    </w:p>
    <w:p w14:paraId="14127824" w14:textId="77777777" w:rsidR="00A25163" w:rsidRPr="00E84F7D" w:rsidRDefault="00A25163"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2397C443" w14:textId="77777777" w:rsidR="00A25163" w:rsidRDefault="00A25163"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 xml:space="preserve">Пример оформления </w:t>
      </w:r>
      <w:r>
        <w:rPr>
          <w:rFonts w:ascii="Times New Roman" w:hAnsi="Times New Roman" w:cs="Times New Roman"/>
          <w:i/>
          <w:iCs/>
          <w:sz w:val="28"/>
          <w:szCs w:val="28"/>
        </w:rPr>
        <w:t>сод</w:t>
      </w:r>
      <w:r w:rsidR="00DC5B08">
        <w:rPr>
          <w:rFonts w:ascii="Times New Roman" w:hAnsi="Times New Roman" w:cs="Times New Roman"/>
          <w:i/>
          <w:iCs/>
          <w:sz w:val="28"/>
          <w:szCs w:val="28"/>
        </w:rPr>
        <w:t>ержания находится в приложении Д</w:t>
      </w:r>
      <w:r>
        <w:rPr>
          <w:rFonts w:ascii="Times New Roman" w:hAnsi="Times New Roman" w:cs="Times New Roman"/>
          <w:i/>
          <w:iCs/>
          <w:sz w:val="28"/>
          <w:szCs w:val="28"/>
        </w:rPr>
        <w:t xml:space="preserve"> к данному документу.</w:t>
      </w:r>
      <w:bookmarkStart w:id="26" w:name="_Toc403821606"/>
    </w:p>
    <w:p w14:paraId="10510740" w14:textId="77777777" w:rsidR="00787EEA" w:rsidRPr="00023E79" w:rsidRDefault="00787EEA" w:rsidP="00787EEA">
      <w:pPr>
        <w:spacing w:line="288" w:lineRule="auto"/>
        <w:ind w:firstLine="709"/>
        <w:rPr>
          <w:rFonts w:ascii="Times New Roman" w:hAnsi="Times New Roman" w:cs="Times New Roman"/>
          <w:b/>
          <w:bCs/>
          <w:sz w:val="28"/>
          <w:szCs w:val="28"/>
        </w:rPr>
      </w:pPr>
    </w:p>
    <w:p w14:paraId="0F8FCB9D" w14:textId="77777777" w:rsidR="00787EEA" w:rsidRPr="00AB7C0E" w:rsidRDefault="00CC28E4" w:rsidP="00787EEA">
      <w:pPr>
        <w:pStyle w:val="2"/>
        <w:spacing w:line="288" w:lineRule="auto"/>
        <w:ind w:firstLine="1"/>
      </w:pPr>
      <w:bookmarkStart w:id="27" w:name="_Toc5187662"/>
      <w:r>
        <w:t xml:space="preserve">1.9 </w:t>
      </w:r>
      <w:r w:rsidR="00787EEA">
        <w:t>Оформление доклада и презентации</w:t>
      </w:r>
      <w:bookmarkEnd w:id="27"/>
    </w:p>
    <w:p w14:paraId="1A8303B4" w14:textId="77777777" w:rsidR="00803587" w:rsidRDefault="00803587"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При защите ВКР, КП/КР, отчетов по практикам студенты готовят доклад и презентационный материал.</w:t>
      </w:r>
    </w:p>
    <w:p w14:paraId="2F31D6AD" w14:textId="77777777" w:rsidR="008A0503"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 xml:space="preserve">Студенту-выпускнику </w:t>
      </w:r>
      <w:r w:rsidR="008A0503">
        <w:rPr>
          <w:rFonts w:ascii="Times New Roman" w:hAnsi="Times New Roman" w:cs="Times New Roman"/>
          <w:bCs/>
          <w:kern w:val="32"/>
          <w:sz w:val="28"/>
          <w:szCs w:val="28"/>
        </w:rPr>
        <w:t>для защиты ВКР государственная экзаменационная комиссия предоставляет</w:t>
      </w:r>
      <w:r w:rsidRPr="00787EEA">
        <w:rPr>
          <w:rFonts w:ascii="Times New Roman" w:hAnsi="Times New Roman" w:cs="Times New Roman"/>
          <w:bCs/>
          <w:kern w:val="32"/>
          <w:sz w:val="28"/>
          <w:szCs w:val="28"/>
        </w:rPr>
        <w:t xml:space="preserve"> слово для доклада </w:t>
      </w:r>
      <w:r w:rsidR="008A0503">
        <w:rPr>
          <w:rFonts w:ascii="Times New Roman" w:hAnsi="Times New Roman" w:cs="Times New Roman"/>
          <w:bCs/>
          <w:kern w:val="32"/>
          <w:sz w:val="28"/>
          <w:szCs w:val="28"/>
        </w:rPr>
        <w:t>до 10 минут</w:t>
      </w:r>
      <w:r w:rsidRPr="00787EEA">
        <w:rPr>
          <w:rFonts w:ascii="Times New Roman" w:hAnsi="Times New Roman" w:cs="Times New Roman"/>
          <w:bCs/>
          <w:kern w:val="32"/>
          <w:sz w:val="28"/>
          <w:szCs w:val="28"/>
        </w:rPr>
        <w:t>.</w:t>
      </w:r>
    </w:p>
    <w:p w14:paraId="26056CDD" w14:textId="77777777" w:rsidR="00787EEA"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 xml:space="preserve"> В докладе должны быть отражены следующие основные моменты:</w:t>
      </w:r>
    </w:p>
    <w:p w14:paraId="392E0EBC"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цель работы;</w:t>
      </w:r>
    </w:p>
    <w:p w14:paraId="36F821D5"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теоретические предпосылки исследования;</w:t>
      </w:r>
    </w:p>
    <w:p w14:paraId="6836B28E"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обоснование выбора метода исследования;</w:t>
      </w:r>
    </w:p>
    <w:p w14:paraId="156CEB0C"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изложение основных результатов работы;</w:t>
      </w:r>
    </w:p>
    <w:p w14:paraId="0E81EFB3"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перспективы дальнейшего развития темы;</w:t>
      </w:r>
    </w:p>
    <w:p w14:paraId="29D54C51" w14:textId="77777777" w:rsidR="00787EEA" w:rsidRP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краткие выводы по тем результатам работы, которые определяют ее практическую значимость, степень и характер новизны элементов научного вклада.</w:t>
      </w:r>
    </w:p>
    <w:p w14:paraId="76DD924B" w14:textId="77777777" w:rsidR="004D48DA"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При защите выпускной квалификационной работы рекомендуется пользоваться кратким планом доклада или тезисами к нему</w:t>
      </w:r>
      <w:r w:rsidR="004D48DA">
        <w:rPr>
          <w:rFonts w:ascii="Times New Roman" w:hAnsi="Times New Roman" w:cs="Times New Roman"/>
          <w:bCs/>
          <w:kern w:val="32"/>
          <w:sz w:val="28"/>
          <w:szCs w:val="28"/>
        </w:rPr>
        <w:t xml:space="preserve"> и презентовать </w:t>
      </w:r>
      <w:proofErr w:type="gramStart"/>
      <w:r w:rsidR="004D48DA">
        <w:rPr>
          <w:rFonts w:ascii="Times New Roman" w:hAnsi="Times New Roman" w:cs="Times New Roman"/>
          <w:bCs/>
          <w:kern w:val="32"/>
          <w:sz w:val="28"/>
          <w:szCs w:val="28"/>
        </w:rPr>
        <w:t>материал  с</w:t>
      </w:r>
      <w:proofErr w:type="gramEnd"/>
    </w:p>
    <w:p w14:paraId="2D424367" w14:textId="77777777" w:rsidR="00106088" w:rsidRDefault="00106088" w:rsidP="00106088">
      <w:pPr>
        <w:shd w:val="clear" w:color="auto" w:fill="FFFFFF"/>
        <w:spacing w:line="288"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Стандарт не</w:t>
      </w:r>
      <w:r w:rsidRPr="00106088">
        <w:rPr>
          <w:rFonts w:ascii="Times New Roman" w:eastAsia="Times New Roman" w:hAnsi="Times New Roman" w:cs="Times New Roman"/>
          <w:color w:val="333333"/>
          <w:sz w:val="28"/>
          <w:szCs w:val="28"/>
          <w:lang w:eastAsia="ru-RU"/>
        </w:rPr>
        <w:t xml:space="preserve"> предъявляет особых требований к оформл</w:t>
      </w:r>
      <w:r>
        <w:rPr>
          <w:rFonts w:ascii="Times New Roman" w:eastAsia="Times New Roman" w:hAnsi="Times New Roman" w:cs="Times New Roman"/>
          <w:color w:val="333333"/>
          <w:sz w:val="28"/>
          <w:szCs w:val="28"/>
          <w:lang w:eastAsia="ru-RU"/>
        </w:rPr>
        <w:t>ению мультимедийной презентации к докладам и</w:t>
      </w:r>
      <w:r w:rsidRPr="00106088">
        <w:rPr>
          <w:rFonts w:ascii="Times New Roman" w:eastAsia="Times New Roman" w:hAnsi="Times New Roman" w:cs="Times New Roman"/>
          <w:color w:val="333333"/>
          <w:sz w:val="28"/>
          <w:szCs w:val="28"/>
          <w:lang w:eastAsia="ru-RU"/>
        </w:rPr>
        <w:t xml:space="preserve"> часто </w:t>
      </w:r>
      <w:r>
        <w:rPr>
          <w:rFonts w:ascii="Times New Roman" w:eastAsia="Times New Roman" w:hAnsi="Times New Roman" w:cs="Times New Roman"/>
          <w:color w:val="333333"/>
          <w:sz w:val="28"/>
          <w:szCs w:val="28"/>
          <w:lang w:eastAsia="ru-RU"/>
        </w:rPr>
        <w:t>студенты</w:t>
      </w:r>
      <w:r w:rsidRPr="00106088">
        <w:rPr>
          <w:rFonts w:ascii="Times New Roman" w:eastAsia="Times New Roman" w:hAnsi="Times New Roman" w:cs="Times New Roman"/>
          <w:color w:val="333333"/>
          <w:sz w:val="28"/>
          <w:szCs w:val="28"/>
          <w:lang w:eastAsia="ru-RU"/>
        </w:rPr>
        <w:t xml:space="preserve"> воспринимают это требование как досадную необходимость и выполняют его небрежно.</w:t>
      </w:r>
    </w:p>
    <w:p w14:paraId="62209F82" w14:textId="77777777" w:rsidR="00106088" w:rsidRPr="00106088" w:rsidRDefault="00106088" w:rsidP="00106088">
      <w:pPr>
        <w:shd w:val="clear" w:color="auto" w:fill="FFFFFF"/>
        <w:spacing w:line="288" w:lineRule="auto"/>
        <w:ind w:firstLine="709"/>
        <w:rPr>
          <w:rFonts w:ascii="Times New Roman" w:eastAsia="Times New Roman" w:hAnsi="Times New Roman" w:cs="Times New Roman"/>
          <w:color w:val="333333"/>
          <w:sz w:val="28"/>
          <w:szCs w:val="28"/>
          <w:lang w:eastAsia="ru-RU"/>
        </w:rPr>
      </w:pPr>
      <w:r w:rsidRPr="00106088">
        <w:rPr>
          <w:rFonts w:ascii="Times New Roman" w:eastAsia="Times New Roman" w:hAnsi="Times New Roman" w:cs="Times New Roman"/>
          <w:color w:val="333333"/>
          <w:sz w:val="28"/>
          <w:szCs w:val="28"/>
          <w:lang w:eastAsia="ru-RU"/>
        </w:rPr>
        <w:t xml:space="preserve"> Однако презентация</w:t>
      </w:r>
      <w:r>
        <w:rPr>
          <w:rFonts w:ascii="Times New Roman" w:eastAsia="Times New Roman" w:hAnsi="Times New Roman" w:cs="Times New Roman"/>
          <w:color w:val="333333"/>
          <w:sz w:val="28"/>
          <w:szCs w:val="28"/>
          <w:lang w:eastAsia="ru-RU"/>
        </w:rPr>
        <w:t xml:space="preserve"> ВКР</w:t>
      </w:r>
      <w:r w:rsidRPr="00106088">
        <w:rPr>
          <w:rFonts w:ascii="Times New Roman" w:eastAsia="Times New Roman" w:hAnsi="Times New Roman" w:cs="Times New Roman"/>
          <w:color w:val="333333"/>
          <w:sz w:val="28"/>
          <w:szCs w:val="28"/>
          <w:lang w:eastAsia="ru-RU"/>
        </w:rPr>
        <w:t xml:space="preserve">, сопровождающая речь </w:t>
      </w:r>
      <w:r>
        <w:rPr>
          <w:rFonts w:ascii="Times New Roman" w:eastAsia="Times New Roman" w:hAnsi="Times New Roman" w:cs="Times New Roman"/>
          <w:color w:val="333333"/>
          <w:sz w:val="28"/>
          <w:szCs w:val="28"/>
          <w:lang w:eastAsia="ru-RU"/>
        </w:rPr>
        <w:t>выпускника</w:t>
      </w:r>
      <w:r w:rsidRPr="00106088">
        <w:rPr>
          <w:rFonts w:ascii="Times New Roman" w:eastAsia="Times New Roman" w:hAnsi="Times New Roman" w:cs="Times New Roman"/>
          <w:color w:val="333333"/>
          <w:sz w:val="28"/>
          <w:szCs w:val="28"/>
          <w:lang w:eastAsia="ru-RU"/>
        </w:rPr>
        <w:t>, способна усилить положительное впечатление от ВКР. Именно эта работа может сильно повлиять на итоговую оценку, поэтому пренебрегать важностью этого проекта не стоит.</w:t>
      </w:r>
      <w:r>
        <w:rPr>
          <w:rFonts w:ascii="Times New Roman" w:eastAsia="Times New Roman" w:hAnsi="Times New Roman" w:cs="Times New Roman"/>
          <w:color w:val="333333"/>
          <w:sz w:val="28"/>
          <w:szCs w:val="28"/>
          <w:lang w:eastAsia="ru-RU"/>
        </w:rPr>
        <w:t xml:space="preserve"> </w:t>
      </w:r>
      <w:r w:rsidR="0093583A">
        <w:rPr>
          <w:rFonts w:ascii="Times New Roman" w:eastAsia="Times New Roman" w:hAnsi="Times New Roman" w:cs="Times New Roman"/>
          <w:color w:val="333333"/>
          <w:sz w:val="28"/>
          <w:szCs w:val="28"/>
          <w:lang w:eastAsia="ru-RU"/>
        </w:rPr>
        <w:t>Стоит упомянуть и тот факт, что ее отсутствие не может влиять на оценку за защиту ВКР.</w:t>
      </w:r>
    </w:p>
    <w:p w14:paraId="189416F2" w14:textId="77777777" w:rsidR="00106088" w:rsidRPr="00106088" w:rsidRDefault="00106088" w:rsidP="00D61AF3">
      <w:pPr>
        <w:shd w:val="clear" w:color="auto" w:fill="FFFFFF"/>
        <w:spacing w:line="288" w:lineRule="auto"/>
        <w:ind w:firstLine="708"/>
        <w:rPr>
          <w:rFonts w:ascii="Times New Roman" w:eastAsia="Times New Roman" w:hAnsi="Times New Roman" w:cs="Times New Roman"/>
          <w:i/>
          <w:iCs/>
          <w:color w:val="000000"/>
          <w:sz w:val="28"/>
          <w:szCs w:val="28"/>
          <w:lang w:eastAsia="ru-RU"/>
        </w:rPr>
      </w:pPr>
      <w:r w:rsidRPr="00106088">
        <w:rPr>
          <w:rFonts w:ascii="Times New Roman" w:eastAsia="Times New Roman" w:hAnsi="Times New Roman" w:cs="Times New Roman"/>
          <w:i/>
          <w:iCs/>
          <w:color w:val="000000"/>
          <w:sz w:val="28"/>
          <w:szCs w:val="28"/>
          <w:lang w:eastAsia="ru-RU"/>
        </w:rPr>
        <w:t>Важно! Презентация на защиту ВКР является иллюстрацией к выступлению студента, поэтому она не может дословно совпадать с текстом диплома.</w:t>
      </w:r>
      <w:r w:rsidR="007C2C4D">
        <w:rPr>
          <w:rFonts w:ascii="Times New Roman" w:eastAsia="Times New Roman" w:hAnsi="Times New Roman" w:cs="Times New Roman"/>
          <w:i/>
          <w:iCs/>
          <w:color w:val="000000"/>
          <w:sz w:val="28"/>
          <w:szCs w:val="28"/>
          <w:lang w:eastAsia="ru-RU"/>
        </w:rPr>
        <w:t xml:space="preserve"> К </w:t>
      </w:r>
      <w:r w:rsidR="007C2C4D">
        <w:rPr>
          <w:rFonts w:ascii="Times New Roman" w:eastAsia="Times New Roman" w:hAnsi="Times New Roman" w:cs="Times New Roman"/>
          <w:i/>
          <w:iCs/>
          <w:color w:val="000000"/>
          <w:sz w:val="28"/>
          <w:szCs w:val="28"/>
          <w:lang w:eastAsia="ru-RU"/>
        </w:rPr>
        <w:lastRenderedPageBreak/>
        <w:t xml:space="preserve">оформлению слайдов предъявляются те же </w:t>
      </w:r>
      <w:proofErr w:type="gramStart"/>
      <w:r w:rsidR="007C2C4D">
        <w:rPr>
          <w:rFonts w:ascii="Times New Roman" w:eastAsia="Times New Roman" w:hAnsi="Times New Roman" w:cs="Times New Roman"/>
          <w:i/>
          <w:iCs/>
          <w:color w:val="000000"/>
          <w:sz w:val="28"/>
          <w:szCs w:val="28"/>
          <w:lang w:eastAsia="ru-RU"/>
        </w:rPr>
        <w:t>требования ,</w:t>
      </w:r>
      <w:proofErr w:type="gramEnd"/>
      <w:r w:rsidR="007C2C4D">
        <w:rPr>
          <w:rFonts w:ascii="Times New Roman" w:eastAsia="Times New Roman" w:hAnsi="Times New Roman" w:cs="Times New Roman"/>
          <w:i/>
          <w:iCs/>
          <w:color w:val="000000"/>
          <w:sz w:val="28"/>
          <w:szCs w:val="28"/>
          <w:lang w:eastAsia="ru-RU"/>
        </w:rPr>
        <w:t xml:space="preserve"> что и к написанию </w:t>
      </w:r>
      <w:r w:rsidR="00FC5E76">
        <w:rPr>
          <w:rFonts w:ascii="Times New Roman" w:eastAsia="Times New Roman" w:hAnsi="Times New Roman" w:cs="Times New Roman"/>
          <w:i/>
          <w:iCs/>
          <w:color w:val="000000"/>
          <w:sz w:val="28"/>
          <w:szCs w:val="28"/>
          <w:lang w:eastAsia="ru-RU"/>
        </w:rPr>
        <w:t>презентуемой работ.</w:t>
      </w:r>
    </w:p>
    <w:p w14:paraId="0440F7CB" w14:textId="77777777" w:rsidR="00106088" w:rsidRPr="00106088" w:rsidRDefault="0093583A" w:rsidP="0093583A">
      <w:pPr>
        <w:shd w:val="clear" w:color="auto" w:fill="FFFFFF"/>
        <w:spacing w:line="288" w:lineRule="auto"/>
        <w:ind w:firstLine="708"/>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w:t>
      </w:r>
      <w:r w:rsidR="00106088" w:rsidRPr="00106088">
        <w:rPr>
          <w:rFonts w:ascii="Times New Roman" w:eastAsia="Times New Roman" w:hAnsi="Times New Roman" w:cs="Times New Roman"/>
          <w:color w:val="333333"/>
          <w:sz w:val="28"/>
          <w:szCs w:val="28"/>
          <w:lang w:eastAsia="ru-RU"/>
        </w:rPr>
        <w:t>аждый компонент презентации к состоит из трех частей: заголовка, иллюстрации и ее краткого описания. Информацию желательно оформлять тезисно – большой текст не поместится в слайд и будет отвлекать внимание от речи выпускника. Работа должна быть выполнена четко и лаконично, не стоит писат</w:t>
      </w:r>
      <w:r>
        <w:rPr>
          <w:rFonts w:ascii="Times New Roman" w:eastAsia="Times New Roman" w:hAnsi="Times New Roman" w:cs="Times New Roman"/>
          <w:color w:val="333333"/>
          <w:sz w:val="28"/>
          <w:szCs w:val="28"/>
          <w:lang w:eastAsia="ru-RU"/>
        </w:rPr>
        <w:t xml:space="preserve">ь вступление или вводные слова. </w:t>
      </w:r>
      <w:r w:rsidR="00106088" w:rsidRPr="00106088">
        <w:rPr>
          <w:rFonts w:ascii="Times New Roman" w:eastAsia="Times New Roman" w:hAnsi="Times New Roman" w:cs="Times New Roman"/>
          <w:b/>
          <w:bCs/>
          <w:color w:val="333333"/>
          <w:sz w:val="28"/>
          <w:szCs w:val="28"/>
          <w:lang w:eastAsia="ru-RU"/>
        </w:rPr>
        <w:t>Студенту не нужно стараться вместить всю суть своего диплома в несколько слайдов, намного органичнее будут выглядеть графические элементы.</w:t>
      </w:r>
    </w:p>
    <w:p w14:paraId="4B6ECADC" w14:textId="77777777" w:rsidR="00106088" w:rsidRPr="00106088" w:rsidRDefault="00106088" w:rsidP="00D61AF3">
      <w:pPr>
        <w:shd w:val="clear" w:color="auto" w:fill="FFFFFF"/>
        <w:spacing w:line="288" w:lineRule="auto"/>
        <w:ind w:firstLine="708"/>
        <w:rPr>
          <w:rFonts w:ascii="Times New Roman" w:eastAsia="Times New Roman" w:hAnsi="Times New Roman" w:cs="Times New Roman"/>
          <w:i/>
          <w:iCs/>
          <w:color w:val="000000"/>
          <w:sz w:val="28"/>
          <w:szCs w:val="28"/>
          <w:lang w:eastAsia="ru-RU"/>
        </w:rPr>
      </w:pPr>
      <w:r w:rsidRPr="00106088">
        <w:rPr>
          <w:rFonts w:ascii="Times New Roman" w:eastAsia="Times New Roman" w:hAnsi="Times New Roman" w:cs="Times New Roman"/>
          <w:i/>
          <w:iCs/>
          <w:color w:val="000000"/>
          <w:sz w:val="28"/>
          <w:szCs w:val="28"/>
          <w:lang w:eastAsia="ru-RU"/>
        </w:rPr>
        <w:t>Совет! Чем интереснее будет проиллюстрирован материал, тем положительнее в конце речи студента будет настроена комиссия.</w:t>
      </w:r>
    </w:p>
    <w:p w14:paraId="746948E3" w14:textId="77777777" w:rsidR="0093583A" w:rsidRPr="0093583A" w:rsidRDefault="009A4AD9"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sidRPr="009A4AD9">
        <w:rPr>
          <w:rFonts w:ascii="Times New Roman" w:eastAsia="Times New Roman" w:hAnsi="Times New Roman" w:cs="Times New Roman"/>
          <w:bCs/>
          <w:color w:val="333333"/>
          <w:sz w:val="28"/>
          <w:szCs w:val="28"/>
          <w:lang w:eastAsia="ru-RU"/>
        </w:rPr>
        <w:t>Иллюстрации к докладу</w:t>
      </w:r>
      <w:r>
        <w:rPr>
          <w:rFonts w:ascii="Times New Roman" w:eastAsia="Times New Roman" w:hAnsi="Times New Roman" w:cs="Times New Roman"/>
          <w:bCs/>
          <w:color w:val="333333"/>
          <w:sz w:val="28"/>
          <w:szCs w:val="28"/>
          <w:lang w:eastAsia="ru-RU"/>
        </w:rPr>
        <w:t xml:space="preserve"> ВКР</w:t>
      </w:r>
      <w:r w:rsidR="0093583A" w:rsidRPr="009A4AD9">
        <w:rPr>
          <w:rFonts w:ascii="Times New Roman" w:eastAsia="Times New Roman" w:hAnsi="Times New Roman" w:cs="Times New Roman"/>
          <w:bCs/>
          <w:color w:val="333333"/>
          <w:sz w:val="28"/>
          <w:szCs w:val="28"/>
          <w:lang w:eastAsia="ru-RU"/>
        </w:rPr>
        <w:t xml:space="preserve"> должны создаваться с помощью программы </w:t>
      </w:r>
      <w:proofErr w:type="spellStart"/>
      <w:r w:rsidR="0093583A" w:rsidRPr="009A4AD9">
        <w:rPr>
          <w:rFonts w:ascii="Times New Roman" w:eastAsia="Times New Roman" w:hAnsi="Times New Roman" w:cs="Times New Roman"/>
          <w:bCs/>
          <w:color w:val="333333"/>
          <w:sz w:val="28"/>
          <w:szCs w:val="28"/>
          <w:lang w:eastAsia="ru-RU"/>
        </w:rPr>
        <w:t>Powerpoint</w:t>
      </w:r>
      <w:proofErr w:type="spellEnd"/>
      <w:r w:rsidR="0093583A" w:rsidRPr="009A4AD9">
        <w:rPr>
          <w:rFonts w:ascii="Times New Roman" w:eastAsia="Times New Roman" w:hAnsi="Times New Roman" w:cs="Times New Roman"/>
          <w:bCs/>
          <w:color w:val="333333"/>
          <w:sz w:val="28"/>
          <w:szCs w:val="28"/>
          <w:lang w:eastAsia="ru-RU"/>
        </w:rPr>
        <w:t xml:space="preserve"> в виде электронной презен</w:t>
      </w:r>
      <w:r>
        <w:rPr>
          <w:rFonts w:ascii="Times New Roman" w:eastAsia="Times New Roman" w:hAnsi="Times New Roman" w:cs="Times New Roman"/>
          <w:bCs/>
          <w:color w:val="333333"/>
          <w:sz w:val="28"/>
          <w:szCs w:val="28"/>
          <w:lang w:eastAsia="ru-RU"/>
        </w:rPr>
        <w:t>тации (как и при защите курсового проекта/работы, и при защите отчетов по всем видам практики</w:t>
      </w:r>
      <w:r w:rsidR="0093583A" w:rsidRPr="009A4AD9">
        <w:rPr>
          <w:rFonts w:ascii="Times New Roman" w:eastAsia="Times New Roman" w:hAnsi="Times New Roman" w:cs="Times New Roman"/>
          <w:bCs/>
          <w:color w:val="333333"/>
          <w:sz w:val="28"/>
          <w:szCs w:val="28"/>
          <w:lang w:eastAsia="ru-RU"/>
        </w:rPr>
        <w:t>).</w:t>
      </w:r>
      <w:r>
        <w:rPr>
          <w:rFonts w:ascii="Times New Roman" w:eastAsia="Times New Roman" w:hAnsi="Times New Roman" w:cs="Times New Roman"/>
          <w:bCs/>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Студенту желательно позаботиться заранее о распечатанных копиях, которые могут выступать в качестве раздаточного материала для членов комиссии на защите.</w:t>
      </w:r>
    </w:p>
    <w:p w14:paraId="061E2D0C" w14:textId="77777777" w:rsidR="007C2C4D"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7C2C4D">
        <w:rPr>
          <w:rFonts w:ascii="Times New Roman" w:eastAsia="Times New Roman" w:hAnsi="Times New Roman" w:cs="Times New Roman"/>
          <w:color w:val="333333"/>
          <w:sz w:val="28"/>
          <w:szCs w:val="28"/>
          <w:lang w:eastAsia="ru-RU"/>
        </w:rPr>
        <w:t>Титульный лист (1слайд) Тема ВКР, Фамилия Имя Отчество студента и руководителя, направление подготовки.</w:t>
      </w:r>
    </w:p>
    <w:p w14:paraId="4EB2CD25" w14:textId="77777777" w:rsidR="0093583A" w:rsidRDefault="007C2C4D"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 xml:space="preserve">Каждый лист иллюстрации (кроме первого) обязан быть подписан крупным </w:t>
      </w:r>
      <w:proofErr w:type="gramStart"/>
      <w:r w:rsidR="0093583A" w:rsidRPr="0093583A">
        <w:rPr>
          <w:rFonts w:ascii="Times New Roman" w:eastAsia="Times New Roman" w:hAnsi="Times New Roman" w:cs="Times New Roman"/>
          <w:color w:val="333333"/>
          <w:sz w:val="28"/>
          <w:szCs w:val="28"/>
          <w:lang w:eastAsia="ru-RU"/>
        </w:rPr>
        <w:t>заголовком.</w:t>
      </w:r>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10-15 информационных слайдов)</w:t>
      </w:r>
    </w:p>
    <w:p w14:paraId="3C74EF97"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В презентации должно быть мало текста и много графического материала.</w:t>
      </w:r>
    </w:p>
    <w:p w14:paraId="6D1843F4"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На схемах, графиках, таблицах и диаграммах должны содержатся надписи, названия и выноски. Их шрифт должен быть читабельным, чтобы члены комиссии могли посмотреть их во время защиты.</w:t>
      </w:r>
    </w:p>
    <w:p w14:paraId="56F3C826"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 xml:space="preserve">Слайды желательно оформлять на </w:t>
      </w:r>
      <w:r>
        <w:rPr>
          <w:rFonts w:ascii="Times New Roman" w:eastAsia="Times New Roman" w:hAnsi="Times New Roman" w:cs="Times New Roman"/>
          <w:color w:val="333333"/>
          <w:sz w:val="28"/>
          <w:szCs w:val="28"/>
          <w:lang w:eastAsia="ru-RU"/>
        </w:rPr>
        <w:t>светлом</w:t>
      </w:r>
      <w:r w:rsidR="0093583A" w:rsidRPr="0093583A">
        <w:rPr>
          <w:rFonts w:ascii="Times New Roman" w:eastAsia="Times New Roman" w:hAnsi="Times New Roman" w:cs="Times New Roman"/>
          <w:color w:val="333333"/>
          <w:sz w:val="28"/>
          <w:szCs w:val="28"/>
          <w:lang w:eastAsia="ru-RU"/>
        </w:rPr>
        <w:t xml:space="preserve"> фоне </w:t>
      </w:r>
      <w:r>
        <w:rPr>
          <w:rFonts w:ascii="Times New Roman" w:eastAsia="Times New Roman" w:hAnsi="Times New Roman" w:cs="Times New Roman"/>
          <w:color w:val="333333"/>
          <w:sz w:val="28"/>
          <w:szCs w:val="28"/>
          <w:lang w:eastAsia="ru-RU"/>
        </w:rPr>
        <w:t>темны</w:t>
      </w:r>
      <w:r w:rsidR="0093583A" w:rsidRPr="0093583A">
        <w:rPr>
          <w:rFonts w:ascii="Times New Roman" w:eastAsia="Times New Roman" w:hAnsi="Times New Roman" w:cs="Times New Roman"/>
          <w:color w:val="333333"/>
          <w:sz w:val="28"/>
          <w:szCs w:val="28"/>
          <w:lang w:eastAsia="ru-RU"/>
        </w:rPr>
        <w:t>ми буквами.</w:t>
      </w:r>
    </w:p>
    <w:p w14:paraId="615231D8" w14:textId="77777777" w:rsidR="0093583A" w:rsidRP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Стиль презентации для ВКР – строгий, единый по всей ее структуре.</w:t>
      </w:r>
    </w:p>
    <w:p w14:paraId="294F15B8" w14:textId="77777777" w:rsidR="004D48DA" w:rsidRPr="00106088" w:rsidRDefault="0093583A" w:rsidP="00106088">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Типичные ошибки при составлении презентаций</w:t>
      </w:r>
    </w:p>
    <w:p w14:paraId="5A00FD0C" w14:textId="77777777" w:rsidR="00D61AF3" w:rsidRPr="00E84F7D" w:rsidRDefault="00D61AF3" w:rsidP="00D61AF3">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72F8A0F4" w14:textId="77777777" w:rsidR="0093583A" w:rsidRDefault="0093583A"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sidRPr="00D61AF3">
        <w:rPr>
          <w:rFonts w:ascii="Times New Roman" w:eastAsia="Times New Roman" w:hAnsi="Times New Roman" w:cs="Times New Roman"/>
          <w:color w:val="333333"/>
          <w:sz w:val="28"/>
          <w:szCs w:val="28"/>
          <w:lang w:eastAsia="ru-RU"/>
        </w:rPr>
        <w:t xml:space="preserve">Несмотря на то, что конкретные требования к составлению презентации не указаны ни в одном ГОСТе, существует список самых распространенных ошибок, при наличии которых </w:t>
      </w:r>
      <w:r w:rsidR="00D61AF3" w:rsidRPr="00D61AF3">
        <w:rPr>
          <w:rFonts w:ascii="Times New Roman" w:eastAsia="Times New Roman" w:hAnsi="Times New Roman" w:cs="Times New Roman"/>
          <w:color w:val="333333"/>
          <w:sz w:val="28"/>
          <w:szCs w:val="28"/>
          <w:lang w:eastAsia="ru-RU"/>
        </w:rPr>
        <w:t>у комиссии могут</w:t>
      </w:r>
      <w:r w:rsidRPr="00D61AF3">
        <w:rPr>
          <w:rFonts w:ascii="Times New Roman" w:eastAsia="Times New Roman" w:hAnsi="Times New Roman" w:cs="Times New Roman"/>
          <w:color w:val="333333"/>
          <w:sz w:val="28"/>
          <w:szCs w:val="28"/>
          <w:lang w:eastAsia="ru-RU"/>
        </w:rPr>
        <w:t xml:space="preserve"> </w:t>
      </w:r>
      <w:r w:rsidR="00D61AF3" w:rsidRPr="00D61AF3">
        <w:rPr>
          <w:rFonts w:ascii="Times New Roman" w:eastAsia="Times New Roman" w:hAnsi="Times New Roman" w:cs="Times New Roman"/>
          <w:color w:val="333333"/>
          <w:sz w:val="28"/>
          <w:szCs w:val="28"/>
          <w:lang w:eastAsia="ru-RU"/>
        </w:rPr>
        <w:t>возникнуть дополнительные вопросы или искаженное представление о проделанной работе</w:t>
      </w:r>
      <w:r w:rsidRPr="00D61AF3">
        <w:rPr>
          <w:rFonts w:ascii="Times New Roman" w:eastAsia="Times New Roman" w:hAnsi="Times New Roman" w:cs="Times New Roman"/>
          <w:color w:val="333333"/>
          <w:sz w:val="28"/>
          <w:szCs w:val="28"/>
          <w:lang w:eastAsia="ru-RU"/>
        </w:rPr>
        <w:t>:</w:t>
      </w:r>
    </w:p>
    <w:p w14:paraId="4743AA8D" w14:textId="77777777" w:rsidR="007C2C4D" w:rsidRPr="00D61AF3" w:rsidRDefault="007C2C4D"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титульный лист </w:t>
      </w:r>
    </w:p>
    <w:p w14:paraId="09F2AB15"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большое количество текста с минимальным использованием графической информации;</w:t>
      </w:r>
    </w:p>
    <w:p w14:paraId="3D99FF86"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обилие больших таблиц в презентации;</w:t>
      </w:r>
    </w:p>
    <w:p w14:paraId="57EC88AD"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неправильный выбор шрифта и фона (слишком темный или яркий фон, мелкий шрифт</w:t>
      </w:r>
      <w:r w:rsidRPr="00D61AF3">
        <w:rPr>
          <w:rFonts w:ascii="Times New Roman" w:eastAsia="Times New Roman" w:hAnsi="Times New Roman" w:cs="Times New Roman"/>
          <w:color w:val="333333"/>
          <w:sz w:val="28"/>
          <w:szCs w:val="28"/>
          <w:lang w:eastAsia="ru-RU"/>
        </w:rPr>
        <w:t>, неуместные картинки или не верно выбранный способ перехода слайдов, эффектов и анимации</w:t>
      </w:r>
      <w:r w:rsidR="0093583A" w:rsidRPr="00D61AF3">
        <w:rPr>
          <w:rFonts w:ascii="Times New Roman" w:eastAsia="Times New Roman" w:hAnsi="Times New Roman" w:cs="Times New Roman"/>
          <w:color w:val="333333"/>
          <w:sz w:val="28"/>
          <w:szCs w:val="28"/>
          <w:lang w:eastAsia="ru-RU"/>
        </w:rPr>
        <w:t>);</w:t>
      </w:r>
    </w:p>
    <w:p w14:paraId="28443C40"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некорректные заголовки;</w:t>
      </w:r>
    </w:p>
    <w:p w14:paraId="5CC83033"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несоответствие презентации теме работы.</w:t>
      </w:r>
    </w:p>
    <w:p w14:paraId="06EE0346" w14:textId="77777777" w:rsidR="00787EEA" w:rsidRDefault="00787EEA" w:rsidP="00A6595E">
      <w:pPr>
        <w:spacing w:line="288" w:lineRule="auto"/>
        <w:ind w:firstLine="709"/>
        <w:rPr>
          <w:rFonts w:ascii="Times New Roman" w:hAnsi="Times New Roman" w:cs="Times New Roman"/>
          <w:b/>
          <w:bCs/>
          <w:kern w:val="32"/>
          <w:sz w:val="28"/>
          <w:szCs w:val="28"/>
        </w:rPr>
      </w:pPr>
    </w:p>
    <w:p w14:paraId="740059BC" w14:textId="77777777" w:rsidR="00A25163" w:rsidRPr="00AB7C0E" w:rsidRDefault="00CF5C6B" w:rsidP="00CF5C6B">
      <w:pPr>
        <w:pStyle w:val="1"/>
        <w:spacing w:line="288" w:lineRule="auto"/>
        <w:jc w:val="both"/>
      </w:pPr>
      <w:bookmarkStart w:id="28" w:name="_Toc5187663"/>
      <w:r>
        <w:rPr>
          <w:szCs w:val="28"/>
        </w:rPr>
        <w:lastRenderedPageBreak/>
        <w:t>1</w:t>
      </w:r>
      <w:r w:rsidR="00760C9F">
        <w:t>.1</w:t>
      </w:r>
      <w:r>
        <w:t>0</w:t>
      </w:r>
      <w:r w:rsidR="00760C9F">
        <w:t xml:space="preserve"> </w:t>
      </w:r>
      <w:proofErr w:type="spellStart"/>
      <w:r w:rsidR="00A25163">
        <w:t>Нормоконтроль</w:t>
      </w:r>
      <w:proofErr w:type="spellEnd"/>
      <w:r w:rsidR="00A25163">
        <w:t xml:space="preserve"> ВКР</w:t>
      </w:r>
      <w:bookmarkEnd w:id="26"/>
      <w:bookmarkEnd w:id="28"/>
    </w:p>
    <w:p w14:paraId="4C7F822C" w14:textId="77777777" w:rsidR="00A25163" w:rsidRDefault="00A85AF1" w:rsidP="00A6595E">
      <w:pPr>
        <w:spacing w:line="288" w:lineRule="auto"/>
        <w:ind w:firstLine="709"/>
        <w:rPr>
          <w:sz w:val="28"/>
          <w:szCs w:val="28"/>
        </w:rPr>
      </w:pPr>
      <w:proofErr w:type="spellStart"/>
      <w:r>
        <w:rPr>
          <w:rStyle w:val="FontStyle96"/>
          <w:sz w:val="28"/>
          <w:szCs w:val="28"/>
        </w:rPr>
        <w:t>Нормо</w:t>
      </w:r>
      <w:r w:rsidR="00A25163" w:rsidRPr="00B8724C">
        <w:rPr>
          <w:rStyle w:val="FontStyle96"/>
          <w:sz w:val="28"/>
          <w:szCs w:val="28"/>
        </w:rPr>
        <w:t>контроль</w:t>
      </w:r>
      <w:proofErr w:type="spellEnd"/>
      <w:r w:rsidR="00A25163" w:rsidRPr="00B8724C">
        <w:rPr>
          <w:rStyle w:val="FontStyle96"/>
          <w:sz w:val="28"/>
          <w:szCs w:val="28"/>
        </w:rPr>
        <w:t xml:space="preserve"> является завершающим этапом разработки выпускной</w:t>
      </w:r>
      <w:r w:rsidR="00A25163" w:rsidRPr="00B8724C">
        <w:rPr>
          <w:rStyle w:val="FontStyle96"/>
          <w:sz w:val="28"/>
          <w:szCs w:val="28"/>
        </w:rPr>
        <w:br/>
        <w:t xml:space="preserve">квалификационной работы. </w:t>
      </w:r>
      <w:proofErr w:type="spellStart"/>
      <w:r w:rsidR="00A25163" w:rsidRPr="00B8724C">
        <w:rPr>
          <w:rStyle w:val="FontStyle96"/>
          <w:sz w:val="28"/>
          <w:szCs w:val="28"/>
        </w:rPr>
        <w:t>Нормоконтролю</w:t>
      </w:r>
      <w:proofErr w:type="spellEnd"/>
      <w:r w:rsidR="00A25163" w:rsidRPr="00B8724C">
        <w:rPr>
          <w:rStyle w:val="FontStyle96"/>
          <w:sz w:val="28"/>
          <w:szCs w:val="28"/>
        </w:rPr>
        <w:t xml:space="preserve"> подлежит каждая выпускная квалификационная</w:t>
      </w:r>
      <w:r w:rsidR="00B427FC">
        <w:rPr>
          <w:rStyle w:val="FontStyle96"/>
          <w:sz w:val="28"/>
          <w:szCs w:val="28"/>
        </w:rPr>
        <w:t xml:space="preserve"> </w:t>
      </w:r>
      <w:r w:rsidR="00A25163" w:rsidRPr="00B8724C">
        <w:rPr>
          <w:rStyle w:val="FontStyle96"/>
          <w:sz w:val="28"/>
          <w:szCs w:val="28"/>
        </w:rPr>
        <w:t>работа.</w:t>
      </w:r>
    </w:p>
    <w:p w14:paraId="52B1BC02" w14:textId="77777777" w:rsidR="00A25163" w:rsidRDefault="00A25163" w:rsidP="00A6595E">
      <w:pPr>
        <w:spacing w:line="288" w:lineRule="auto"/>
        <w:ind w:firstLine="709"/>
        <w:rPr>
          <w:rFonts w:ascii="Times New Roman" w:hAnsi="Times New Roman" w:cs="Times New Roman"/>
          <w:sz w:val="28"/>
          <w:szCs w:val="28"/>
        </w:rPr>
      </w:pPr>
      <w:proofErr w:type="spellStart"/>
      <w:r w:rsidRPr="00B8724C">
        <w:rPr>
          <w:rFonts w:ascii="Times New Roman" w:hAnsi="Times New Roman" w:cs="Times New Roman"/>
          <w:sz w:val="28"/>
          <w:szCs w:val="28"/>
        </w:rPr>
        <w:t>Нормоконтроль</w:t>
      </w:r>
      <w:proofErr w:type="spellEnd"/>
      <w:r w:rsidRPr="00B8724C">
        <w:rPr>
          <w:rFonts w:ascii="Times New Roman" w:hAnsi="Times New Roman" w:cs="Times New Roman"/>
          <w:sz w:val="28"/>
          <w:szCs w:val="28"/>
        </w:rPr>
        <w:t xml:space="preserve"> – контроль выполнения ВКР (выпускной квалификационной работы) в соответствии с нормами, требованиями и правилами, установленными норма</w:t>
      </w:r>
      <w:r>
        <w:rPr>
          <w:rFonts w:ascii="Times New Roman" w:hAnsi="Times New Roman" w:cs="Times New Roman"/>
          <w:sz w:val="28"/>
          <w:szCs w:val="28"/>
        </w:rPr>
        <w:t>тивными документами, он проводится в два этапа: предварительный и окончательный.</w:t>
      </w:r>
    </w:p>
    <w:p w14:paraId="07867365" w14:textId="77777777" w:rsidR="00A25163" w:rsidRDefault="00A25163" w:rsidP="00A6595E">
      <w:pPr>
        <w:spacing w:line="288" w:lineRule="auto"/>
        <w:ind w:firstLine="709"/>
        <w:rPr>
          <w:rFonts w:ascii="Times New Roman" w:hAnsi="Times New Roman" w:cs="Times New Roman"/>
          <w:b/>
          <w:bCs/>
          <w:i/>
          <w:iCs/>
          <w:sz w:val="28"/>
          <w:szCs w:val="28"/>
        </w:rPr>
      </w:pPr>
    </w:p>
    <w:p w14:paraId="4C0594ED" w14:textId="77777777" w:rsidR="005A171B" w:rsidRPr="00361437" w:rsidRDefault="00CF5C6B" w:rsidP="00361437">
      <w:pPr>
        <w:pStyle w:val="2"/>
        <w:rPr>
          <w:bCs w:val="0"/>
        </w:rPr>
      </w:pPr>
      <w:bookmarkStart w:id="29" w:name="_Toc5187664"/>
      <w:r>
        <w:rPr>
          <w:bCs w:val="0"/>
        </w:rPr>
        <w:t>1.11</w:t>
      </w:r>
      <w:r w:rsidR="005A171B" w:rsidRPr="00361437">
        <w:rPr>
          <w:bCs w:val="0"/>
        </w:rPr>
        <w:t xml:space="preserve"> Аннотация</w:t>
      </w:r>
      <w:bookmarkEnd w:id="29"/>
    </w:p>
    <w:p w14:paraId="0D2F1A86"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Аннотация включает характеристику основной темы, проблемы объекта, цели работы и ее результаты. В аннотации указывают, что нового несет в себе данный документ в сравнении с другими, родственными по тематике и целевому назначению.</w:t>
      </w:r>
    </w:p>
    <w:p w14:paraId="631932A9"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Текст аннотации также должен отражать объект исследования, цель работы, результаты работы, область применения, степень внедрения или рекомендации по внедрению. Некоторые из этих сведений могут отсутствовать. Допускается изложение содержания аннотации в свободном стиле.</w:t>
      </w:r>
    </w:p>
    <w:p w14:paraId="58B96F22" w14:textId="77777777" w:rsidR="00463DA7" w:rsidRDefault="00EB3F30" w:rsidP="00A6595E">
      <w:pPr>
        <w:spacing w:line="288"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Аннотация составляется на русском и иностранном языке. </w:t>
      </w:r>
      <w:r w:rsidR="00FD6CA1" w:rsidRPr="00FD6CA1">
        <w:rPr>
          <w:rFonts w:ascii="Times New Roman" w:hAnsi="Times New Roman" w:cs="Times New Roman"/>
          <w:color w:val="000000"/>
          <w:sz w:val="28"/>
          <w:szCs w:val="28"/>
        </w:rPr>
        <w:t>Переводы на иностранный язык могут быть только авторскими, не допускается использование электронных переводчиков</w:t>
      </w:r>
      <w:r w:rsidR="00FD6CA1">
        <w:rPr>
          <w:rFonts w:ascii="Times New Roman" w:hAnsi="Times New Roman" w:cs="Times New Roman"/>
          <w:color w:val="000000"/>
          <w:sz w:val="28"/>
          <w:szCs w:val="28"/>
        </w:rPr>
        <w:t>.</w:t>
      </w:r>
      <w:r w:rsidR="00FD6CA1" w:rsidRPr="00FD6CA1">
        <w:rPr>
          <w:rFonts w:ascii="Times New Roman" w:hAnsi="Times New Roman" w:cs="Times New Roman"/>
          <w:bCs/>
          <w:sz w:val="28"/>
          <w:szCs w:val="28"/>
        </w:rPr>
        <w:t xml:space="preserve"> </w:t>
      </w:r>
      <w:r w:rsidR="00463DA7" w:rsidRPr="00463DA7">
        <w:rPr>
          <w:rFonts w:ascii="Times New Roman" w:hAnsi="Times New Roman" w:cs="Times New Roman"/>
          <w:bCs/>
          <w:sz w:val="28"/>
          <w:szCs w:val="28"/>
        </w:rPr>
        <w:t>Объем аннотации должен составлять не более страницы.</w:t>
      </w:r>
    </w:p>
    <w:p w14:paraId="5CE96136"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В аннотации указываются параметры ВКР: объем работы в страницах, количество глав, иллюстраций, таблиц, приложений, использованной литературы.</w:t>
      </w:r>
    </w:p>
    <w:p w14:paraId="00434A1C" w14:textId="77777777" w:rsidR="00A25163"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Перечень ключевых слов должен включать от 5 до 15 слов или словосочетаний из текста работы, которые в наибольшей мере характеризуют ее содержание и обеспечивают возможность информационного поиска. Ключевые слова приводятся в именительном падеже и печатаются прописными буквами в строку через запятые. </w:t>
      </w:r>
    </w:p>
    <w:p w14:paraId="307EC075" w14:textId="77777777" w:rsidR="009C36AA" w:rsidRDefault="009C36AA" w:rsidP="00A6595E">
      <w:pPr>
        <w:spacing w:line="288" w:lineRule="auto"/>
        <w:ind w:firstLine="709"/>
        <w:rPr>
          <w:rFonts w:ascii="Times New Roman" w:hAnsi="Times New Roman" w:cs="Times New Roman"/>
          <w:bCs/>
          <w:sz w:val="28"/>
          <w:szCs w:val="28"/>
        </w:rPr>
      </w:pPr>
    </w:p>
    <w:p w14:paraId="09AA0966" w14:textId="77777777" w:rsidR="009C36AA" w:rsidRDefault="009C36AA" w:rsidP="00A6595E">
      <w:pPr>
        <w:spacing w:line="288" w:lineRule="auto"/>
        <w:ind w:firstLine="709"/>
        <w:rPr>
          <w:rFonts w:ascii="Times New Roman" w:hAnsi="Times New Roman" w:cs="Times New Roman"/>
          <w:bCs/>
          <w:sz w:val="28"/>
          <w:szCs w:val="28"/>
        </w:rPr>
      </w:pPr>
    </w:p>
    <w:p w14:paraId="5B373517" w14:textId="77777777" w:rsidR="00F54217" w:rsidRDefault="00F54217" w:rsidP="00A6595E">
      <w:pPr>
        <w:spacing w:line="288" w:lineRule="auto"/>
        <w:ind w:firstLine="709"/>
        <w:rPr>
          <w:rFonts w:ascii="Times New Roman" w:hAnsi="Times New Roman" w:cs="Times New Roman"/>
          <w:bCs/>
          <w:i/>
          <w:sz w:val="28"/>
          <w:szCs w:val="28"/>
        </w:rPr>
      </w:pPr>
      <w:r w:rsidRPr="00F54217">
        <w:rPr>
          <w:rFonts w:ascii="Times New Roman" w:hAnsi="Times New Roman" w:cs="Times New Roman"/>
          <w:b/>
          <w:bCs/>
          <w:i/>
          <w:sz w:val="28"/>
          <w:szCs w:val="28"/>
        </w:rPr>
        <w:t>Пример:</w:t>
      </w:r>
      <w:r w:rsidR="00502595">
        <w:rPr>
          <w:rFonts w:ascii="Times New Roman" w:hAnsi="Times New Roman" w:cs="Times New Roman"/>
          <w:b/>
          <w:bCs/>
          <w:i/>
          <w:sz w:val="28"/>
          <w:szCs w:val="28"/>
        </w:rPr>
        <w:t xml:space="preserve"> </w:t>
      </w:r>
      <w:r w:rsidR="00502595" w:rsidRPr="00502595">
        <w:rPr>
          <w:rFonts w:ascii="Times New Roman" w:hAnsi="Times New Roman" w:cs="Times New Roman"/>
          <w:bCs/>
          <w:i/>
          <w:sz w:val="28"/>
          <w:szCs w:val="28"/>
        </w:rPr>
        <w:t>структура аннотации</w:t>
      </w:r>
    </w:p>
    <w:p w14:paraId="6FFCA58B" w14:textId="77777777" w:rsidR="009C36AA" w:rsidRPr="00F54217" w:rsidRDefault="009C36AA" w:rsidP="00A6595E">
      <w:pPr>
        <w:spacing w:line="288" w:lineRule="auto"/>
        <w:ind w:firstLine="709"/>
        <w:rPr>
          <w:rFonts w:ascii="Times New Roman" w:hAnsi="Times New Roman" w:cs="Times New Roman"/>
          <w:b/>
          <w:bCs/>
          <w:i/>
          <w:sz w:val="28"/>
          <w:szCs w:val="28"/>
        </w:rPr>
      </w:pPr>
    </w:p>
    <w:p w14:paraId="4A67BECE"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Сведения об объеме ВКР</w:t>
      </w:r>
      <w:r w:rsidRPr="0054573C">
        <w:rPr>
          <w:rFonts w:ascii="yandex-sans" w:eastAsia="Times New Roman" w:hAnsi="yandex-sans" w:cs="Times New Roman"/>
          <w:color w:val="000000"/>
          <w:sz w:val="23"/>
          <w:szCs w:val="23"/>
          <w:lang w:eastAsia="ru-RU"/>
        </w:rPr>
        <w:t xml:space="preserve"> 00 стр</w:t>
      </w:r>
      <w:r>
        <w:rPr>
          <w:rFonts w:ascii="yandex-sans" w:eastAsia="Times New Roman" w:hAnsi="yandex-sans" w:cs="Times New Roman"/>
          <w:color w:val="000000"/>
          <w:sz w:val="23"/>
          <w:szCs w:val="23"/>
          <w:lang w:eastAsia="ru-RU"/>
        </w:rPr>
        <w:t>аниц</w:t>
      </w:r>
      <w:r w:rsidRPr="0054573C">
        <w:rPr>
          <w:rFonts w:ascii="yandex-sans" w:eastAsia="Times New Roman" w:hAnsi="yandex-sans" w:cs="Times New Roman"/>
          <w:color w:val="000000"/>
          <w:sz w:val="23"/>
          <w:szCs w:val="23"/>
          <w:lang w:eastAsia="ru-RU"/>
        </w:rPr>
        <w:t>, 00 р</w:t>
      </w:r>
      <w:r>
        <w:rPr>
          <w:rFonts w:ascii="yandex-sans" w:eastAsia="Times New Roman" w:hAnsi="yandex-sans" w:cs="Times New Roman"/>
          <w:color w:val="000000"/>
          <w:sz w:val="23"/>
          <w:szCs w:val="23"/>
          <w:lang w:eastAsia="ru-RU"/>
        </w:rPr>
        <w:t>исунков, 00 таблиц, 00 источников, 00 приложений, 00 раздаточного материала, 00 графических плакатов (если таковые имеются)</w:t>
      </w:r>
    </w:p>
    <w:p w14:paraId="090FC1AD" w14:textId="77777777" w:rsidR="00F54217" w:rsidRPr="0054573C" w:rsidRDefault="00F54217" w:rsidP="00A6595E">
      <w:pPr>
        <w:shd w:val="clear" w:color="auto" w:fill="FFFFFF"/>
        <w:spacing w:line="288" w:lineRule="auto"/>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hint="eastAsia"/>
          <w:color w:val="000000"/>
          <w:sz w:val="23"/>
          <w:szCs w:val="23"/>
          <w:lang w:eastAsia="ru-RU"/>
        </w:rPr>
        <w:t>КЛЮЧЕВЫЕ</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СЛОВА</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И</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СЛОВОСОЧЕТАНИЯ</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НЕ</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БОЛЕЕ</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ПЯТНАДЦАТИ</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ЧЕРЕЗ</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ЗАПЯТУЮ</w:t>
      </w:r>
      <w:r>
        <w:rPr>
          <w:rFonts w:ascii="yandex-sans" w:eastAsia="Times New Roman" w:hAnsi="yandex-sans" w:cs="Times New Roman"/>
          <w:color w:val="000000"/>
          <w:sz w:val="23"/>
          <w:szCs w:val="23"/>
          <w:lang w:eastAsia="ru-RU"/>
        </w:rPr>
        <w:t xml:space="preserve"> (в строчку прописными буквами в именительном падеже)</w:t>
      </w:r>
    </w:p>
    <w:p w14:paraId="3C85BF59"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lastRenderedPageBreak/>
        <w:t>Объектом исследования</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(разработки)</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являются</w:t>
      </w:r>
    </w:p>
    <w:p w14:paraId="720A8754" w14:textId="77777777" w:rsidR="00F54217" w:rsidRPr="0054573C" w:rsidRDefault="00F54217" w:rsidP="00A6595E">
      <w:pPr>
        <w:shd w:val="clear" w:color="auto" w:fill="FFFFFF"/>
        <w:spacing w:line="288" w:lineRule="auto"/>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указать объект</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исследования или разработки.</w:t>
      </w:r>
    </w:p>
    <w:p w14:paraId="18F6A518"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Цель работы – кратко (в 2-3 строки) указать цель работы.</w:t>
      </w:r>
    </w:p>
    <w:p w14:paraId="49283BB2"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Кратко (в 10-12) строк описать основное содержание работы, методы</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исследования (разработки), полученные результаты</w:t>
      </w:r>
      <w:r>
        <w:rPr>
          <w:rFonts w:ascii="yandex-sans" w:eastAsia="Times New Roman" w:hAnsi="yandex-sans" w:cs="Times New Roman"/>
          <w:color w:val="000000"/>
          <w:sz w:val="23"/>
          <w:szCs w:val="23"/>
          <w:lang w:eastAsia="ru-RU"/>
        </w:rPr>
        <w:t>, область применения и предложения о применении результатов</w:t>
      </w:r>
      <w:r w:rsidRPr="0054573C">
        <w:rPr>
          <w:rFonts w:ascii="yandex-sans" w:eastAsia="Times New Roman" w:hAnsi="yandex-sans" w:cs="Times New Roman"/>
          <w:color w:val="000000"/>
          <w:sz w:val="23"/>
          <w:szCs w:val="23"/>
          <w:lang w:eastAsia="ru-RU"/>
        </w:rPr>
        <w:t>.</w:t>
      </w:r>
    </w:p>
    <w:p w14:paraId="2786FB6D" w14:textId="77777777" w:rsidR="00F54217" w:rsidRDefault="00F54217" w:rsidP="00A6595E">
      <w:pPr>
        <w:spacing w:line="288" w:lineRule="auto"/>
        <w:ind w:firstLine="709"/>
        <w:rPr>
          <w:rFonts w:ascii="Times New Roman" w:hAnsi="Times New Roman" w:cs="Times New Roman"/>
          <w:b/>
          <w:bCs/>
          <w:i/>
          <w:iCs/>
          <w:sz w:val="28"/>
          <w:szCs w:val="28"/>
        </w:rPr>
      </w:pPr>
    </w:p>
    <w:p w14:paraId="00683D53" w14:textId="77777777" w:rsidR="00F54217" w:rsidRPr="00E84F7D" w:rsidRDefault="00F54217"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3A053986" w14:textId="77777777" w:rsidR="00F54217" w:rsidRDefault="00F54217"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Пример</w:t>
      </w:r>
      <w:r>
        <w:rPr>
          <w:rFonts w:ascii="Times New Roman" w:hAnsi="Times New Roman" w:cs="Times New Roman"/>
          <w:i/>
          <w:iCs/>
          <w:sz w:val="28"/>
          <w:szCs w:val="28"/>
        </w:rPr>
        <w:t>ы</w:t>
      </w:r>
      <w:r w:rsidRPr="00023E79">
        <w:rPr>
          <w:rFonts w:ascii="Times New Roman" w:hAnsi="Times New Roman" w:cs="Times New Roman"/>
          <w:i/>
          <w:iCs/>
          <w:sz w:val="28"/>
          <w:szCs w:val="28"/>
        </w:rPr>
        <w:t xml:space="preserve"> оформления </w:t>
      </w:r>
      <w:r>
        <w:rPr>
          <w:rFonts w:ascii="Times New Roman" w:hAnsi="Times New Roman" w:cs="Times New Roman"/>
          <w:i/>
          <w:iCs/>
          <w:sz w:val="28"/>
          <w:szCs w:val="28"/>
        </w:rPr>
        <w:t>аннотации находятся в приложении Ж к данному документу.</w:t>
      </w:r>
    </w:p>
    <w:p w14:paraId="757C8F23" w14:textId="77777777" w:rsidR="00463DA7" w:rsidRPr="00B8724C" w:rsidRDefault="00463DA7" w:rsidP="00A6595E">
      <w:pPr>
        <w:spacing w:line="288" w:lineRule="auto"/>
        <w:ind w:firstLine="709"/>
        <w:rPr>
          <w:sz w:val="28"/>
          <w:szCs w:val="28"/>
        </w:rPr>
      </w:pPr>
    </w:p>
    <w:p w14:paraId="468C288D" w14:textId="77777777" w:rsidR="00A25163" w:rsidRPr="00B8724C" w:rsidRDefault="00A25163" w:rsidP="00A6595E">
      <w:pPr>
        <w:spacing w:line="288" w:lineRule="auto"/>
        <w:jc w:val="left"/>
        <w:rPr>
          <w:rFonts w:ascii="Times New Roman" w:hAnsi="Times New Roman" w:cs="Times New Roman"/>
          <w:b/>
          <w:bCs/>
          <w:kern w:val="32"/>
          <w:sz w:val="28"/>
          <w:szCs w:val="28"/>
        </w:rPr>
      </w:pPr>
    </w:p>
    <w:p w14:paraId="09FC865D" w14:textId="77777777" w:rsidR="00A25163" w:rsidRPr="00E84F7D" w:rsidRDefault="00070A9A" w:rsidP="00A6595E">
      <w:pPr>
        <w:pStyle w:val="1"/>
        <w:pBdr>
          <w:bottom w:val="single" w:sz="4" w:space="1" w:color="auto"/>
        </w:pBdr>
        <w:spacing w:line="288" w:lineRule="auto"/>
        <w:ind w:left="0"/>
        <w:jc w:val="center"/>
        <w:rPr>
          <w:b w:val="0"/>
          <w:bCs w:val="0"/>
          <w:szCs w:val="28"/>
        </w:rPr>
      </w:pPr>
      <w:bookmarkStart w:id="30" w:name="_Toc403821607"/>
      <w:r>
        <w:rPr>
          <w:szCs w:val="28"/>
        </w:rPr>
        <w:br w:type="page"/>
      </w:r>
      <w:bookmarkStart w:id="31" w:name="_Toc5187665"/>
      <w:r w:rsidR="00DC5B08">
        <w:rPr>
          <w:szCs w:val="28"/>
        </w:rPr>
        <w:lastRenderedPageBreak/>
        <w:t>ПРИЛОЖЕНИЕ А</w:t>
      </w:r>
      <w:r w:rsidR="00C946FD">
        <w:rPr>
          <w:szCs w:val="28"/>
        </w:rPr>
        <w:br/>
      </w:r>
      <w:r w:rsidR="00A25163">
        <w:rPr>
          <w:szCs w:val="28"/>
        </w:rPr>
        <w:br/>
      </w:r>
      <w:r w:rsidR="00A25163">
        <w:rPr>
          <w:b w:val="0"/>
          <w:bCs w:val="0"/>
          <w:szCs w:val="28"/>
        </w:rPr>
        <w:t>П</w:t>
      </w:r>
      <w:r w:rsidR="00A25163" w:rsidRPr="00E84F7D">
        <w:rPr>
          <w:b w:val="0"/>
          <w:bCs w:val="0"/>
          <w:szCs w:val="28"/>
        </w:rPr>
        <w:t>ример</w:t>
      </w:r>
      <w:r w:rsidR="00B427FC">
        <w:rPr>
          <w:b w:val="0"/>
          <w:bCs w:val="0"/>
          <w:szCs w:val="28"/>
        </w:rPr>
        <w:t>ы</w:t>
      </w:r>
      <w:r w:rsidR="00A25163" w:rsidRPr="00E84F7D">
        <w:rPr>
          <w:b w:val="0"/>
          <w:bCs w:val="0"/>
          <w:szCs w:val="28"/>
        </w:rPr>
        <w:t xml:space="preserve"> оформления основной части работы</w:t>
      </w:r>
      <w:bookmarkEnd w:id="30"/>
      <w:bookmarkEnd w:id="31"/>
    </w:p>
    <w:p w14:paraId="37BB48CB" w14:textId="77777777" w:rsidR="00A25163" w:rsidRPr="00ED4B2D" w:rsidRDefault="006F1F5B" w:rsidP="00ED4B2D">
      <w:pPr>
        <w:jc w:val="center"/>
        <w:rPr>
          <w:rFonts w:ascii="Times New Roman" w:hAnsi="Times New Roman" w:cs="Times New Roman"/>
          <w:b/>
          <w:bCs/>
          <w:sz w:val="28"/>
          <w:szCs w:val="28"/>
        </w:rPr>
      </w:pPr>
      <w:r w:rsidRPr="00ED4B2D">
        <w:rPr>
          <w:rFonts w:ascii="Times New Roman" w:hAnsi="Times New Roman" w:cs="Times New Roman"/>
          <w:b/>
          <w:bCs/>
          <w:sz w:val="28"/>
          <w:szCs w:val="28"/>
        </w:rPr>
        <w:t>Примеры оформления основной части работы</w:t>
      </w:r>
    </w:p>
    <w:p w14:paraId="26E477A1" w14:textId="77777777" w:rsidR="006C0383" w:rsidRDefault="006C0383" w:rsidP="005C2F8F">
      <w:pPr>
        <w:ind w:firstLine="709"/>
        <w:rPr>
          <w:rFonts w:ascii="Times New Roman" w:hAnsi="Times New Roman" w:cs="Times New Roman"/>
          <w:sz w:val="28"/>
          <w:szCs w:val="28"/>
        </w:rPr>
      </w:pPr>
    </w:p>
    <w:p w14:paraId="25CE13D6" w14:textId="77777777" w:rsidR="00A25163" w:rsidRDefault="00020C5A" w:rsidP="00B427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BAD0E9" wp14:editId="04ED6D10">
            <wp:extent cx="6117590" cy="35388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590" cy="3538855"/>
                    </a:xfrm>
                    <a:prstGeom prst="rect">
                      <a:avLst/>
                    </a:prstGeom>
                    <a:noFill/>
                    <a:ln>
                      <a:noFill/>
                    </a:ln>
                  </pic:spPr>
                </pic:pic>
              </a:graphicData>
            </a:graphic>
          </wp:inline>
        </w:drawing>
      </w:r>
    </w:p>
    <w:p w14:paraId="6DDBC2FE" w14:textId="77777777" w:rsidR="00B427FC" w:rsidRDefault="00B427FC" w:rsidP="00B427FC">
      <w:pPr>
        <w:rPr>
          <w:rFonts w:ascii="Times New Roman" w:hAnsi="Times New Roman" w:cs="Times New Roman"/>
          <w:sz w:val="28"/>
          <w:szCs w:val="28"/>
        </w:rPr>
      </w:pPr>
    </w:p>
    <w:p w14:paraId="22D48AB4" w14:textId="77777777" w:rsidR="00B427FC" w:rsidRPr="00B427FC" w:rsidRDefault="00B427FC" w:rsidP="00B427FC">
      <w:pPr>
        <w:jc w:val="center"/>
        <w:rPr>
          <w:rFonts w:ascii="Times New Roman" w:hAnsi="Times New Roman" w:cs="Times New Roman"/>
          <w:sz w:val="24"/>
          <w:szCs w:val="28"/>
        </w:rPr>
      </w:pPr>
      <w:r>
        <w:rPr>
          <w:rFonts w:ascii="Times New Roman" w:hAnsi="Times New Roman" w:cs="Times New Roman"/>
          <w:sz w:val="24"/>
          <w:szCs w:val="28"/>
        </w:rPr>
        <w:t>Рисунок А.1 – Оформление введения</w:t>
      </w:r>
    </w:p>
    <w:p w14:paraId="4ED9DBC1" w14:textId="77777777" w:rsidR="00B427FC" w:rsidRDefault="00B427FC" w:rsidP="005C2F8F">
      <w:pPr>
        <w:ind w:firstLine="709"/>
        <w:rPr>
          <w:rFonts w:ascii="Times New Roman" w:hAnsi="Times New Roman" w:cs="Times New Roman"/>
          <w:b/>
          <w:bCs/>
          <w:i/>
          <w:iCs/>
          <w:sz w:val="28"/>
          <w:szCs w:val="28"/>
        </w:rPr>
      </w:pPr>
    </w:p>
    <w:p w14:paraId="16D05614" w14:textId="77777777" w:rsidR="00A36203" w:rsidRDefault="00E96114" w:rsidP="005C2F8F">
      <w:pPr>
        <w:ind w:firstLine="709"/>
        <w:rPr>
          <w:rFonts w:ascii="Times New Roman" w:hAnsi="Times New Roman" w:cs="Times New Roman"/>
          <w:i/>
          <w:iCs/>
          <w:sz w:val="28"/>
          <w:szCs w:val="28"/>
        </w:rPr>
      </w:pPr>
      <w:r>
        <w:rPr>
          <w:rFonts w:ascii="Times New Roman" w:hAnsi="Times New Roman" w:cs="Times New Roman"/>
          <w:b/>
          <w:bCs/>
          <w:i/>
          <w:iCs/>
          <w:sz w:val="28"/>
          <w:szCs w:val="28"/>
        </w:rPr>
        <w:t>Примечани</w:t>
      </w:r>
      <w:r w:rsidR="00A36203">
        <w:rPr>
          <w:rFonts w:ascii="Times New Roman" w:hAnsi="Times New Roman" w:cs="Times New Roman"/>
          <w:b/>
          <w:bCs/>
          <w:i/>
          <w:iCs/>
          <w:sz w:val="28"/>
          <w:szCs w:val="28"/>
        </w:rPr>
        <w:t>я</w:t>
      </w:r>
      <w:r>
        <w:rPr>
          <w:rFonts w:ascii="Times New Roman" w:hAnsi="Times New Roman" w:cs="Times New Roman"/>
          <w:i/>
          <w:iCs/>
          <w:sz w:val="28"/>
          <w:szCs w:val="28"/>
        </w:rPr>
        <w:t xml:space="preserve"> </w:t>
      </w:r>
    </w:p>
    <w:p w14:paraId="5183045F" w14:textId="77777777" w:rsidR="00A36203" w:rsidRDefault="00E96114" w:rsidP="008E2AC9">
      <w:pPr>
        <w:numPr>
          <w:ilvl w:val="0"/>
          <w:numId w:val="12"/>
        </w:numPr>
        <w:ind w:left="1134"/>
        <w:rPr>
          <w:rFonts w:ascii="Times New Roman" w:hAnsi="Times New Roman" w:cs="Times New Roman"/>
          <w:i/>
          <w:iCs/>
          <w:sz w:val="28"/>
          <w:szCs w:val="28"/>
        </w:rPr>
      </w:pPr>
      <w:r>
        <w:rPr>
          <w:rFonts w:ascii="Times New Roman" w:hAnsi="Times New Roman" w:cs="Times New Roman"/>
          <w:i/>
          <w:iCs/>
          <w:sz w:val="28"/>
          <w:szCs w:val="28"/>
        </w:rPr>
        <w:t xml:space="preserve">Не </w:t>
      </w:r>
      <w:r w:rsidR="00B53326">
        <w:rPr>
          <w:rFonts w:ascii="Times New Roman" w:hAnsi="Times New Roman" w:cs="Times New Roman"/>
          <w:i/>
          <w:iCs/>
          <w:sz w:val="28"/>
          <w:szCs w:val="28"/>
        </w:rPr>
        <w:t>забывайте</w:t>
      </w:r>
      <w:r>
        <w:rPr>
          <w:rFonts w:ascii="Times New Roman" w:hAnsi="Times New Roman" w:cs="Times New Roman"/>
          <w:i/>
          <w:iCs/>
          <w:sz w:val="28"/>
          <w:szCs w:val="28"/>
        </w:rPr>
        <w:t xml:space="preserve">, что </w:t>
      </w:r>
      <w:r w:rsidR="00B53326">
        <w:rPr>
          <w:rFonts w:ascii="Times New Roman" w:hAnsi="Times New Roman" w:cs="Times New Roman"/>
          <w:i/>
          <w:iCs/>
          <w:sz w:val="28"/>
          <w:szCs w:val="28"/>
        </w:rPr>
        <w:t>у текста, выровненного по центру, должен отсутствовать абзацный отступ!!!</w:t>
      </w:r>
    </w:p>
    <w:p w14:paraId="2A4B98D0" w14:textId="77777777" w:rsidR="00A36203" w:rsidRPr="00A36203" w:rsidRDefault="00A36203" w:rsidP="008E2AC9">
      <w:pPr>
        <w:numPr>
          <w:ilvl w:val="0"/>
          <w:numId w:val="12"/>
        </w:numPr>
        <w:ind w:left="1134"/>
        <w:rPr>
          <w:rFonts w:ascii="Times New Roman" w:hAnsi="Times New Roman" w:cs="Times New Roman"/>
          <w:i/>
          <w:iCs/>
          <w:sz w:val="28"/>
          <w:szCs w:val="28"/>
        </w:rPr>
      </w:pPr>
      <w:r w:rsidRPr="00A36203">
        <w:rPr>
          <w:rFonts w:ascii="Times New Roman" w:hAnsi="Times New Roman" w:cs="Times New Roman"/>
          <w:i/>
          <w:iCs/>
          <w:sz w:val="28"/>
          <w:szCs w:val="28"/>
        </w:rPr>
        <w:t xml:space="preserve">Новая глава должна начинаться с новой страницы. Перед ее названием нажмите сочетание клавиш </w:t>
      </w:r>
      <w:r>
        <w:rPr>
          <w:rFonts w:ascii="Times New Roman" w:hAnsi="Times New Roman" w:cs="Times New Roman"/>
          <w:i/>
          <w:iCs/>
          <w:sz w:val="28"/>
          <w:szCs w:val="28"/>
          <w:lang w:val="en-US"/>
        </w:rPr>
        <w:t>CTRL</w:t>
      </w:r>
      <w:r w:rsidRPr="00A36203">
        <w:rPr>
          <w:rFonts w:ascii="Times New Roman" w:hAnsi="Times New Roman" w:cs="Times New Roman"/>
          <w:i/>
          <w:iCs/>
          <w:sz w:val="28"/>
          <w:szCs w:val="28"/>
        </w:rPr>
        <w:t xml:space="preserve"> и </w:t>
      </w:r>
      <w:r w:rsidRPr="00A36203">
        <w:rPr>
          <w:rFonts w:ascii="Times New Roman" w:hAnsi="Times New Roman" w:cs="Times New Roman"/>
          <w:i/>
          <w:iCs/>
          <w:sz w:val="28"/>
          <w:szCs w:val="28"/>
          <w:lang w:val="en-US"/>
        </w:rPr>
        <w:t>ENTER</w:t>
      </w:r>
      <w:r w:rsidR="00957821">
        <w:rPr>
          <w:rFonts w:ascii="Times New Roman" w:hAnsi="Times New Roman" w:cs="Times New Roman"/>
          <w:i/>
          <w:iCs/>
          <w:sz w:val="28"/>
          <w:szCs w:val="28"/>
        </w:rPr>
        <w:t xml:space="preserve"> (либо выполните команду Разметка страницы </w:t>
      </w:r>
      <w:r w:rsidR="00957821">
        <w:rPr>
          <w:rFonts w:ascii="Times New Roman" w:hAnsi="Times New Roman" w:cs="Times New Roman"/>
          <w:i/>
          <w:iCs/>
          <w:sz w:val="28"/>
          <w:szCs w:val="28"/>
        </w:rPr>
        <w:sym w:font="Symbol" w:char="F0AE"/>
      </w:r>
      <w:r w:rsidR="00957821">
        <w:rPr>
          <w:rFonts w:ascii="Times New Roman" w:hAnsi="Times New Roman" w:cs="Times New Roman"/>
          <w:i/>
          <w:iCs/>
          <w:sz w:val="28"/>
          <w:szCs w:val="28"/>
        </w:rPr>
        <w:t xml:space="preserve"> </w:t>
      </w:r>
      <w:r w:rsidR="0009603B">
        <w:rPr>
          <w:rFonts w:ascii="Times New Roman" w:hAnsi="Times New Roman" w:cs="Times New Roman"/>
          <w:i/>
          <w:iCs/>
          <w:sz w:val="28"/>
          <w:szCs w:val="28"/>
        </w:rPr>
        <w:t xml:space="preserve">Разрывы </w:t>
      </w:r>
      <w:r w:rsidR="00957821">
        <w:rPr>
          <w:rFonts w:ascii="Times New Roman" w:hAnsi="Times New Roman" w:cs="Times New Roman"/>
          <w:i/>
          <w:iCs/>
          <w:sz w:val="28"/>
          <w:szCs w:val="28"/>
        </w:rPr>
        <w:sym w:font="Symbol" w:char="F0AE"/>
      </w:r>
      <w:r w:rsidR="0009603B">
        <w:rPr>
          <w:rFonts w:ascii="Times New Roman" w:hAnsi="Times New Roman" w:cs="Times New Roman"/>
          <w:i/>
          <w:iCs/>
          <w:sz w:val="28"/>
          <w:szCs w:val="28"/>
        </w:rPr>
        <w:t xml:space="preserve"> Следующая страница)</w:t>
      </w:r>
      <w:r w:rsidRPr="00A36203">
        <w:rPr>
          <w:rFonts w:ascii="Times New Roman" w:hAnsi="Times New Roman" w:cs="Times New Roman"/>
          <w:i/>
          <w:iCs/>
          <w:sz w:val="28"/>
          <w:szCs w:val="28"/>
        </w:rPr>
        <w:t>.</w:t>
      </w:r>
    </w:p>
    <w:p w14:paraId="31323769" w14:textId="77777777" w:rsidR="00A36203" w:rsidRPr="00E96114" w:rsidRDefault="00A36203" w:rsidP="00A36203">
      <w:pPr>
        <w:ind w:left="1134"/>
        <w:rPr>
          <w:rFonts w:ascii="Times New Roman" w:hAnsi="Times New Roman" w:cs="Times New Roman"/>
          <w:i/>
          <w:iCs/>
          <w:sz w:val="28"/>
          <w:szCs w:val="28"/>
        </w:rPr>
      </w:pPr>
    </w:p>
    <w:p w14:paraId="6E84746F" w14:textId="77777777" w:rsidR="00E96114" w:rsidRDefault="00E96114" w:rsidP="005C2F8F">
      <w:pPr>
        <w:ind w:firstLine="709"/>
        <w:rPr>
          <w:rFonts w:ascii="Times New Roman" w:hAnsi="Times New Roman" w:cs="Times New Roman"/>
          <w:b/>
          <w:bCs/>
          <w:sz w:val="28"/>
          <w:szCs w:val="28"/>
        </w:rPr>
      </w:pPr>
    </w:p>
    <w:p w14:paraId="6A73B67D" w14:textId="77777777" w:rsidR="00A36203" w:rsidRDefault="00A36203" w:rsidP="00A36203">
      <w:pPr>
        <w:jc w:val="center"/>
        <w:rPr>
          <w:rFonts w:ascii="Times New Roman" w:hAnsi="Times New Roman" w:cs="Times New Roman"/>
          <w:b/>
          <w:bCs/>
          <w:sz w:val="28"/>
          <w:szCs w:val="28"/>
        </w:rPr>
      </w:pPr>
    </w:p>
    <w:p w14:paraId="742CD676" w14:textId="77777777" w:rsidR="00A36203" w:rsidRDefault="00A36203" w:rsidP="00A36203">
      <w:pPr>
        <w:jc w:val="center"/>
        <w:rPr>
          <w:rFonts w:ascii="Times New Roman" w:hAnsi="Times New Roman" w:cs="Times New Roman"/>
          <w:b/>
          <w:bCs/>
          <w:sz w:val="28"/>
          <w:szCs w:val="28"/>
        </w:rPr>
      </w:pPr>
    </w:p>
    <w:p w14:paraId="772C7323" w14:textId="77777777" w:rsidR="00A36203" w:rsidRPr="00A36203" w:rsidRDefault="00A36203" w:rsidP="00A36203">
      <w:pPr>
        <w:ind w:firstLine="709"/>
        <w:rPr>
          <w:rFonts w:ascii="Times New Roman" w:hAnsi="Times New Roman" w:cs="Times New Roman"/>
          <w:bCs/>
          <w:i/>
          <w:sz w:val="28"/>
          <w:szCs w:val="28"/>
        </w:rPr>
      </w:pPr>
      <w:r w:rsidRPr="00A36203">
        <w:rPr>
          <w:rFonts w:ascii="Times New Roman" w:hAnsi="Times New Roman" w:cs="Times New Roman"/>
          <w:bCs/>
          <w:i/>
          <w:sz w:val="28"/>
          <w:szCs w:val="28"/>
        </w:rPr>
        <w:lastRenderedPageBreak/>
        <w:t>С новой страницы:</w:t>
      </w:r>
    </w:p>
    <w:p w14:paraId="7F49F2BB" w14:textId="77777777" w:rsidR="00B427FC" w:rsidRDefault="00B427FC" w:rsidP="00A36203">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37DC04D" wp14:editId="2A471A5F">
            <wp:extent cx="6117590" cy="36836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17590" cy="3683635"/>
                    </a:xfrm>
                    <a:prstGeom prst="rect">
                      <a:avLst/>
                    </a:prstGeom>
                    <a:noFill/>
                    <a:ln w="9525">
                      <a:noFill/>
                      <a:miter lim="800000"/>
                      <a:headEnd/>
                      <a:tailEnd/>
                    </a:ln>
                  </pic:spPr>
                </pic:pic>
              </a:graphicData>
            </a:graphic>
          </wp:inline>
        </w:drawing>
      </w:r>
    </w:p>
    <w:p w14:paraId="52F1FB39" w14:textId="77777777" w:rsidR="00B427FC" w:rsidRDefault="00B427FC" w:rsidP="0071167F">
      <w:pPr>
        <w:rPr>
          <w:rFonts w:ascii="Times New Roman" w:hAnsi="Times New Roman" w:cs="Times New Roman"/>
          <w:b/>
          <w:bCs/>
          <w:sz w:val="28"/>
          <w:szCs w:val="28"/>
        </w:rPr>
      </w:pPr>
    </w:p>
    <w:p w14:paraId="283FAD53" w14:textId="77777777" w:rsidR="00B427FC" w:rsidRPr="00B427FC" w:rsidRDefault="00B427FC" w:rsidP="00B427FC">
      <w:pPr>
        <w:jc w:val="center"/>
        <w:rPr>
          <w:rFonts w:ascii="Times New Roman" w:hAnsi="Times New Roman" w:cs="Times New Roman"/>
          <w:sz w:val="24"/>
          <w:szCs w:val="28"/>
        </w:rPr>
      </w:pPr>
      <w:r>
        <w:rPr>
          <w:rFonts w:ascii="Times New Roman" w:hAnsi="Times New Roman" w:cs="Times New Roman"/>
          <w:sz w:val="24"/>
          <w:szCs w:val="28"/>
        </w:rPr>
        <w:t>Рисунок А.2 – Оформление заголовков</w:t>
      </w:r>
      <w:r w:rsidR="00315548">
        <w:rPr>
          <w:rFonts w:ascii="Times New Roman" w:hAnsi="Times New Roman" w:cs="Times New Roman"/>
          <w:sz w:val="24"/>
          <w:szCs w:val="28"/>
        </w:rPr>
        <w:t xml:space="preserve"> разделов и подразделов</w:t>
      </w:r>
    </w:p>
    <w:p w14:paraId="2DE9070B" w14:textId="77777777" w:rsidR="00315548" w:rsidRDefault="00315548" w:rsidP="00315548">
      <w:pPr>
        <w:ind w:firstLine="709"/>
        <w:rPr>
          <w:rFonts w:ascii="Times New Roman" w:hAnsi="Times New Roman" w:cs="Times New Roman"/>
          <w:b/>
          <w:bCs/>
          <w:i/>
          <w:iCs/>
          <w:sz w:val="28"/>
          <w:szCs w:val="28"/>
        </w:rPr>
      </w:pPr>
    </w:p>
    <w:p w14:paraId="5FC00C2F" w14:textId="77777777" w:rsidR="00315548" w:rsidRDefault="00315548" w:rsidP="00315548">
      <w:pPr>
        <w:ind w:firstLine="709"/>
        <w:rPr>
          <w:rFonts w:ascii="Times New Roman" w:hAnsi="Times New Roman" w:cs="Times New Roman"/>
          <w:i/>
          <w:iCs/>
          <w:sz w:val="28"/>
          <w:szCs w:val="28"/>
        </w:rPr>
      </w:pPr>
      <w:r>
        <w:rPr>
          <w:rFonts w:ascii="Times New Roman" w:hAnsi="Times New Roman" w:cs="Times New Roman"/>
          <w:b/>
          <w:bCs/>
          <w:i/>
          <w:iCs/>
          <w:sz w:val="28"/>
          <w:szCs w:val="28"/>
        </w:rPr>
        <w:t>Примечания</w:t>
      </w:r>
      <w:r>
        <w:rPr>
          <w:rFonts w:ascii="Times New Roman" w:hAnsi="Times New Roman" w:cs="Times New Roman"/>
          <w:i/>
          <w:iCs/>
          <w:sz w:val="28"/>
          <w:szCs w:val="28"/>
        </w:rPr>
        <w:t xml:space="preserve"> </w:t>
      </w:r>
    </w:p>
    <w:p w14:paraId="65A04316" w14:textId="77777777" w:rsidR="00315548" w:rsidRDefault="00315548" w:rsidP="008E2AC9">
      <w:pPr>
        <w:numPr>
          <w:ilvl w:val="0"/>
          <w:numId w:val="11"/>
        </w:numPr>
        <w:ind w:left="1134"/>
        <w:rPr>
          <w:rFonts w:ascii="Times New Roman" w:hAnsi="Times New Roman" w:cs="Times New Roman"/>
          <w:i/>
          <w:iCs/>
          <w:sz w:val="28"/>
          <w:szCs w:val="28"/>
        </w:rPr>
      </w:pPr>
      <w:r>
        <w:rPr>
          <w:rFonts w:ascii="Times New Roman" w:hAnsi="Times New Roman" w:cs="Times New Roman"/>
          <w:i/>
          <w:iCs/>
          <w:sz w:val="28"/>
          <w:szCs w:val="28"/>
        </w:rPr>
        <w:t>В заголовках не допускаются переносы.</w:t>
      </w:r>
    </w:p>
    <w:p w14:paraId="503A7EEE" w14:textId="77777777" w:rsidR="00315548" w:rsidRDefault="00315548" w:rsidP="008E2AC9">
      <w:pPr>
        <w:numPr>
          <w:ilvl w:val="0"/>
          <w:numId w:val="11"/>
        </w:numPr>
        <w:ind w:left="1134"/>
        <w:rPr>
          <w:rFonts w:ascii="Times New Roman" w:hAnsi="Times New Roman" w:cs="Times New Roman"/>
          <w:i/>
          <w:iCs/>
          <w:sz w:val="28"/>
          <w:szCs w:val="28"/>
        </w:rPr>
      </w:pPr>
      <w:r>
        <w:rPr>
          <w:rFonts w:ascii="Times New Roman" w:hAnsi="Times New Roman" w:cs="Times New Roman"/>
          <w:i/>
          <w:iCs/>
          <w:sz w:val="28"/>
          <w:szCs w:val="28"/>
        </w:rPr>
        <w:t>Строка заголовка не должна заканчиваться предлогом.</w:t>
      </w:r>
    </w:p>
    <w:p w14:paraId="6F24456D" w14:textId="77777777" w:rsidR="00315548" w:rsidRPr="00315548" w:rsidRDefault="00315548" w:rsidP="00315548">
      <w:pPr>
        <w:ind w:firstLine="709"/>
        <w:rPr>
          <w:rFonts w:ascii="Times New Roman" w:hAnsi="Times New Roman" w:cs="Times New Roman"/>
          <w:i/>
          <w:iCs/>
          <w:sz w:val="28"/>
          <w:szCs w:val="28"/>
        </w:rPr>
      </w:pPr>
      <w:r>
        <w:rPr>
          <w:rFonts w:ascii="Times New Roman" w:hAnsi="Times New Roman" w:cs="Times New Roman"/>
          <w:i/>
          <w:iCs/>
          <w:sz w:val="28"/>
          <w:szCs w:val="28"/>
        </w:rPr>
        <w:t xml:space="preserve">Поэтому переносите предлоги и слова, которые не помещаются на одной строке, с помощью нажатия перед ними комбинации клавиш </w:t>
      </w:r>
      <w:r>
        <w:rPr>
          <w:rFonts w:ascii="Times New Roman" w:hAnsi="Times New Roman" w:cs="Times New Roman"/>
          <w:i/>
          <w:iCs/>
          <w:sz w:val="28"/>
          <w:szCs w:val="28"/>
          <w:lang w:val="en-US"/>
        </w:rPr>
        <w:t>SHIFT</w:t>
      </w:r>
      <w:r w:rsidRPr="00315548">
        <w:rPr>
          <w:rFonts w:ascii="Times New Roman" w:hAnsi="Times New Roman" w:cs="Times New Roman"/>
          <w:i/>
          <w:iCs/>
          <w:sz w:val="28"/>
          <w:szCs w:val="28"/>
        </w:rPr>
        <w:t xml:space="preserve"> и </w:t>
      </w:r>
      <w:r>
        <w:rPr>
          <w:rFonts w:ascii="Times New Roman" w:hAnsi="Times New Roman" w:cs="Times New Roman"/>
          <w:i/>
          <w:iCs/>
          <w:sz w:val="28"/>
          <w:szCs w:val="28"/>
          <w:lang w:val="en-US"/>
        </w:rPr>
        <w:t>ENTER</w:t>
      </w:r>
      <w:r>
        <w:rPr>
          <w:rFonts w:ascii="Times New Roman" w:hAnsi="Times New Roman" w:cs="Times New Roman"/>
          <w:i/>
          <w:iCs/>
          <w:sz w:val="28"/>
          <w:szCs w:val="28"/>
        </w:rPr>
        <w:t>.</w:t>
      </w:r>
    </w:p>
    <w:p w14:paraId="5D88660D" w14:textId="77777777" w:rsidR="00A36203" w:rsidRDefault="00A36203" w:rsidP="00A36203">
      <w:pPr>
        <w:rPr>
          <w:rFonts w:ascii="Times New Roman" w:hAnsi="Times New Roman" w:cs="Times New Roman"/>
          <w:b/>
          <w:bCs/>
          <w:sz w:val="28"/>
          <w:szCs w:val="28"/>
        </w:rPr>
      </w:pPr>
    </w:p>
    <w:p w14:paraId="54BFD983" w14:textId="77777777" w:rsidR="00A36203" w:rsidRDefault="00A36203" w:rsidP="00A36203">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04CB8489" wp14:editId="0EA81CF7">
            <wp:extent cx="5782310" cy="511302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82310" cy="5113020"/>
                    </a:xfrm>
                    <a:prstGeom prst="rect">
                      <a:avLst/>
                    </a:prstGeom>
                    <a:noFill/>
                    <a:ln w="9525">
                      <a:noFill/>
                      <a:miter lim="800000"/>
                      <a:headEnd/>
                      <a:tailEnd/>
                    </a:ln>
                  </pic:spPr>
                </pic:pic>
              </a:graphicData>
            </a:graphic>
          </wp:inline>
        </w:drawing>
      </w:r>
    </w:p>
    <w:p w14:paraId="5F0859CB" w14:textId="77777777" w:rsidR="00A36203" w:rsidRDefault="00A36203" w:rsidP="00A36203">
      <w:pPr>
        <w:jc w:val="center"/>
        <w:rPr>
          <w:rFonts w:ascii="Times New Roman" w:hAnsi="Times New Roman" w:cs="Times New Roman"/>
          <w:sz w:val="24"/>
          <w:szCs w:val="28"/>
        </w:rPr>
      </w:pPr>
    </w:p>
    <w:p w14:paraId="5E69AD77" w14:textId="77777777" w:rsidR="00A36203" w:rsidRPr="00B427FC" w:rsidRDefault="00A36203" w:rsidP="00A36203">
      <w:pPr>
        <w:jc w:val="center"/>
        <w:rPr>
          <w:rFonts w:ascii="Times New Roman" w:hAnsi="Times New Roman" w:cs="Times New Roman"/>
          <w:sz w:val="24"/>
          <w:szCs w:val="28"/>
        </w:rPr>
      </w:pPr>
      <w:r>
        <w:rPr>
          <w:rFonts w:ascii="Times New Roman" w:hAnsi="Times New Roman" w:cs="Times New Roman"/>
          <w:sz w:val="24"/>
          <w:szCs w:val="28"/>
        </w:rPr>
        <w:t>Рисунок А.3 – Оформление основного текста и заголовков подразделов</w:t>
      </w:r>
    </w:p>
    <w:p w14:paraId="17309D94" w14:textId="77777777" w:rsidR="0031686A" w:rsidRDefault="0031686A" w:rsidP="007928A1">
      <w:pPr>
        <w:ind w:firstLine="709"/>
        <w:rPr>
          <w:rFonts w:ascii="Times New Roman" w:hAnsi="Times New Roman" w:cs="Times New Roman"/>
          <w:i/>
          <w:iCs/>
          <w:sz w:val="28"/>
          <w:szCs w:val="28"/>
        </w:rPr>
      </w:pPr>
    </w:p>
    <w:p w14:paraId="3F19E718" w14:textId="77777777" w:rsidR="00A25163" w:rsidRPr="005F0E5B" w:rsidRDefault="00A25163" w:rsidP="007928A1">
      <w:pPr>
        <w:ind w:firstLine="709"/>
        <w:rPr>
          <w:rFonts w:ascii="Times New Roman" w:hAnsi="Times New Roman" w:cs="Times New Roman"/>
          <w:i/>
          <w:iCs/>
          <w:sz w:val="28"/>
          <w:szCs w:val="28"/>
        </w:rPr>
      </w:pPr>
      <w:r w:rsidRPr="005F0E5B">
        <w:rPr>
          <w:rFonts w:ascii="Times New Roman" w:hAnsi="Times New Roman" w:cs="Times New Roman"/>
          <w:i/>
          <w:iCs/>
          <w:sz w:val="28"/>
          <w:szCs w:val="28"/>
        </w:rPr>
        <w:t>С новой страницы:</w:t>
      </w:r>
    </w:p>
    <w:p w14:paraId="5FC363A0" w14:textId="77777777" w:rsidR="001A7172" w:rsidRDefault="00992B57" w:rsidP="00992B57">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26BF51D" wp14:editId="62A73B04">
            <wp:extent cx="6084285" cy="217653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090930" cy="2178907"/>
                    </a:xfrm>
                    <a:prstGeom prst="rect">
                      <a:avLst/>
                    </a:prstGeom>
                    <a:noFill/>
                    <a:ln w="9525">
                      <a:noFill/>
                      <a:miter lim="800000"/>
                      <a:headEnd/>
                      <a:tailEnd/>
                    </a:ln>
                  </pic:spPr>
                </pic:pic>
              </a:graphicData>
            </a:graphic>
          </wp:inline>
        </w:drawing>
      </w:r>
    </w:p>
    <w:p w14:paraId="65D1DE25" w14:textId="77777777" w:rsidR="00992B57" w:rsidRPr="00992B57" w:rsidRDefault="00992B57" w:rsidP="00992B57">
      <w:pPr>
        <w:jc w:val="center"/>
        <w:rPr>
          <w:rFonts w:ascii="Times New Roman" w:hAnsi="Times New Roman" w:cs="Times New Roman"/>
          <w:sz w:val="24"/>
          <w:szCs w:val="28"/>
        </w:rPr>
      </w:pPr>
      <w:r>
        <w:rPr>
          <w:rFonts w:ascii="Times New Roman" w:hAnsi="Times New Roman" w:cs="Times New Roman"/>
          <w:sz w:val="24"/>
          <w:szCs w:val="28"/>
        </w:rPr>
        <w:t>Рисунок А.</w:t>
      </w:r>
      <w:r w:rsidRPr="00992B57">
        <w:rPr>
          <w:rFonts w:ascii="Times New Roman" w:hAnsi="Times New Roman" w:cs="Times New Roman"/>
          <w:sz w:val="24"/>
          <w:szCs w:val="28"/>
        </w:rPr>
        <w:t>4</w:t>
      </w:r>
      <w:r>
        <w:rPr>
          <w:rFonts w:ascii="Times New Roman" w:hAnsi="Times New Roman" w:cs="Times New Roman"/>
          <w:sz w:val="24"/>
          <w:szCs w:val="28"/>
        </w:rPr>
        <w:t xml:space="preserve"> – Оформление </w:t>
      </w:r>
      <w:r w:rsidRPr="000C2A83">
        <w:rPr>
          <w:rFonts w:ascii="Times New Roman" w:hAnsi="Times New Roman" w:cs="Times New Roman"/>
          <w:sz w:val="24"/>
          <w:szCs w:val="28"/>
        </w:rPr>
        <w:t>заключения</w:t>
      </w:r>
    </w:p>
    <w:p w14:paraId="3F44164C" w14:textId="77777777" w:rsidR="00992B57" w:rsidRDefault="00992B57" w:rsidP="00992B57">
      <w:pPr>
        <w:jc w:val="center"/>
        <w:rPr>
          <w:rFonts w:ascii="Times New Roman" w:hAnsi="Times New Roman" w:cs="Times New Roman"/>
          <w:sz w:val="28"/>
          <w:szCs w:val="28"/>
        </w:rPr>
      </w:pPr>
    </w:p>
    <w:p w14:paraId="321827D2" w14:textId="77777777" w:rsidR="007928A1" w:rsidRDefault="007928A1" w:rsidP="007928A1">
      <w:pPr>
        <w:ind w:firstLine="709"/>
        <w:rPr>
          <w:rFonts w:ascii="Times New Roman" w:hAnsi="Times New Roman" w:cs="Times New Roman"/>
          <w:sz w:val="28"/>
          <w:szCs w:val="28"/>
        </w:rPr>
      </w:pPr>
      <w:r w:rsidRPr="005F0E5B">
        <w:rPr>
          <w:rFonts w:ascii="Times New Roman" w:hAnsi="Times New Roman" w:cs="Times New Roman"/>
          <w:i/>
          <w:iCs/>
          <w:sz w:val="28"/>
          <w:szCs w:val="28"/>
        </w:rPr>
        <w:lastRenderedPageBreak/>
        <w:t>С новой страницы:</w:t>
      </w:r>
    </w:p>
    <w:p w14:paraId="63BC5E55" w14:textId="77777777" w:rsidR="001A7172" w:rsidRPr="001A7172" w:rsidRDefault="007928A1" w:rsidP="008D72A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8FEE5B" wp14:editId="60B7F418">
            <wp:extent cx="6115050" cy="3324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14:paraId="4C7BC1D0" w14:textId="77777777" w:rsidR="001A7172" w:rsidRPr="001A7172" w:rsidRDefault="001A7172" w:rsidP="005C2F8F">
      <w:pPr>
        <w:ind w:firstLine="709"/>
        <w:rPr>
          <w:rFonts w:ascii="Times New Roman" w:hAnsi="Times New Roman" w:cs="Times New Roman"/>
          <w:sz w:val="28"/>
          <w:szCs w:val="28"/>
        </w:rPr>
      </w:pPr>
    </w:p>
    <w:p w14:paraId="42C727B9" w14:textId="77777777" w:rsidR="00A02D46" w:rsidRPr="00992B57" w:rsidRDefault="00A02D46" w:rsidP="00A02D46">
      <w:pPr>
        <w:jc w:val="center"/>
        <w:rPr>
          <w:rFonts w:ascii="Times New Roman" w:hAnsi="Times New Roman" w:cs="Times New Roman"/>
          <w:sz w:val="24"/>
          <w:szCs w:val="28"/>
        </w:rPr>
      </w:pPr>
      <w:bookmarkStart w:id="32" w:name="_Toc403821608"/>
      <w:r>
        <w:rPr>
          <w:rFonts w:ascii="Times New Roman" w:hAnsi="Times New Roman" w:cs="Times New Roman"/>
          <w:sz w:val="24"/>
          <w:szCs w:val="28"/>
        </w:rPr>
        <w:t>Рисунок А.5 – Оформление приложения</w:t>
      </w:r>
    </w:p>
    <w:p w14:paraId="6D4BB1E8" w14:textId="77777777" w:rsidR="00A25163" w:rsidRPr="00E84F7D" w:rsidRDefault="00A36203" w:rsidP="006F1F5B">
      <w:pPr>
        <w:pStyle w:val="1"/>
        <w:pBdr>
          <w:bottom w:val="single" w:sz="4" w:space="1" w:color="auto"/>
        </w:pBdr>
        <w:spacing w:line="240" w:lineRule="auto"/>
        <w:ind w:left="0"/>
        <w:jc w:val="center"/>
        <w:rPr>
          <w:b w:val="0"/>
          <w:bCs w:val="0"/>
          <w:szCs w:val="28"/>
        </w:rPr>
      </w:pPr>
      <w:r>
        <w:rPr>
          <w:szCs w:val="28"/>
        </w:rPr>
        <w:br w:type="page"/>
      </w:r>
      <w:bookmarkStart w:id="33" w:name="_Toc5187666"/>
      <w:r w:rsidR="00DC5B08">
        <w:rPr>
          <w:szCs w:val="28"/>
        </w:rPr>
        <w:lastRenderedPageBreak/>
        <w:t>ПРИЛОЖЕНИЕ Б</w:t>
      </w:r>
      <w:r w:rsidR="006F1F5B">
        <w:rPr>
          <w:szCs w:val="28"/>
        </w:rPr>
        <w:br/>
      </w:r>
      <w:r w:rsidR="00A25163">
        <w:rPr>
          <w:szCs w:val="28"/>
        </w:rPr>
        <w:br/>
      </w:r>
      <w:r w:rsidR="00A25163">
        <w:rPr>
          <w:b w:val="0"/>
          <w:bCs w:val="0"/>
          <w:szCs w:val="28"/>
        </w:rPr>
        <w:t>П</w:t>
      </w:r>
      <w:r w:rsidR="00A25163" w:rsidRPr="00E84F7D">
        <w:rPr>
          <w:b w:val="0"/>
          <w:bCs w:val="0"/>
          <w:szCs w:val="28"/>
        </w:rPr>
        <w:t>римеры оформления иллюстраций</w:t>
      </w:r>
      <w:bookmarkEnd w:id="32"/>
      <w:bookmarkEnd w:id="33"/>
    </w:p>
    <w:p w14:paraId="0BF4F8FC" w14:textId="77777777" w:rsidR="00A107E5" w:rsidRDefault="00A107E5" w:rsidP="00A107E5">
      <w:pPr>
        <w:jc w:val="center"/>
        <w:rPr>
          <w:rFonts w:ascii="Times New Roman" w:hAnsi="Times New Roman" w:cs="Times New Roman"/>
          <w:b/>
          <w:bCs/>
          <w:sz w:val="28"/>
          <w:szCs w:val="28"/>
        </w:rPr>
      </w:pPr>
    </w:p>
    <w:p w14:paraId="50009E02" w14:textId="77777777" w:rsidR="00A107E5" w:rsidRPr="00ED4B2D" w:rsidRDefault="00A107E5" w:rsidP="00A107E5">
      <w:pPr>
        <w:jc w:val="center"/>
        <w:rPr>
          <w:rFonts w:ascii="Times New Roman" w:hAnsi="Times New Roman" w:cs="Times New Roman"/>
          <w:b/>
          <w:bCs/>
          <w:sz w:val="28"/>
          <w:szCs w:val="28"/>
        </w:rPr>
      </w:pPr>
      <w:r w:rsidRPr="00ED4B2D">
        <w:rPr>
          <w:rFonts w:ascii="Times New Roman" w:hAnsi="Times New Roman" w:cs="Times New Roman"/>
          <w:b/>
          <w:bCs/>
          <w:sz w:val="28"/>
          <w:szCs w:val="28"/>
        </w:rPr>
        <w:t xml:space="preserve">Примеры оформления </w:t>
      </w:r>
      <w:r>
        <w:rPr>
          <w:rFonts w:ascii="Times New Roman" w:hAnsi="Times New Roman" w:cs="Times New Roman"/>
          <w:b/>
          <w:bCs/>
          <w:sz w:val="28"/>
          <w:szCs w:val="28"/>
        </w:rPr>
        <w:t>иллюстраций</w:t>
      </w:r>
    </w:p>
    <w:p w14:paraId="42BA90FD" w14:textId="77777777" w:rsidR="00A107E5" w:rsidRPr="00243BFE" w:rsidRDefault="00A107E5" w:rsidP="005C2F8F">
      <w:pPr>
        <w:rPr>
          <w:rFonts w:ascii="Times New Roman" w:hAnsi="Times New Roman" w:cs="Times New Roman"/>
          <w:b/>
          <w:bCs/>
          <w:sz w:val="28"/>
          <w:szCs w:val="28"/>
        </w:rPr>
      </w:pPr>
    </w:p>
    <w:p w14:paraId="0A5900B9" w14:textId="77777777" w:rsidR="00A25163" w:rsidRPr="00243BFE" w:rsidRDefault="00A25163" w:rsidP="008E2AC9">
      <w:pPr>
        <w:pStyle w:val="a4"/>
        <w:numPr>
          <w:ilvl w:val="0"/>
          <w:numId w:val="6"/>
        </w:numPr>
        <w:rPr>
          <w:rStyle w:val="af0"/>
          <w:rFonts w:ascii="Times New Roman" w:hAnsi="Times New Roman" w:cs="Times New Roman"/>
          <w:color w:val="000000"/>
          <w:sz w:val="28"/>
          <w:szCs w:val="28"/>
        </w:rPr>
      </w:pPr>
      <w:r w:rsidRPr="00243BFE">
        <w:rPr>
          <w:rStyle w:val="af0"/>
          <w:rFonts w:ascii="Times New Roman" w:hAnsi="Times New Roman" w:cs="Times New Roman"/>
          <w:color w:val="000000"/>
          <w:sz w:val="28"/>
          <w:szCs w:val="28"/>
        </w:rPr>
        <w:t xml:space="preserve">Электронный блок твердомера представляет собой отдельно выполненное устройство в пластмассовом корпусе (см. рисунок 12). </w:t>
      </w:r>
    </w:p>
    <w:p w14:paraId="137D5F46" w14:textId="77777777" w:rsidR="00A25163" w:rsidRPr="00D70D6A" w:rsidRDefault="00A25163" w:rsidP="005C2F8F">
      <w:pPr>
        <w:ind w:firstLine="709"/>
        <w:rPr>
          <w:rFonts w:ascii="Times New Roman" w:hAnsi="Times New Roman" w:cs="Times New Roman"/>
          <w:sz w:val="10"/>
          <w:szCs w:val="10"/>
        </w:rPr>
      </w:pPr>
    </w:p>
    <w:p w14:paraId="4BBCBE65" w14:textId="77777777" w:rsidR="00A25163" w:rsidRPr="00243BFE" w:rsidRDefault="004A233D" w:rsidP="005C2F8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1C3129" wp14:editId="3096AFB6">
            <wp:extent cx="1828800" cy="200596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lum bright="-20000" contrast="60000"/>
                      <a:extLst>
                        <a:ext uri="{28A0092B-C50C-407E-A947-70E740481C1C}">
                          <a14:useLocalDpi xmlns:a14="http://schemas.microsoft.com/office/drawing/2010/main" val="0"/>
                        </a:ext>
                      </a:extLst>
                    </a:blip>
                    <a:srcRect/>
                    <a:stretch>
                      <a:fillRect/>
                    </a:stretch>
                  </pic:blipFill>
                  <pic:spPr bwMode="auto">
                    <a:xfrm>
                      <a:off x="0" y="0"/>
                      <a:ext cx="1828800" cy="2005965"/>
                    </a:xfrm>
                    <a:prstGeom prst="rect">
                      <a:avLst/>
                    </a:prstGeom>
                    <a:noFill/>
                    <a:ln>
                      <a:noFill/>
                    </a:ln>
                  </pic:spPr>
                </pic:pic>
              </a:graphicData>
            </a:graphic>
          </wp:inline>
        </w:drawing>
      </w:r>
    </w:p>
    <w:p w14:paraId="22E10AD9" w14:textId="77777777" w:rsidR="00A25163" w:rsidRPr="00243BFE" w:rsidRDefault="00A25163" w:rsidP="005C2F8F">
      <w:pPr>
        <w:jc w:val="center"/>
        <w:rPr>
          <w:rFonts w:ascii="Times New Roman" w:hAnsi="Times New Roman" w:cs="Times New Roman"/>
          <w:sz w:val="24"/>
          <w:szCs w:val="24"/>
        </w:rPr>
      </w:pPr>
      <w:r w:rsidRPr="00243BFE">
        <w:rPr>
          <w:rFonts w:ascii="Times New Roman" w:hAnsi="Times New Roman" w:cs="Times New Roman"/>
          <w:sz w:val="24"/>
          <w:szCs w:val="24"/>
        </w:rPr>
        <w:t>Рисунок 1</w:t>
      </w:r>
      <w:r>
        <w:rPr>
          <w:rFonts w:ascii="Times New Roman" w:hAnsi="Times New Roman" w:cs="Times New Roman"/>
          <w:sz w:val="24"/>
          <w:szCs w:val="24"/>
        </w:rPr>
        <w:t xml:space="preserve"> – Электронный блок твердомера</w:t>
      </w:r>
    </w:p>
    <w:p w14:paraId="2E69FEB9" w14:textId="77777777" w:rsidR="00A25163" w:rsidRPr="00D70D6A" w:rsidRDefault="00A25163" w:rsidP="005C2F8F">
      <w:pPr>
        <w:rPr>
          <w:rFonts w:ascii="Times New Roman" w:hAnsi="Times New Roman" w:cs="Times New Roman"/>
          <w:sz w:val="28"/>
          <w:szCs w:val="28"/>
        </w:rPr>
      </w:pPr>
    </w:p>
    <w:p w14:paraId="335DDB85" w14:textId="77777777" w:rsidR="00A25163" w:rsidRPr="00D70D6A" w:rsidRDefault="00A25163" w:rsidP="008E2AC9">
      <w:pPr>
        <w:pStyle w:val="a4"/>
        <w:numPr>
          <w:ilvl w:val="0"/>
          <w:numId w:val="6"/>
        </w:numPr>
        <w:rPr>
          <w:rFonts w:ascii="Times New Roman" w:hAnsi="Times New Roman" w:cs="Times New Roman"/>
          <w:sz w:val="28"/>
          <w:szCs w:val="28"/>
        </w:rPr>
      </w:pPr>
      <w:r w:rsidRPr="00D70D6A">
        <w:rPr>
          <w:rFonts w:ascii="Times New Roman" w:hAnsi="Times New Roman" w:cs="Times New Roman"/>
          <w:sz w:val="28"/>
          <w:szCs w:val="28"/>
        </w:rPr>
        <w:t>По оперативным данным ФНС России, основную часть налогов, сборов и иных обязательных платежей консолидированного бюджета в январе-августе 2012г. обеспечили поступления налога на прибыль организаций НДФЛ</w:t>
      </w:r>
      <w:r>
        <w:rPr>
          <w:rFonts w:ascii="Times New Roman" w:hAnsi="Times New Roman" w:cs="Times New Roman"/>
          <w:sz w:val="28"/>
          <w:szCs w:val="28"/>
        </w:rPr>
        <w:t>,</w:t>
      </w:r>
      <w:r w:rsidRPr="00D70D6A">
        <w:rPr>
          <w:rFonts w:ascii="Times New Roman" w:hAnsi="Times New Roman" w:cs="Times New Roman"/>
          <w:sz w:val="28"/>
          <w:szCs w:val="28"/>
        </w:rPr>
        <w:t xml:space="preserve"> НДПИ</w:t>
      </w:r>
      <w:r>
        <w:rPr>
          <w:rFonts w:ascii="Times New Roman" w:hAnsi="Times New Roman" w:cs="Times New Roman"/>
          <w:sz w:val="28"/>
          <w:szCs w:val="28"/>
        </w:rPr>
        <w:t>,</w:t>
      </w:r>
      <w:r w:rsidRPr="00D70D6A">
        <w:rPr>
          <w:rFonts w:ascii="Times New Roman" w:hAnsi="Times New Roman" w:cs="Times New Roman"/>
          <w:sz w:val="28"/>
          <w:szCs w:val="28"/>
        </w:rPr>
        <w:t xml:space="preserve"> НДС на товары (работы, услуги), реализуемые на территории Российской Федерации (</w:t>
      </w:r>
      <w:r>
        <w:rPr>
          <w:rFonts w:ascii="Times New Roman" w:hAnsi="Times New Roman" w:cs="Times New Roman"/>
          <w:sz w:val="28"/>
          <w:szCs w:val="28"/>
        </w:rPr>
        <w:t>см.  рисунок 1.</w:t>
      </w:r>
      <w:r w:rsidRPr="00D70D6A">
        <w:rPr>
          <w:rFonts w:ascii="Times New Roman" w:hAnsi="Times New Roman" w:cs="Times New Roman"/>
          <w:sz w:val="28"/>
          <w:szCs w:val="28"/>
        </w:rPr>
        <w:t>1).</w:t>
      </w:r>
    </w:p>
    <w:p w14:paraId="32BB4EC4" w14:textId="77777777" w:rsidR="00A25163" w:rsidRPr="00D70D6A" w:rsidRDefault="004A233D" w:rsidP="005C2F8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DFAD57" wp14:editId="63099C60">
            <wp:extent cx="5534025" cy="1951355"/>
            <wp:effectExtent l="0" t="0" r="0" b="0"/>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C979B0" w14:textId="77777777" w:rsidR="00A25163" w:rsidRPr="00D70D6A" w:rsidRDefault="00A25163" w:rsidP="005C2F8F">
      <w:pPr>
        <w:jc w:val="center"/>
        <w:rPr>
          <w:rFonts w:ascii="Times New Roman" w:hAnsi="Times New Roman" w:cs="Times New Roman"/>
          <w:sz w:val="24"/>
          <w:szCs w:val="24"/>
        </w:rPr>
      </w:pPr>
      <w:r w:rsidRPr="00D70D6A">
        <w:rPr>
          <w:rFonts w:ascii="Times New Roman" w:hAnsi="Times New Roman" w:cs="Times New Roman"/>
          <w:sz w:val="24"/>
          <w:szCs w:val="24"/>
        </w:rPr>
        <w:lastRenderedPageBreak/>
        <w:t xml:space="preserve">Рисунок 1.1 – Структура поступивших налогов, сборов и иных обязательных платежей </w:t>
      </w:r>
      <w:r>
        <w:rPr>
          <w:rFonts w:ascii="Times New Roman" w:hAnsi="Times New Roman" w:cs="Times New Roman"/>
          <w:sz w:val="24"/>
          <w:szCs w:val="24"/>
        </w:rPr>
        <w:br/>
      </w:r>
      <w:r w:rsidRPr="00D70D6A">
        <w:rPr>
          <w:rFonts w:ascii="Times New Roman" w:hAnsi="Times New Roman" w:cs="Times New Roman"/>
          <w:sz w:val="24"/>
          <w:szCs w:val="24"/>
        </w:rPr>
        <w:t>в консолидированный бюджет РФ по видам в янв</w:t>
      </w:r>
      <w:r>
        <w:rPr>
          <w:rFonts w:ascii="Times New Roman" w:hAnsi="Times New Roman" w:cs="Times New Roman"/>
          <w:sz w:val="24"/>
          <w:szCs w:val="24"/>
        </w:rPr>
        <w:t>аре-августе 2012г., в % к итогу</w:t>
      </w:r>
    </w:p>
    <w:p w14:paraId="0A4E2F88" w14:textId="77777777" w:rsidR="00A25163" w:rsidRDefault="00A25163" w:rsidP="005C2F8F">
      <w:pPr>
        <w:rPr>
          <w:rFonts w:ascii="Times New Roman" w:hAnsi="Times New Roman" w:cs="Times New Roman"/>
          <w:b/>
          <w:bCs/>
          <w:sz w:val="28"/>
          <w:szCs w:val="28"/>
        </w:rPr>
      </w:pPr>
    </w:p>
    <w:p w14:paraId="748218AB" w14:textId="77777777" w:rsidR="00A25163" w:rsidRPr="002E016C" w:rsidRDefault="004A233D" w:rsidP="008E2AC9">
      <w:pPr>
        <w:pStyle w:val="a4"/>
        <w:numPr>
          <w:ilvl w:val="0"/>
          <w:numId w:val="6"/>
        </w:numPr>
        <w:rPr>
          <w:rFonts w:ascii="Times New Roman" w:hAnsi="Times New Roman" w:cs="Times New Roman"/>
          <w:sz w:val="28"/>
          <w:szCs w:val="28"/>
        </w:rPr>
      </w:pPr>
      <w:r>
        <w:rPr>
          <w:noProof/>
          <w:lang w:eastAsia="ru-RU"/>
        </w:rPr>
        <mc:AlternateContent>
          <mc:Choice Requires="wpg">
            <w:drawing>
              <wp:anchor distT="0" distB="0" distL="114300" distR="114300" simplePos="0" relativeHeight="251656704" behindDoc="0" locked="0" layoutInCell="1" allowOverlap="1" wp14:anchorId="02C0EA71" wp14:editId="3DEEA32E">
                <wp:simplePos x="0" y="0"/>
                <wp:positionH relativeFrom="column">
                  <wp:posOffset>995680</wp:posOffset>
                </wp:positionH>
                <wp:positionV relativeFrom="paragraph">
                  <wp:posOffset>5080</wp:posOffset>
                </wp:positionV>
                <wp:extent cx="4143375" cy="1997710"/>
                <wp:effectExtent l="5080" t="5080" r="13970" b="6985"/>
                <wp:wrapNone/>
                <wp:docPr id="41"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997710"/>
                          <a:chOff x="2702" y="11963"/>
                          <a:chExt cx="6525" cy="3146"/>
                        </a:xfrm>
                      </wpg:grpSpPr>
                      <wps:wsp>
                        <wps:cNvPr id="42" name="Rectangle 15"/>
                        <wps:cNvSpPr>
                          <a:spLocks noChangeArrowheads="1"/>
                        </wps:cNvSpPr>
                        <wps:spPr bwMode="auto">
                          <a:xfrm>
                            <a:off x="4465" y="14659"/>
                            <a:ext cx="3015" cy="450"/>
                          </a:xfrm>
                          <a:prstGeom prst="rect">
                            <a:avLst/>
                          </a:prstGeom>
                          <a:solidFill>
                            <a:srgbClr val="FFFFFF"/>
                          </a:solidFill>
                          <a:ln w="9525">
                            <a:solidFill>
                              <a:srgbClr val="000000"/>
                            </a:solidFill>
                            <a:miter lim="800000"/>
                            <a:headEnd/>
                            <a:tailEnd/>
                          </a:ln>
                        </wps:spPr>
                        <wps:txbx>
                          <w:txbxContent>
                            <w:p w14:paraId="174E20C6" w14:textId="77777777" w:rsidR="00F41E93" w:rsidRPr="00FF2AA0" w:rsidRDefault="00F41E93"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РАБЫ</w:t>
                              </w:r>
                            </w:p>
                          </w:txbxContent>
                        </wps:txbx>
                        <wps:bodyPr rot="0" vert="horz" wrap="square" lIns="91440" tIns="45720" rIns="91440" bIns="45720" anchor="t" anchorCtr="0" upright="1">
                          <a:noAutofit/>
                        </wps:bodyPr>
                      </wps:wsp>
                      <wps:wsp>
                        <wps:cNvPr id="43" name="Rectangle 16"/>
                        <wps:cNvSpPr>
                          <a:spLocks noChangeArrowheads="1"/>
                        </wps:cNvSpPr>
                        <wps:spPr bwMode="auto">
                          <a:xfrm>
                            <a:off x="2702" y="13960"/>
                            <a:ext cx="6525" cy="465"/>
                          </a:xfrm>
                          <a:prstGeom prst="rect">
                            <a:avLst/>
                          </a:prstGeom>
                          <a:solidFill>
                            <a:srgbClr val="FFFFFF"/>
                          </a:solidFill>
                          <a:ln w="9525">
                            <a:solidFill>
                              <a:srgbClr val="000000"/>
                            </a:solidFill>
                            <a:miter lim="800000"/>
                            <a:headEnd/>
                            <a:tailEnd/>
                          </a:ln>
                        </wps:spPr>
                        <wps:txbx>
                          <w:txbxContent>
                            <w:p w14:paraId="1D66EC65" w14:textId="77777777" w:rsidR="00F41E93" w:rsidRPr="00FF2AA0" w:rsidRDefault="00F41E93" w:rsidP="00FF2AA0">
                              <w:pPr>
                                <w:jc w:val="center"/>
                                <w:rPr>
                                  <w:rFonts w:ascii="Times New Roman" w:hAnsi="Times New Roman" w:cs="Times New Roman"/>
                                  <w:sz w:val="28"/>
                                  <w:szCs w:val="28"/>
                                </w:rPr>
                              </w:pPr>
                              <w:r w:rsidRPr="00FF2AA0">
                                <w:rPr>
                                  <w:rFonts w:ascii="Times New Roman" w:hAnsi="Times New Roman" w:cs="Times New Roman"/>
                                  <w:sz w:val="28"/>
                                  <w:szCs w:val="28"/>
                                </w:rPr>
                                <w:t>Крестьяне-общинники, ремесленники, торговцы</w:t>
                              </w:r>
                            </w:p>
                          </w:txbxContent>
                        </wps:txbx>
                        <wps:bodyPr rot="0" vert="horz" wrap="square" lIns="91440" tIns="45720" rIns="91440" bIns="45720" anchor="t" anchorCtr="0" upright="1">
                          <a:noAutofit/>
                        </wps:bodyPr>
                      </wps:wsp>
                      <wps:wsp>
                        <wps:cNvPr id="44" name="AutoShape 17"/>
                        <wps:cNvCnPr>
                          <a:cxnSpLocks noChangeShapeType="1"/>
                        </wps:cNvCnPr>
                        <wps:spPr bwMode="auto">
                          <a:xfrm>
                            <a:off x="5966" y="12401"/>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18"/>
                        <wps:cNvSpPr>
                          <a:spLocks noChangeArrowheads="1"/>
                        </wps:cNvSpPr>
                        <wps:spPr bwMode="auto">
                          <a:xfrm>
                            <a:off x="4446" y="11963"/>
                            <a:ext cx="3015" cy="450"/>
                          </a:xfrm>
                          <a:prstGeom prst="rect">
                            <a:avLst/>
                          </a:prstGeom>
                          <a:solidFill>
                            <a:srgbClr val="FFFFFF"/>
                          </a:solidFill>
                          <a:ln w="9525">
                            <a:solidFill>
                              <a:srgbClr val="000000"/>
                            </a:solidFill>
                            <a:miter lim="800000"/>
                            <a:headEnd/>
                            <a:tailEnd/>
                          </a:ln>
                        </wps:spPr>
                        <wps:txbx>
                          <w:txbxContent>
                            <w:p w14:paraId="3F71C597" w14:textId="77777777" w:rsidR="00F41E93" w:rsidRPr="00FF2AA0" w:rsidRDefault="00F41E93" w:rsidP="00185CF9">
                              <w:pPr>
                                <w:jc w:val="center"/>
                                <w:rPr>
                                  <w:rFonts w:ascii="Times New Roman" w:hAnsi="Times New Roman" w:cs="Times New Roman"/>
                                  <w:sz w:val="28"/>
                                  <w:szCs w:val="28"/>
                                </w:rPr>
                              </w:pPr>
                              <w:r w:rsidRPr="00FF2AA0">
                                <w:rPr>
                                  <w:rFonts w:ascii="Times New Roman" w:hAnsi="Times New Roman" w:cs="Times New Roman"/>
                                  <w:sz w:val="28"/>
                                  <w:szCs w:val="28"/>
                                </w:rPr>
                                <w:t>Правитель</w:t>
                              </w:r>
                            </w:p>
                          </w:txbxContent>
                        </wps:txbx>
                        <wps:bodyPr rot="0" vert="horz" wrap="square" lIns="91440" tIns="45720" rIns="91440" bIns="45720" anchor="t" anchorCtr="0" upright="1">
                          <a:noAutofit/>
                        </wps:bodyPr>
                      </wps:wsp>
                      <wps:wsp>
                        <wps:cNvPr id="46" name="Rectangle 19"/>
                        <wps:cNvSpPr>
                          <a:spLocks noChangeArrowheads="1"/>
                        </wps:cNvSpPr>
                        <wps:spPr bwMode="auto">
                          <a:xfrm>
                            <a:off x="3987" y="12610"/>
                            <a:ext cx="3945" cy="450"/>
                          </a:xfrm>
                          <a:prstGeom prst="rect">
                            <a:avLst/>
                          </a:prstGeom>
                          <a:solidFill>
                            <a:srgbClr val="FFFFFF"/>
                          </a:solidFill>
                          <a:ln w="9525">
                            <a:solidFill>
                              <a:srgbClr val="000000"/>
                            </a:solidFill>
                            <a:miter lim="800000"/>
                            <a:headEnd/>
                            <a:tailEnd/>
                          </a:ln>
                        </wps:spPr>
                        <wps:txbx>
                          <w:txbxContent>
                            <w:p w14:paraId="04F9DCB1" w14:textId="77777777" w:rsidR="00F41E93" w:rsidRPr="00FF2AA0" w:rsidRDefault="00F41E93" w:rsidP="00FF2AA0">
                              <w:pPr>
                                <w:rPr>
                                  <w:rFonts w:ascii="Times New Roman" w:hAnsi="Times New Roman" w:cs="Times New Roman"/>
                                  <w:sz w:val="28"/>
                                  <w:szCs w:val="28"/>
                                </w:rPr>
                              </w:pPr>
                              <w:r w:rsidRPr="00FF2AA0">
                                <w:rPr>
                                  <w:rFonts w:ascii="Times New Roman" w:hAnsi="Times New Roman" w:cs="Times New Roman"/>
                                  <w:sz w:val="28"/>
                                  <w:szCs w:val="28"/>
                                </w:rPr>
                                <w:t>Жрецы, вельможи, чиновники</w:t>
                              </w:r>
                            </w:p>
                          </w:txbxContent>
                        </wps:txbx>
                        <wps:bodyPr rot="0" vert="horz" wrap="square" lIns="91440" tIns="45720" rIns="91440" bIns="45720" anchor="t" anchorCtr="0" upright="1">
                          <a:noAutofit/>
                        </wps:bodyPr>
                      </wps:wsp>
                      <wps:wsp>
                        <wps:cNvPr id="47" name="AutoShape 20"/>
                        <wps:cNvCnPr>
                          <a:cxnSpLocks noChangeShapeType="1"/>
                        </wps:cNvCnPr>
                        <wps:spPr bwMode="auto">
                          <a:xfrm>
                            <a:off x="5978" y="13059"/>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21"/>
                        <wps:cNvSpPr>
                          <a:spLocks noChangeArrowheads="1"/>
                        </wps:cNvSpPr>
                        <wps:spPr bwMode="auto">
                          <a:xfrm>
                            <a:off x="3671" y="13287"/>
                            <a:ext cx="4590" cy="450"/>
                          </a:xfrm>
                          <a:prstGeom prst="rect">
                            <a:avLst/>
                          </a:prstGeom>
                          <a:solidFill>
                            <a:srgbClr val="FFFFFF"/>
                          </a:solidFill>
                          <a:ln w="9525">
                            <a:solidFill>
                              <a:srgbClr val="000000"/>
                            </a:solidFill>
                            <a:miter lim="800000"/>
                            <a:headEnd/>
                            <a:tailEnd/>
                          </a:ln>
                        </wps:spPr>
                        <wps:txbx>
                          <w:txbxContent>
                            <w:p w14:paraId="51121717" w14:textId="77777777" w:rsidR="00F41E93" w:rsidRPr="00FF2AA0" w:rsidRDefault="00F41E93"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ВОИНЫ</w:t>
                              </w:r>
                            </w:p>
                          </w:txbxContent>
                        </wps:txbx>
                        <wps:bodyPr rot="0" vert="horz" wrap="square" lIns="91440" tIns="45720" rIns="91440" bIns="45720" anchor="t" anchorCtr="0" upright="1">
                          <a:noAutofit/>
                        </wps:bodyPr>
                      </wps:wsp>
                      <wps:wsp>
                        <wps:cNvPr id="49" name="AutoShape 22"/>
                        <wps:cNvCnPr>
                          <a:cxnSpLocks noChangeShapeType="1"/>
                        </wps:cNvCnPr>
                        <wps:spPr bwMode="auto">
                          <a:xfrm>
                            <a:off x="5971" y="13736"/>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3"/>
                        <wps:cNvCnPr>
                          <a:cxnSpLocks noChangeShapeType="1"/>
                        </wps:cNvCnPr>
                        <wps:spPr bwMode="auto">
                          <a:xfrm>
                            <a:off x="5983" y="14432"/>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0EA71" id="Группа 13" o:spid="_x0000_s1026" style="position:absolute;left:0;text-align:left;margin-left:78.4pt;margin-top:.4pt;width:326.25pt;height:157.3pt;z-index:251656704" coordorigin="2702,11963" coordsize="6525,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">
                <v:rect id="Rectangle 15" o:spid="_x0000_s1027" style="position:absolute;left:4465;top:14659;width:30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74E20C6" w14:textId="77777777" w:rsidR="00F41E93" w:rsidRPr="00FF2AA0" w:rsidRDefault="00F41E93"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РАБЫ</w:t>
                        </w:r>
                      </w:p>
                    </w:txbxContent>
                  </v:textbox>
                </v:rect>
                <v:rect id="Rectangle 16" o:spid="_x0000_s1028" style="position:absolute;left:2702;top:13960;width:65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1D66EC65" w14:textId="77777777" w:rsidR="00F41E93" w:rsidRPr="00FF2AA0" w:rsidRDefault="00F41E93" w:rsidP="00FF2AA0">
                        <w:pPr>
                          <w:jc w:val="center"/>
                          <w:rPr>
                            <w:rFonts w:ascii="Times New Roman" w:hAnsi="Times New Roman" w:cs="Times New Roman"/>
                            <w:sz w:val="28"/>
                            <w:szCs w:val="28"/>
                          </w:rPr>
                        </w:pPr>
                        <w:r w:rsidRPr="00FF2AA0">
                          <w:rPr>
                            <w:rFonts w:ascii="Times New Roman" w:hAnsi="Times New Roman" w:cs="Times New Roman"/>
                            <w:sz w:val="28"/>
                            <w:szCs w:val="28"/>
                          </w:rPr>
                          <w:t>Крестьяне-общинники, ремесленники, торговцы</w:t>
                        </w:r>
                      </w:p>
                    </w:txbxContent>
                  </v:textbox>
                </v:rect>
                <v:shapetype id="_x0000_t32" coordsize="21600,21600" o:spt="32" o:oned="t" path="m,l21600,21600e" filled="f">
                  <v:path arrowok="t" fillok="f" o:connecttype="none"/>
                  <o:lock v:ext="edit" shapetype="t"/>
                </v:shapetype>
                <v:shape id="AutoShape 17" o:spid="_x0000_s1029" type="#_x0000_t32" style="position:absolute;left:5966;top:12401;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rect id="Rectangle 18" o:spid="_x0000_s1030" style="position:absolute;left:4446;top:11963;width:30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3F71C597" w14:textId="77777777" w:rsidR="00F41E93" w:rsidRPr="00FF2AA0" w:rsidRDefault="00F41E93" w:rsidP="00185CF9">
                        <w:pPr>
                          <w:jc w:val="center"/>
                          <w:rPr>
                            <w:rFonts w:ascii="Times New Roman" w:hAnsi="Times New Roman" w:cs="Times New Roman"/>
                            <w:sz w:val="28"/>
                            <w:szCs w:val="28"/>
                          </w:rPr>
                        </w:pPr>
                        <w:r w:rsidRPr="00FF2AA0">
                          <w:rPr>
                            <w:rFonts w:ascii="Times New Roman" w:hAnsi="Times New Roman" w:cs="Times New Roman"/>
                            <w:sz w:val="28"/>
                            <w:szCs w:val="28"/>
                          </w:rPr>
                          <w:t>Правитель</w:t>
                        </w:r>
                      </w:p>
                    </w:txbxContent>
                  </v:textbox>
                </v:rect>
                <v:rect id="Rectangle 19" o:spid="_x0000_s1031" style="position:absolute;left:3987;top:12610;width:3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04F9DCB1" w14:textId="77777777" w:rsidR="00F41E93" w:rsidRPr="00FF2AA0" w:rsidRDefault="00F41E93" w:rsidP="00FF2AA0">
                        <w:pPr>
                          <w:rPr>
                            <w:rFonts w:ascii="Times New Roman" w:hAnsi="Times New Roman" w:cs="Times New Roman"/>
                            <w:sz w:val="28"/>
                            <w:szCs w:val="28"/>
                          </w:rPr>
                        </w:pPr>
                        <w:r w:rsidRPr="00FF2AA0">
                          <w:rPr>
                            <w:rFonts w:ascii="Times New Roman" w:hAnsi="Times New Roman" w:cs="Times New Roman"/>
                            <w:sz w:val="28"/>
                            <w:szCs w:val="28"/>
                          </w:rPr>
                          <w:t>Жрецы, вельможи, чиновники</w:t>
                        </w:r>
                      </w:p>
                    </w:txbxContent>
                  </v:textbox>
                </v:rect>
                <v:shape id="AutoShape 20" o:spid="_x0000_s1032" type="#_x0000_t32" style="position:absolute;left:5978;top:13059;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rect id="Rectangle 21" o:spid="_x0000_s1033" style="position:absolute;left:3671;top:13287;width:45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51121717" w14:textId="77777777" w:rsidR="00F41E93" w:rsidRPr="00FF2AA0" w:rsidRDefault="00F41E93"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ВОИНЫ</w:t>
                        </w:r>
                      </w:p>
                    </w:txbxContent>
                  </v:textbox>
                </v:rect>
                <v:shape id="AutoShape 22" o:spid="_x0000_s1034" type="#_x0000_t32" style="position:absolute;left:5971;top:13736;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23" o:spid="_x0000_s1035" type="#_x0000_t32" style="position:absolute;left:5983;top:14432;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group>
            </w:pict>
          </mc:Fallback>
        </mc:AlternateContent>
      </w:r>
    </w:p>
    <w:p w14:paraId="3DF95507" w14:textId="77777777" w:rsidR="00A25163" w:rsidRPr="00FF2AA0" w:rsidRDefault="00A25163" w:rsidP="005C2F8F">
      <w:pPr>
        <w:ind w:firstLine="709"/>
        <w:rPr>
          <w:rFonts w:ascii="Times New Roman" w:hAnsi="Times New Roman" w:cs="Times New Roman"/>
          <w:sz w:val="28"/>
          <w:szCs w:val="28"/>
        </w:rPr>
      </w:pPr>
    </w:p>
    <w:p w14:paraId="213FBF97" w14:textId="77777777" w:rsidR="00A25163" w:rsidRPr="00FF2AA0" w:rsidRDefault="00A25163" w:rsidP="005C2F8F">
      <w:pPr>
        <w:ind w:firstLine="709"/>
        <w:rPr>
          <w:rFonts w:ascii="Times New Roman" w:hAnsi="Times New Roman" w:cs="Times New Roman"/>
          <w:sz w:val="28"/>
          <w:szCs w:val="28"/>
        </w:rPr>
      </w:pPr>
    </w:p>
    <w:p w14:paraId="25A5D9BA" w14:textId="77777777" w:rsidR="00A25163" w:rsidRPr="00FF2AA0" w:rsidRDefault="00A25163" w:rsidP="005C2F8F">
      <w:pPr>
        <w:ind w:firstLine="709"/>
        <w:rPr>
          <w:rFonts w:ascii="Times New Roman" w:hAnsi="Times New Roman" w:cs="Times New Roman"/>
          <w:sz w:val="28"/>
          <w:szCs w:val="28"/>
        </w:rPr>
      </w:pPr>
    </w:p>
    <w:p w14:paraId="669E6E30" w14:textId="77777777" w:rsidR="00A25163" w:rsidRPr="00FF2AA0" w:rsidRDefault="00A25163" w:rsidP="005C2F8F">
      <w:pPr>
        <w:ind w:firstLine="709"/>
        <w:rPr>
          <w:rFonts w:ascii="Times New Roman" w:hAnsi="Times New Roman" w:cs="Times New Roman"/>
          <w:sz w:val="28"/>
          <w:szCs w:val="28"/>
        </w:rPr>
      </w:pPr>
    </w:p>
    <w:p w14:paraId="66F61B6D" w14:textId="77777777" w:rsidR="00A25163" w:rsidRPr="00FF2AA0" w:rsidRDefault="00A25163" w:rsidP="005C2F8F">
      <w:pPr>
        <w:ind w:firstLine="709"/>
        <w:rPr>
          <w:rFonts w:ascii="Times New Roman" w:hAnsi="Times New Roman" w:cs="Times New Roman"/>
          <w:sz w:val="28"/>
          <w:szCs w:val="28"/>
        </w:rPr>
      </w:pPr>
    </w:p>
    <w:p w14:paraId="0A870555" w14:textId="77777777" w:rsidR="00A25163" w:rsidRPr="00FF2AA0" w:rsidRDefault="00A25163" w:rsidP="005C2F8F">
      <w:pPr>
        <w:ind w:firstLine="709"/>
        <w:rPr>
          <w:rFonts w:ascii="Times New Roman" w:hAnsi="Times New Roman" w:cs="Times New Roman"/>
          <w:sz w:val="28"/>
          <w:szCs w:val="28"/>
        </w:rPr>
      </w:pPr>
    </w:p>
    <w:p w14:paraId="78E45475" w14:textId="77777777" w:rsidR="00A25163" w:rsidRPr="00FF2AA0" w:rsidRDefault="00A25163" w:rsidP="005C2F8F">
      <w:pPr>
        <w:jc w:val="center"/>
        <w:rPr>
          <w:rFonts w:ascii="Times New Roman" w:hAnsi="Times New Roman" w:cs="Times New Roman"/>
          <w:sz w:val="24"/>
          <w:szCs w:val="24"/>
        </w:rPr>
      </w:pPr>
      <w:r w:rsidRPr="00FF2AA0">
        <w:rPr>
          <w:rFonts w:ascii="Times New Roman" w:hAnsi="Times New Roman" w:cs="Times New Roman"/>
          <w:sz w:val="24"/>
          <w:szCs w:val="24"/>
        </w:rPr>
        <w:t>Рисунок 1.</w:t>
      </w:r>
      <w:r>
        <w:rPr>
          <w:rFonts w:ascii="Times New Roman" w:hAnsi="Times New Roman" w:cs="Times New Roman"/>
          <w:sz w:val="24"/>
          <w:szCs w:val="24"/>
        </w:rPr>
        <w:t>2</w:t>
      </w:r>
      <w:r w:rsidRPr="00FF2AA0">
        <w:rPr>
          <w:rFonts w:ascii="Times New Roman" w:hAnsi="Times New Roman" w:cs="Times New Roman"/>
          <w:sz w:val="24"/>
          <w:szCs w:val="24"/>
        </w:rPr>
        <w:t xml:space="preserve"> – Социальная иерархия на Востоке</w:t>
      </w:r>
    </w:p>
    <w:p w14:paraId="6A8910C0" w14:textId="77777777" w:rsidR="00A25163" w:rsidRDefault="00A25163" w:rsidP="005C2F8F">
      <w:pPr>
        <w:rPr>
          <w:rFonts w:ascii="Times New Roman" w:hAnsi="Times New Roman" w:cs="Times New Roman"/>
          <w:sz w:val="28"/>
          <w:szCs w:val="28"/>
        </w:rPr>
      </w:pPr>
    </w:p>
    <w:p w14:paraId="27548685" w14:textId="77777777" w:rsidR="00A25163" w:rsidRPr="002E016C" w:rsidRDefault="00A25163" w:rsidP="005C2F8F">
      <w:pPr>
        <w:ind w:firstLine="709"/>
        <w:rPr>
          <w:rFonts w:ascii="Times New Roman" w:hAnsi="Times New Roman" w:cs="Times New Roman"/>
          <w:sz w:val="28"/>
          <w:szCs w:val="28"/>
        </w:rPr>
      </w:pPr>
      <w:r>
        <w:rPr>
          <w:rFonts w:ascii="Times New Roman" w:hAnsi="Times New Roman" w:cs="Times New Roman"/>
          <w:sz w:val="28"/>
          <w:szCs w:val="28"/>
        </w:rPr>
        <w:t>На рисунке 1.2 с</w:t>
      </w:r>
      <w:r w:rsidR="00185CF9">
        <w:rPr>
          <w:rFonts w:ascii="Times New Roman" w:hAnsi="Times New Roman" w:cs="Times New Roman"/>
          <w:sz w:val="28"/>
          <w:szCs w:val="28"/>
        </w:rPr>
        <w:t xml:space="preserve">оциальная </w:t>
      </w:r>
      <w:r w:rsidRPr="002E016C">
        <w:rPr>
          <w:rFonts w:ascii="Times New Roman" w:hAnsi="Times New Roman" w:cs="Times New Roman"/>
          <w:sz w:val="28"/>
          <w:szCs w:val="28"/>
        </w:rPr>
        <w:t xml:space="preserve">иерархия </w:t>
      </w:r>
      <w:r>
        <w:rPr>
          <w:rFonts w:ascii="Times New Roman" w:hAnsi="Times New Roman" w:cs="Times New Roman"/>
          <w:sz w:val="28"/>
          <w:szCs w:val="28"/>
        </w:rPr>
        <w:t xml:space="preserve">представлена </w:t>
      </w:r>
      <w:r w:rsidRPr="002E016C">
        <w:rPr>
          <w:rFonts w:ascii="Times New Roman" w:hAnsi="Times New Roman" w:cs="Times New Roman"/>
          <w:sz w:val="28"/>
          <w:szCs w:val="28"/>
        </w:rPr>
        <w:t>ступенчатой многоярусной пирамидой</w:t>
      </w:r>
      <w:r>
        <w:rPr>
          <w:rFonts w:ascii="Times New Roman" w:hAnsi="Times New Roman" w:cs="Times New Roman"/>
          <w:sz w:val="28"/>
          <w:szCs w:val="28"/>
        </w:rPr>
        <w:t>.</w:t>
      </w:r>
    </w:p>
    <w:p w14:paraId="70B95DF3" w14:textId="77777777" w:rsidR="009C36AA" w:rsidRDefault="009C36AA" w:rsidP="005C2F8F">
      <w:pPr>
        <w:ind w:firstLine="709"/>
        <w:rPr>
          <w:rFonts w:ascii="Times New Roman" w:hAnsi="Times New Roman" w:cs="Times New Roman"/>
          <w:sz w:val="28"/>
          <w:szCs w:val="28"/>
        </w:rPr>
        <w:sectPr w:rsidR="009C36AA" w:rsidSect="009C36AA">
          <w:headerReference w:type="default" r:id="rId24"/>
          <w:footerReference w:type="default" r:id="rId25"/>
          <w:pgSz w:w="11906" w:h="16838"/>
          <w:pgMar w:top="1134" w:right="566" w:bottom="1134" w:left="1418" w:header="709" w:footer="709" w:gutter="0"/>
          <w:cols w:space="708"/>
          <w:titlePg/>
          <w:docGrid w:linePitch="360"/>
        </w:sectPr>
      </w:pPr>
    </w:p>
    <w:p w14:paraId="125637FA" w14:textId="77777777" w:rsidR="00A25163" w:rsidRPr="00FF2AA0" w:rsidRDefault="00A25163" w:rsidP="005C2F8F">
      <w:pPr>
        <w:ind w:firstLine="709"/>
        <w:rPr>
          <w:rFonts w:ascii="Times New Roman" w:hAnsi="Times New Roman" w:cs="Times New Roman"/>
          <w:sz w:val="28"/>
          <w:szCs w:val="28"/>
        </w:rPr>
      </w:pPr>
    </w:p>
    <w:p w14:paraId="10AE3FAD" w14:textId="77777777" w:rsidR="00A25163" w:rsidRPr="00E84F7D" w:rsidRDefault="00DC5B08" w:rsidP="00A92EF4">
      <w:pPr>
        <w:pStyle w:val="1"/>
        <w:pBdr>
          <w:bottom w:val="single" w:sz="4" w:space="1" w:color="auto"/>
        </w:pBdr>
        <w:spacing w:after="0" w:line="240" w:lineRule="auto"/>
        <w:ind w:left="0"/>
        <w:jc w:val="center"/>
        <w:rPr>
          <w:b w:val="0"/>
          <w:bCs w:val="0"/>
          <w:szCs w:val="28"/>
        </w:rPr>
      </w:pPr>
      <w:bookmarkStart w:id="34" w:name="_Toc403821609"/>
      <w:bookmarkStart w:id="35" w:name="_Toc5187667"/>
      <w:r>
        <w:rPr>
          <w:szCs w:val="28"/>
        </w:rPr>
        <w:t>ПРИЛОЖЕНИЕ В</w:t>
      </w:r>
      <w:r w:rsidR="00A92EF4">
        <w:rPr>
          <w:szCs w:val="28"/>
        </w:rPr>
        <w:br/>
      </w:r>
      <w:r w:rsidR="00A25163">
        <w:rPr>
          <w:szCs w:val="28"/>
        </w:rPr>
        <w:br/>
      </w:r>
      <w:r w:rsidR="00A25163">
        <w:rPr>
          <w:b w:val="0"/>
          <w:bCs w:val="0"/>
          <w:szCs w:val="28"/>
        </w:rPr>
        <w:t>П</w:t>
      </w:r>
      <w:r w:rsidR="00A25163" w:rsidRPr="00E84F7D">
        <w:rPr>
          <w:b w:val="0"/>
          <w:bCs w:val="0"/>
          <w:szCs w:val="28"/>
        </w:rPr>
        <w:t>ример оформления списка ис</w:t>
      </w:r>
      <w:bookmarkEnd w:id="34"/>
      <w:r w:rsidR="00B62EF6">
        <w:rPr>
          <w:b w:val="0"/>
          <w:bCs w:val="0"/>
          <w:szCs w:val="28"/>
        </w:rPr>
        <w:t>пользованных источников</w:t>
      </w:r>
      <w:bookmarkEnd w:id="35"/>
    </w:p>
    <w:p w14:paraId="07CD78C3" w14:textId="77777777" w:rsidR="00A25163" w:rsidRDefault="00A25163" w:rsidP="00A92EF4">
      <w:pPr>
        <w:spacing w:line="240" w:lineRule="auto"/>
      </w:pPr>
    </w:p>
    <w:p w14:paraId="709E8B0E" w14:textId="77777777" w:rsidR="00A8428B" w:rsidRDefault="00A8428B" w:rsidP="005C2F8F">
      <w:pPr>
        <w:jc w:val="center"/>
        <w:rPr>
          <w:rFonts w:ascii="Times New Roman" w:hAnsi="Times New Roman" w:cs="Times New Roman"/>
          <w:b/>
          <w:bCs/>
          <w:sz w:val="28"/>
          <w:szCs w:val="28"/>
          <w:highlight w:val="yellow"/>
        </w:rPr>
      </w:pPr>
    </w:p>
    <w:p w14:paraId="0D499D76" w14:textId="77777777" w:rsidR="00A25163" w:rsidRPr="00023E79" w:rsidRDefault="00A25163" w:rsidP="005C2F8F">
      <w:pPr>
        <w:jc w:val="center"/>
        <w:rPr>
          <w:rFonts w:ascii="Times New Roman" w:hAnsi="Times New Roman" w:cs="Times New Roman"/>
          <w:b/>
          <w:bCs/>
          <w:sz w:val="28"/>
          <w:szCs w:val="28"/>
        </w:rPr>
      </w:pPr>
      <w:r w:rsidRPr="009F4C56">
        <w:rPr>
          <w:rFonts w:ascii="Times New Roman" w:hAnsi="Times New Roman" w:cs="Times New Roman"/>
          <w:b/>
          <w:bCs/>
          <w:sz w:val="28"/>
          <w:szCs w:val="28"/>
        </w:rPr>
        <w:t>СПИСОК ИС</w:t>
      </w:r>
      <w:r w:rsidR="003E0A91" w:rsidRPr="009F4C56">
        <w:rPr>
          <w:rFonts w:ascii="Times New Roman" w:hAnsi="Times New Roman" w:cs="Times New Roman"/>
          <w:b/>
          <w:bCs/>
          <w:sz w:val="28"/>
          <w:szCs w:val="28"/>
        </w:rPr>
        <w:t>ПОЛЬЗОВАННЫХ ИСТОЧНИКОВ</w:t>
      </w:r>
    </w:p>
    <w:p w14:paraId="5C2A77A1" w14:textId="77777777" w:rsidR="00A25163" w:rsidRPr="00E84F7D" w:rsidRDefault="00A25163" w:rsidP="005C2F8F">
      <w:pPr>
        <w:rPr>
          <w:rFonts w:ascii="Times New Roman" w:hAnsi="Times New Roman" w:cs="Times New Roman"/>
          <w:b/>
          <w:bCs/>
          <w:sz w:val="28"/>
          <w:szCs w:val="28"/>
        </w:rPr>
      </w:pPr>
    </w:p>
    <w:p w14:paraId="643C4B6E"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Нормативные материалы</w:t>
      </w:r>
    </w:p>
    <w:p w14:paraId="7826A309" w14:textId="77777777" w:rsidR="00A25163" w:rsidRPr="00E84F7D" w:rsidRDefault="00A25163" w:rsidP="005C2F8F">
      <w:pPr>
        <w:jc w:val="center"/>
        <w:rPr>
          <w:rFonts w:ascii="Times New Roman" w:hAnsi="Times New Roman" w:cs="Times New Roman"/>
          <w:b/>
          <w:bCs/>
        </w:rPr>
      </w:pPr>
    </w:p>
    <w:p w14:paraId="7D497592"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sz w:val="28"/>
          <w:szCs w:val="28"/>
          <w:shd w:val="clear" w:color="auto" w:fill="FFFFFF"/>
        </w:rPr>
        <w:t>ГОСТ 7.9 – 77. Реферат и аннотация. – М.: Изд-во стандартов, 1981. – 6 с.</w:t>
      </w:r>
    </w:p>
    <w:p w14:paraId="06305210"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 xml:space="preserve">Р 51794-2008. Глобальные навигационные спутниковые системы. Системы координат. Методы преобразований координат определяемых точек. Взамен ГОСТ Р 51794-2001; </w:t>
      </w:r>
      <w:proofErr w:type="spellStart"/>
      <w:r w:rsidRPr="00011AF8">
        <w:rPr>
          <w:sz w:val="28"/>
          <w:szCs w:val="28"/>
          <w:shd w:val="clear" w:color="auto" w:fill="FFFFFF"/>
        </w:rPr>
        <w:t>введ</w:t>
      </w:r>
      <w:proofErr w:type="spellEnd"/>
      <w:r w:rsidRPr="00011AF8">
        <w:rPr>
          <w:sz w:val="28"/>
          <w:szCs w:val="28"/>
          <w:shd w:val="clear" w:color="auto" w:fill="FFFFFF"/>
        </w:rPr>
        <w:t xml:space="preserve">. 01.09.09. - М.: </w:t>
      </w:r>
      <w:proofErr w:type="spellStart"/>
      <w:r w:rsidRPr="00011AF8">
        <w:rPr>
          <w:sz w:val="28"/>
          <w:szCs w:val="28"/>
          <w:shd w:val="clear" w:color="auto" w:fill="FFFFFF"/>
        </w:rPr>
        <w:t>Стандартинформ</w:t>
      </w:r>
      <w:proofErr w:type="spellEnd"/>
      <w:r w:rsidRPr="00011AF8">
        <w:rPr>
          <w:sz w:val="28"/>
          <w:szCs w:val="28"/>
          <w:shd w:val="clear" w:color="auto" w:fill="FFFFFF"/>
        </w:rPr>
        <w:t>, 2009. – 38 с.</w:t>
      </w:r>
    </w:p>
    <w:p w14:paraId="06C8D235"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28441-90. Картография цифровая. Термины и определения. – М.: Изд-во стандартов, 1990. — 8</w:t>
      </w:r>
      <w:r w:rsidR="00516363">
        <w:rPr>
          <w:sz w:val="28"/>
          <w:szCs w:val="28"/>
          <w:shd w:val="clear" w:color="auto" w:fill="FFFFFF"/>
        </w:rPr>
        <w:t xml:space="preserve"> </w:t>
      </w:r>
      <w:r w:rsidRPr="00011AF8">
        <w:rPr>
          <w:sz w:val="28"/>
          <w:szCs w:val="28"/>
          <w:shd w:val="clear" w:color="auto" w:fill="FFFFFF"/>
        </w:rPr>
        <w:t>с.</w:t>
      </w:r>
    </w:p>
    <w:p w14:paraId="6134FD0A" w14:textId="77777777" w:rsidR="00A8428B" w:rsidRPr="00011AF8" w:rsidRDefault="00821F48" w:rsidP="008E2AC9">
      <w:pPr>
        <w:pStyle w:val="Style53"/>
        <w:widowControl/>
        <w:numPr>
          <w:ilvl w:val="0"/>
          <w:numId w:val="15"/>
        </w:numPr>
        <w:tabs>
          <w:tab w:val="left" w:pos="426"/>
        </w:tabs>
        <w:spacing w:line="360" w:lineRule="auto"/>
        <w:jc w:val="both"/>
        <w:rPr>
          <w:sz w:val="28"/>
          <w:szCs w:val="28"/>
        </w:rPr>
      </w:pPr>
      <w:r>
        <w:rPr>
          <w:sz w:val="28"/>
          <w:szCs w:val="28"/>
          <w:shd w:val="clear" w:color="auto" w:fill="FFFFFF"/>
        </w:rPr>
        <w:t>«Гражданский К</w:t>
      </w:r>
      <w:r w:rsidR="00A8428B" w:rsidRPr="00011AF8">
        <w:rPr>
          <w:sz w:val="28"/>
          <w:szCs w:val="28"/>
          <w:shd w:val="clear" w:color="auto" w:fill="FFFFFF"/>
        </w:rPr>
        <w:t>одекс Российской Федерации» от 30.11.1994 N 51-ФЗ</w:t>
      </w:r>
      <w:proofErr w:type="gramStart"/>
      <w:r w:rsidR="00A8428B" w:rsidRPr="00011AF8">
        <w:rPr>
          <w:sz w:val="28"/>
          <w:szCs w:val="28"/>
          <w:shd w:val="clear" w:color="auto" w:fill="FFFFFF"/>
        </w:rPr>
        <w:t>   (</w:t>
      </w:r>
      <w:proofErr w:type="gramEnd"/>
      <w:r w:rsidR="00A8428B" w:rsidRPr="00011AF8">
        <w:rPr>
          <w:sz w:val="28"/>
          <w:szCs w:val="28"/>
          <w:shd w:val="clear" w:color="auto" w:fill="FFFFFF"/>
        </w:rPr>
        <w:t xml:space="preserve">ред. от 01.07.2014) // «Собрание законодательства РФ», 13.01.1997, № 2, ст. 198. </w:t>
      </w:r>
    </w:p>
    <w:p w14:paraId="48DC54E7"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sz w:val="28"/>
          <w:szCs w:val="28"/>
          <w:shd w:val="clear" w:color="auto" w:fill="FFFFFF"/>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w:t>
      </w:r>
      <w:r w:rsidR="00821F48">
        <w:rPr>
          <w:sz w:val="28"/>
          <w:szCs w:val="28"/>
          <w:shd w:val="clear" w:color="auto" w:fill="FFFFFF"/>
        </w:rPr>
        <w:t xml:space="preserve"> N 7-ФКЗ, от 05.02.2014 N 2-ФКЗ</w:t>
      </w:r>
      <w:r w:rsidRPr="00011AF8">
        <w:rPr>
          <w:sz w:val="28"/>
          <w:szCs w:val="28"/>
          <w:shd w:val="clear" w:color="auto" w:fill="FFFFFF"/>
        </w:rPr>
        <w:t xml:space="preserve">) // «Собрание законодательства РФ», 14.04.2014, N 15, ст. 1691. </w:t>
      </w:r>
    </w:p>
    <w:p w14:paraId="47B20DD1" w14:textId="77777777" w:rsidR="00A25163" w:rsidRPr="00023E79" w:rsidRDefault="00A25163" w:rsidP="005C2F8F">
      <w:pPr>
        <w:rPr>
          <w:rFonts w:ascii="Times New Roman" w:hAnsi="Times New Roman" w:cs="Times New Roman"/>
          <w:b/>
          <w:bCs/>
          <w:sz w:val="28"/>
          <w:szCs w:val="28"/>
        </w:rPr>
      </w:pPr>
    </w:p>
    <w:p w14:paraId="14C8D3FC"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Научные, технические и учебно-методические издания</w:t>
      </w:r>
    </w:p>
    <w:p w14:paraId="777921D7" w14:textId="77777777" w:rsidR="00A25163" w:rsidRPr="00E84F7D" w:rsidRDefault="00A25163" w:rsidP="005C2F8F">
      <w:pPr>
        <w:jc w:val="center"/>
        <w:rPr>
          <w:rFonts w:ascii="Times New Roman" w:hAnsi="Times New Roman" w:cs="Times New Roman"/>
          <w:b/>
          <w:bCs/>
        </w:rPr>
      </w:pPr>
    </w:p>
    <w:p w14:paraId="7D143741" w14:textId="77777777" w:rsidR="000B7A00" w:rsidRPr="00011AF8" w:rsidRDefault="000B7A00" w:rsidP="008E2AC9">
      <w:pPr>
        <w:numPr>
          <w:ilvl w:val="0"/>
          <w:numId w:val="15"/>
        </w:numPr>
        <w:suppressAutoHyphens/>
        <w:rPr>
          <w:rFonts w:ascii="Times New Roman" w:hAnsi="Times New Roman" w:cs="Times New Roman"/>
          <w:sz w:val="28"/>
          <w:szCs w:val="28"/>
        </w:rPr>
      </w:pPr>
      <w:r w:rsidRPr="00011AF8">
        <w:rPr>
          <w:rFonts w:ascii="Times New Roman" w:hAnsi="Times New Roman" w:cs="Times New Roman"/>
          <w:sz w:val="28"/>
          <w:szCs w:val="28"/>
        </w:rPr>
        <w:t>Дмитриевский А.В., Тюфяков А.С. Бензиновые двигатели</w:t>
      </w:r>
      <w:r>
        <w:rPr>
          <w:rFonts w:ascii="Times New Roman" w:hAnsi="Times New Roman" w:cs="Times New Roman"/>
          <w:sz w:val="28"/>
          <w:szCs w:val="28"/>
        </w:rPr>
        <w:t>.</w:t>
      </w:r>
      <w:r w:rsidRPr="00011AF8">
        <w:rPr>
          <w:rFonts w:ascii="Times New Roman" w:hAnsi="Times New Roman" w:cs="Times New Roman"/>
          <w:sz w:val="28"/>
          <w:szCs w:val="28"/>
        </w:rPr>
        <w:t xml:space="preserve"> </w:t>
      </w:r>
      <w:r>
        <w:rPr>
          <w:rFonts w:ascii="Times New Roman" w:hAnsi="Times New Roman" w:cs="Times New Roman"/>
          <w:sz w:val="28"/>
          <w:szCs w:val="28"/>
        </w:rPr>
        <w:t>–</w:t>
      </w:r>
      <w:r w:rsidRPr="00011AF8">
        <w:rPr>
          <w:rFonts w:ascii="Times New Roman" w:hAnsi="Times New Roman" w:cs="Times New Roman"/>
          <w:sz w:val="28"/>
          <w:szCs w:val="28"/>
        </w:rPr>
        <w:t xml:space="preserve"> М.: </w:t>
      </w:r>
      <w:proofErr w:type="gramStart"/>
      <w:r w:rsidRPr="00011AF8">
        <w:rPr>
          <w:rFonts w:ascii="Times New Roman" w:hAnsi="Times New Roman" w:cs="Times New Roman"/>
          <w:sz w:val="28"/>
          <w:szCs w:val="28"/>
        </w:rPr>
        <w:t xml:space="preserve">Машиностроение,  </w:t>
      </w:r>
      <w:r w:rsidR="009F4C56">
        <w:rPr>
          <w:rFonts w:ascii="Times New Roman" w:hAnsi="Times New Roman" w:cs="Times New Roman"/>
          <w:sz w:val="28"/>
          <w:szCs w:val="28"/>
        </w:rPr>
        <w:t>2010</w:t>
      </w:r>
      <w:proofErr w:type="gramEnd"/>
      <w:r w:rsidRPr="00011AF8">
        <w:rPr>
          <w:rFonts w:ascii="Times New Roman" w:hAnsi="Times New Roman" w:cs="Times New Roman"/>
          <w:sz w:val="28"/>
          <w:szCs w:val="28"/>
        </w:rPr>
        <w:t>. – 213 с.</w:t>
      </w:r>
    </w:p>
    <w:p w14:paraId="0B98A616" w14:textId="77777777" w:rsidR="000B7A00" w:rsidRPr="00011AF8" w:rsidRDefault="000B7A00" w:rsidP="008E2AC9">
      <w:pPr>
        <w:numPr>
          <w:ilvl w:val="0"/>
          <w:numId w:val="15"/>
        </w:numPr>
        <w:suppressAutoHyphens/>
        <w:rPr>
          <w:rFonts w:ascii="Times New Roman" w:hAnsi="Times New Roman" w:cs="Times New Roman"/>
          <w:sz w:val="28"/>
          <w:szCs w:val="28"/>
        </w:rPr>
      </w:pPr>
      <w:r w:rsidRPr="00011AF8">
        <w:rPr>
          <w:rFonts w:ascii="Times New Roman" w:hAnsi="Times New Roman" w:cs="Times New Roman"/>
          <w:sz w:val="28"/>
          <w:szCs w:val="28"/>
        </w:rPr>
        <w:t xml:space="preserve">Каменев А.Ф. Технические системы: закономерности развития. – М.: </w:t>
      </w:r>
      <w:r w:rsidR="009F4C56">
        <w:rPr>
          <w:rFonts w:ascii="Times New Roman" w:hAnsi="Times New Roman" w:cs="Times New Roman"/>
          <w:sz w:val="28"/>
          <w:szCs w:val="28"/>
        </w:rPr>
        <w:t>ВИНИТИ, 2011</w:t>
      </w:r>
      <w:r w:rsidRPr="00011AF8">
        <w:rPr>
          <w:rFonts w:ascii="Times New Roman" w:hAnsi="Times New Roman" w:cs="Times New Roman"/>
          <w:sz w:val="28"/>
          <w:szCs w:val="28"/>
        </w:rPr>
        <w:t xml:space="preserve">. – 185 с. </w:t>
      </w:r>
    </w:p>
    <w:p w14:paraId="7A285C00" w14:textId="77777777" w:rsidR="000B7A00" w:rsidRPr="00C169AF" w:rsidRDefault="000B7A00" w:rsidP="008E2AC9">
      <w:pPr>
        <w:numPr>
          <w:ilvl w:val="0"/>
          <w:numId w:val="15"/>
        </w:numPr>
        <w:suppressAutoHyphens/>
        <w:rPr>
          <w:rFonts w:ascii="Times New Roman" w:hAnsi="Times New Roman" w:cs="Times New Roman"/>
          <w:sz w:val="28"/>
          <w:szCs w:val="28"/>
          <w:u w:val="single"/>
        </w:rPr>
      </w:pPr>
      <w:r w:rsidRPr="00011AF8">
        <w:rPr>
          <w:rFonts w:ascii="Times New Roman" w:hAnsi="Times New Roman" w:cs="Times New Roman"/>
          <w:sz w:val="28"/>
          <w:szCs w:val="28"/>
        </w:rPr>
        <w:t>Руднева Е.В. Эмисс</w:t>
      </w:r>
      <w:r>
        <w:rPr>
          <w:rFonts w:ascii="Times New Roman" w:hAnsi="Times New Roman" w:cs="Times New Roman"/>
          <w:sz w:val="28"/>
          <w:szCs w:val="28"/>
        </w:rPr>
        <w:t>ия корпоративных ценных бумаг. –</w:t>
      </w:r>
      <w:r w:rsidRPr="00011AF8">
        <w:rPr>
          <w:rFonts w:ascii="Times New Roman" w:hAnsi="Times New Roman" w:cs="Times New Roman"/>
          <w:sz w:val="28"/>
          <w:szCs w:val="28"/>
        </w:rPr>
        <w:t xml:space="preserve"> М.: Издательство «Экзамен», </w:t>
      </w:r>
      <w:r w:rsidR="009F4C56">
        <w:rPr>
          <w:rFonts w:ascii="Times New Roman" w:hAnsi="Times New Roman" w:cs="Times New Roman"/>
          <w:sz w:val="28"/>
          <w:szCs w:val="28"/>
        </w:rPr>
        <w:t>201</w:t>
      </w:r>
      <w:r w:rsidRPr="00011AF8">
        <w:rPr>
          <w:rFonts w:ascii="Times New Roman" w:hAnsi="Times New Roman" w:cs="Times New Roman"/>
          <w:sz w:val="28"/>
          <w:szCs w:val="28"/>
        </w:rPr>
        <w:t>1. – 288 c.</w:t>
      </w:r>
    </w:p>
    <w:p w14:paraId="795E6D2C" w14:textId="77777777" w:rsidR="00C169AF" w:rsidRPr="00C169AF" w:rsidRDefault="00C169AF" w:rsidP="008E2AC9">
      <w:pPr>
        <w:numPr>
          <w:ilvl w:val="0"/>
          <w:numId w:val="15"/>
        </w:numPr>
        <w:suppressAutoHyphens/>
        <w:rPr>
          <w:rFonts w:ascii="Times New Roman" w:hAnsi="Times New Roman" w:cs="Times New Roman"/>
          <w:sz w:val="28"/>
          <w:szCs w:val="28"/>
          <w:lang w:val="en-US"/>
        </w:rPr>
      </w:pPr>
      <w:r w:rsidRPr="00C169AF">
        <w:rPr>
          <w:rFonts w:ascii="Times New Roman" w:hAnsi="Times New Roman" w:cs="Times New Roman"/>
          <w:sz w:val="28"/>
          <w:szCs w:val="28"/>
          <w:lang w:val="en-US"/>
        </w:rPr>
        <w:lastRenderedPageBreak/>
        <w:t>«Home Automation Made Easy». Que Publishing; 1 edition.: 2013.</w:t>
      </w:r>
    </w:p>
    <w:p w14:paraId="368F36E2" w14:textId="77777777" w:rsidR="00A25163" w:rsidRPr="00C169AF" w:rsidRDefault="00A25163" w:rsidP="005C2F8F">
      <w:pPr>
        <w:rPr>
          <w:rFonts w:ascii="Times New Roman" w:hAnsi="Times New Roman" w:cs="Times New Roman"/>
          <w:b/>
          <w:bCs/>
          <w:sz w:val="28"/>
          <w:szCs w:val="28"/>
          <w:lang w:val="en-US"/>
        </w:rPr>
      </w:pPr>
    </w:p>
    <w:p w14:paraId="2F39465B"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Ресурсы сети Интернет</w:t>
      </w:r>
    </w:p>
    <w:p w14:paraId="434CEB1F" w14:textId="77777777" w:rsidR="00A25163" w:rsidRPr="00E84F7D" w:rsidRDefault="00A25163" w:rsidP="005C2F8F">
      <w:pPr>
        <w:jc w:val="center"/>
        <w:rPr>
          <w:rFonts w:ascii="Times New Roman" w:hAnsi="Times New Roman" w:cs="Times New Roman"/>
          <w:b/>
          <w:bCs/>
        </w:rPr>
      </w:pPr>
    </w:p>
    <w:p w14:paraId="78E4EAD6" w14:textId="77777777" w:rsidR="0084612A" w:rsidRDefault="0084612A" w:rsidP="008E2AC9">
      <w:pPr>
        <w:numPr>
          <w:ilvl w:val="0"/>
          <w:numId w:val="15"/>
        </w:numPr>
        <w:rPr>
          <w:rFonts w:ascii="Times New Roman" w:hAnsi="Times New Roman" w:cs="Times New Roman"/>
          <w:sz w:val="28"/>
          <w:szCs w:val="28"/>
        </w:rPr>
      </w:pPr>
      <w:r w:rsidRPr="0084612A">
        <w:rPr>
          <w:rFonts w:ascii="Times New Roman" w:hAnsi="Times New Roman" w:cs="Times New Roman"/>
          <w:sz w:val="28"/>
          <w:szCs w:val="28"/>
        </w:rPr>
        <w:t>Борков В.Н.</w:t>
      </w:r>
      <w:r>
        <w:rPr>
          <w:rFonts w:ascii="Times New Roman" w:hAnsi="Times New Roman" w:cs="Times New Roman"/>
          <w:sz w:val="28"/>
          <w:szCs w:val="28"/>
        </w:rPr>
        <w:t xml:space="preserve"> </w:t>
      </w:r>
      <w:r w:rsidRPr="0084612A">
        <w:rPr>
          <w:rFonts w:ascii="Times New Roman" w:hAnsi="Times New Roman" w:cs="Times New Roman"/>
          <w:sz w:val="28"/>
          <w:szCs w:val="28"/>
        </w:rPr>
        <w:t>Функциональный подход к уголовно-правовому противодействию коррупции // Правовые технологии.</w:t>
      </w:r>
      <w:r>
        <w:rPr>
          <w:rFonts w:ascii="Times New Roman" w:hAnsi="Times New Roman" w:cs="Times New Roman"/>
          <w:sz w:val="28"/>
          <w:szCs w:val="28"/>
        </w:rPr>
        <w:t xml:space="preserve"> 2012.№ </w:t>
      </w:r>
      <w:r w:rsidRPr="0084612A">
        <w:rPr>
          <w:rFonts w:ascii="Times New Roman" w:hAnsi="Times New Roman" w:cs="Times New Roman"/>
          <w:sz w:val="28"/>
          <w:szCs w:val="28"/>
        </w:rPr>
        <w:t>1.</w:t>
      </w:r>
      <w:r>
        <w:rPr>
          <w:rFonts w:ascii="Times New Roman" w:hAnsi="Times New Roman" w:cs="Times New Roman"/>
          <w:sz w:val="28"/>
          <w:szCs w:val="28"/>
        </w:rPr>
        <w:t xml:space="preserve"> </w:t>
      </w:r>
      <w:r w:rsidRPr="0084612A">
        <w:rPr>
          <w:rFonts w:ascii="Times New Roman" w:hAnsi="Times New Roman" w:cs="Times New Roman"/>
          <w:sz w:val="28"/>
          <w:szCs w:val="28"/>
        </w:rPr>
        <w:t>URL: http://www.lawtech.ru/node/13158 (дата обращения: 12.12.2012).</w:t>
      </w:r>
    </w:p>
    <w:p w14:paraId="01120723" w14:textId="77777777" w:rsidR="002476DD" w:rsidRPr="0084612A" w:rsidRDefault="002476DD" w:rsidP="008E2AC9">
      <w:pPr>
        <w:numPr>
          <w:ilvl w:val="0"/>
          <w:numId w:val="15"/>
        </w:numPr>
        <w:rPr>
          <w:rFonts w:ascii="Times New Roman" w:hAnsi="Times New Roman" w:cs="Times New Roman"/>
          <w:sz w:val="28"/>
          <w:szCs w:val="28"/>
        </w:rPr>
      </w:pPr>
      <w:r w:rsidRPr="00C116B8">
        <w:rPr>
          <w:rFonts w:ascii="Times New Roman" w:hAnsi="Times New Roman" w:cs="Times New Roman"/>
          <w:sz w:val="28"/>
          <w:szCs w:val="28"/>
        </w:rPr>
        <w:t>Жилищное право: актуальные вопросы законодательства: электрон. журн. 2007. № 1. URL: http://www.gilpravo.ru (дата обращения: 20.08.2007).</w:t>
      </w:r>
    </w:p>
    <w:p w14:paraId="2BA872B4" w14:textId="77777777" w:rsidR="002476DD" w:rsidRPr="00C116B8" w:rsidRDefault="002476DD" w:rsidP="008E2AC9">
      <w:pPr>
        <w:numPr>
          <w:ilvl w:val="0"/>
          <w:numId w:val="15"/>
        </w:numPr>
        <w:rPr>
          <w:rFonts w:ascii="Times New Roman" w:hAnsi="Times New Roman" w:cs="Times New Roman"/>
          <w:sz w:val="28"/>
          <w:szCs w:val="28"/>
        </w:rPr>
      </w:pPr>
      <w:r w:rsidRPr="00C116B8">
        <w:rPr>
          <w:rFonts w:ascii="Times New Roman" w:hAnsi="Times New Roman" w:cs="Times New Roman"/>
          <w:sz w:val="28"/>
          <w:szCs w:val="28"/>
        </w:rPr>
        <w:t xml:space="preserve">Инвестиции останутся сырьевыми // PROGNOSIS.RU: </w:t>
      </w:r>
      <w:proofErr w:type="spellStart"/>
      <w:r w:rsidRPr="00C116B8">
        <w:rPr>
          <w:rFonts w:ascii="Times New Roman" w:hAnsi="Times New Roman" w:cs="Times New Roman"/>
          <w:sz w:val="28"/>
          <w:szCs w:val="28"/>
        </w:rPr>
        <w:t>ежедн</w:t>
      </w:r>
      <w:proofErr w:type="spellEnd"/>
      <w:r w:rsidRPr="00C116B8">
        <w:rPr>
          <w:rFonts w:ascii="Times New Roman" w:hAnsi="Times New Roman" w:cs="Times New Roman"/>
          <w:sz w:val="28"/>
          <w:szCs w:val="28"/>
        </w:rPr>
        <w:t>. интернет-изд. 2006. 25 янв. URL: http://www.prognosis.ru/print.html?id=6464 (дата обращения: 19.03.2007).</w:t>
      </w:r>
    </w:p>
    <w:p w14:paraId="78452494" w14:textId="77777777" w:rsidR="00A25163" w:rsidRPr="00023E79" w:rsidRDefault="00032BE1" w:rsidP="008E2AC9">
      <w:pPr>
        <w:numPr>
          <w:ilvl w:val="0"/>
          <w:numId w:val="15"/>
        </w:numPr>
        <w:rPr>
          <w:rFonts w:ascii="Times New Roman" w:hAnsi="Times New Roman" w:cs="Times New Roman"/>
          <w:sz w:val="28"/>
          <w:szCs w:val="28"/>
        </w:rPr>
      </w:pPr>
      <w:hyperlink r:id="rId26" w:history="1">
        <w:r w:rsidR="00A25163" w:rsidRPr="00023E79">
          <w:rPr>
            <w:rStyle w:val="ac"/>
            <w:rFonts w:ascii="Times New Roman" w:hAnsi="Times New Roman" w:cs="Times New Roman"/>
            <w:color w:val="auto"/>
            <w:sz w:val="28"/>
            <w:szCs w:val="28"/>
            <w:u w:val="none"/>
          </w:rPr>
          <w:t>http://mirknig.com/2009/11/16/proektirovanie-usilitelej-moshhnosti-zvukovoj.html</w:t>
        </w:r>
      </w:hyperlink>
      <w:r w:rsidR="00A25163">
        <w:rPr>
          <w:rFonts w:ascii="Times New Roman" w:hAnsi="Times New Roman" w:cs="Times New Roman"/>
          <w:sz w:val="28"/>
          <w:szCs w:val="28"/>
        </w:rPr>
        <w:t>.</w:t>
      </w:r>
    </w:p>
    <w:p w14:paraId="0F992829" w14:textId="77777777" w:rsidR="00A25163" w:rsidRPr="00023E79" w:rsidRDefault="00032BE1" w:rsidP="008E2AC9">
      <w:pPr>
        <w:numPr>
          <w:ilvl w:val="0"/>
          <w:numId w:val="15"/>
        </w:numPr>
        <w:rPr>
          <w:rFonts w:ascii="Times New Roman" w:hAnsi="Times New Roman" w:cs="Times New Roman"/>
          <w:sz w:val="28"/>
          <w:szCs w:val="28"/>
        </w:rPr>
      </w:pPr>
      <w:hyperlink r:id="rId27" w:history="1">
        <w:r w:rsidR="00A25163" w:rsidRPr="00023E79">
          <w:rPr>
            <w:rStyle w:val="ac"/>
            <w:rFonts w:ascii="Times New Roman" w:hAnsi="Times New Roman" w:cs="Times New Roman"/>
            <w:color w:val="auto"/>
            <w:sz w:val="28"/>
            <w:szCs w:val="28"/>
            <w:u w:val="none"/>
          </w:rPr>
          <w:t>http://www.radioradar.net/radiofan/audio_equipment/tube_amplifier_audio_frequency.html</w:t>
        </w:r>
      </w:hyperlink>
      <w:r w:rsidR="00A25163">
        <w:rPr>
          <w:rFonts w:ascii="Times New Roman" w:hAnsi="Times New Roman" w:cs="Times New Roman"/>
          <w:sz w:val="28"/>
          <w:szCs w:val="28"/>
        </w:rPr>
        <w:t>.</w:t>
      </w:r>
    </w:p>
    <w:p w14:paraId="01A6556F" w14:textId="77777777" w:rsidR="00A25163" w:rsidRDefault="000C2A83" w:rsidP="00A21EA6">
      <w:pPr>
        <w:pStyle w:val="1"/>
        <w:pBdr>
          <w:bottom w:val="single" w:sz="4" w:space="1" w:color="auto"/>
        </w:pBdr>
        <w:spacing w:after="0" w:line="240" w:lineRule="auto"/>
        <w:ind w:left="0"/>
        <w:jc w:val="center"/>
        <w:rPr>
          <w:b w:val="0"/>
          <w:bCs w:val="0"/>
          <w:szCs w:val="28"/>
        </w:rPr>
      </w:pPr>
      <w:bookmarkStart w:id="36" w:name="_Toc403821610"/>
      <w:r>
        <w:rPr>
          <w:szCs w:val="28"/>
        </w:rPr>
        <w:br w:type="page"/>
      </w:r>
      <w:bookmarkStart w:id="37" w:name="_Toc5187668"/>
      <w:r w:rsidR="00DC5B08">
        <w:rPr>
          <w:szCs w:val="28"/>
        </w:rPr>
        <w:lastRenderedPageBreak/>
        <w:t>ПРИЛОЖЕНИЕ Г</w:t>
      </w:r>
      <w:r w:rsidR="00BA6930">
        <w:rPr>
          <w:szCs w:val="28"/>
        </w:rPr>
        <w:br/>
      </w:r>
      <w:r w:rsidR="00A25163">
        <w:rPr>
          <w:szCs w:val="28"/>
        </w:rPr>
        <w:br/>
      </w:r>
      <w:r w:rsidR="00A25163">
        <w:rPr>
          <w:b w:val="0"/>
          <w:bCs w:val="0"/>
          <w:szCs w:val="28"/>
        </w:rPr>
        <w:t>П</w:t>
      </w:r>
      <w:r w:rsidR="00A25163" w:rsidRPr="00E84F7D">
        <w:rPr>
          <w:b w:val="0"/>
          <w:bCs w:val="0"/>
          <w:szCs w:val="28"/>
        </w:rPr>
        <w:t>ример</w:t>
      </w:r>
      <w:r w:rsidR="00A25163">
        <w:rPr>
          <w:b w:val="0"/>
          <w:bCs w:val="0"/>
          <w:szCs w:val="28"/>
        </w:rPr>
        <w:t>ы</w:t>
      </w:r>
      <w:r w:rsidR="00A25163" w:rsidRPr="00E84F7D">
        <w:rPr>
          <w:b w:val="0"/>
          <w:bCs w:val="0"/>
          <w:szCs w:val="28"/>
        </w:rPr>
        <w:t xml:space="preserve"> оформления </w:t>
      </w:r>
      <w:r w:rsidR="00A25163">
        <w:rPr>
          <w:b w:val="0"/>
          <w:bCs w:val="0"/>
          <w:szCs w:val="28"/>
        </w:rPr>
        <w:t>приложений</w:t>
      </w:r>
      <w:bookmarkEnd w:id="36"/>
      <w:bookmarkEnd w:id="37"/>
    </w:p>
    <w:p w14:paraId="65284110" w14:textId="77777777" w:rsidR="00A25163" w:rsidRDefault="00A25163" w:rsidP="005C2F8F"/>
    <w:p w14:paraId="5454F66D" w14:textId="77777777" w:rsidR="00A21EA6" w:rsidRDefault="00A21EA6" w:rsidP="005C2F8F">
      <w:pPr>
        <w:jc w:val="center"/>
        <w:rPr>
          <w:rFonts w:ascii="Times New Roman" w:hAnsi="Times New Roman" w:cs="Times New Roman"/>
          <w:b/>
          <w:bCs/>
          <w:sz w:val="28"/>
          <w:szCs w:val="28"/>
        </w:rPr>
      </w:pPr>
      <w:bookmarkStart w:id="38" w:name="_Toc398493007"/>
      <w:bookmarkStart w:id="39" w:name="_Toc398493294"/>
    </w:p>
    <w:p w14:paraId="5A7EA350" w14:textId="77777777" w:rsidR="00A25163" w:rsidRDefault="000C2A83" w:rsidP="00A21EA6">
      <w:pPr>
        <w:pBdr>
          <w:bottom w:val="single" w:sz="4" w:space="1" w:color="auto"/>
        </w:pBdr>
        <w:spacing w:line="240" w:lineRule="auto"/>
        <w:jc w:val="center"/>
        <w:rPr>
          <w:rFonts w:ascii="Times New Roman" w:hAnsi="Times New Roman" w:cs="Times New Roman"/>
          <w:sz w:val="28"/>
          <w:szCs w:val="28"/>
        </w:rPr>
      </w:pPr>
      <w:r>
        <w:rPr>
          <w:rFonts w:ascii="Times New Roman" w:hAnsi="Times New Roman" w:cs="Times New Roman"/>
          <w:b/>
          <w:bCs/>
          <w:sz w:val="28"/>
          <w:szCs w:val="28"/>
        </w:rPr>
        <w:t>ПРИЛОЖЕНИЕ А</w:t>
      </w:r>
      <w:r w:rsidR="00A21EA6">
        <w:rPr>
          <w:rFonts w:ascii="Times New Roman" w:hAnsi="Times New Roman" w:cs="Times New Roman"/>
          <w:b/>
          <w:bCs/>
          <w:sz w:val="28"/>
          <w:szCs w:val="28"/>
        </w:rPr>
        <w:br/>
      </w:r>
      <w:r w:rsidR="00A25163" w:rsidRPr="00E84F7D">
        <w:rPr>
          <w:rFonts w:ascii="Times New Roman" w:hAnsi="Times New Roman" w:cs="Times New Roman"/>
          <w:b/>
          <w:bCs/>
          <w:sz w:val="28"/>
          <w:szCs w:val="28"/>
        </w:rPr>
        <w:br/>
      </w:r>
      <w:bookmarkEnd w:id="38"/>
      <w:bookmarkEnd w:id="39"/>
      <w:r w:rsidR="00A25163" w:rsidRPr="005C2F8F">
        <w:rPr>
          <w:rFonts w:ascii="Times New Roman" w:hAnsi="Times New Roman" w:cs="Times New Roman"/>
          <w:sz w:val="28"/>
          <w:szCs w:val="28"/>
        </w:rPr>
        <w:t>Социальна</w:t>
      </w:r>
      <w:r w:rsidR="00185CF9">
        <w:rPr>
          <w:rFonts w:ascii="Times New Roman" w:hAnsi="Times New Roman" w:cs="Times New Roman"/>
          <w:sz w:val="28"/>
          <w:szCs w:val="28"/>
        </w:rPr>
        <w:t xml:space="preserve">я структура </w:t>
      </w:r>
      <w:r w:rsidR="005A171B">
        <w:rPr>
          <w:rFonts w:ascii="Times New Roman" w:hAnsi="Times New Roman" w:cs="Times New Roman"/>
          <w:sz w:val="28"/>
          <w:szCs w:val="28"/>
        </w:rPr>
        <w:t xml:space="preserve">и основные категории </w:t>
      </w:r>
      <w:r w:rsidR="00A25163" w:rsidRPr="005C2F8F">
        <w:rPr>
          <w:rFonts w:ascii="Times New Roman" w:hAnsi="Times New Roman" w:cs="Times New Roman"/>
          <w:sz w:val="28"/>
          <w:szCs w:val="28"/>
        </w:rPr>
        <w:t>населения</w:t>
      </w:r>
    </w:p>
    <w:p w14:paraId="474C2D99" w14:textId="77777777" w:rsidR="00A25163" w:rsidRDefault="00A25163" w:rsidP="005C2F8F">
      <w:pPr>
        <w:jc w:val="center"/>
        <w:rPr>
          <w:rFonts w:ascii="Times New Roman" w:hAnsi="Times New Roman" w:cs="Times New Roman"/>
          <w:sz w:val="28"/>
          <w:szCs w:val="28"/>
        </w:rPr>
      </w:pPr>
    </w:p>
    <w:p w14:paraId="507E11E2" w14:textId="77777777" w:rsidR="000E0E51" w:rsidRDefault="000E0E51" w:rsidP="005C2F8F">
      <w:pPr>
        <w:jc w:val="center"/>
        <w:rPr>
          <w:rFonts w:ascii="Times New Roman" w:hAnsi="Times New Roman" w:cs="Times New Roman"/>
          <w:sz w:val="28"/>
          <w:szCs w:val="28"/>
        </w:rPr>
      </w:pPr>
    </w:p>
    <w:p w14:paraId="0F80FA00" w14:textId="77777777" w:rsidR="000E0E51" w:rsidRPr="00A77153" w:rsidRDefault="00185CF9" w:rsidP="005C2F8F">
      <w:pPr>
        <w:jc w:val="center"/>
        <w:rPr>
          <w:rFonts w:ascii="Times New Roman" w:hAnsi="Times New Roman" w:cs="Times New Roman"/>
          <w:b/>
          <w:bCs/>
          <w:sz w:val="28"/>
          <w:szCs w:val="28"/>
        </w:rPr>
      </w:pPr>
      <w:r>
        <w:rPr>
          <w:rFonts w:ascii="Times New Roman" w:hAnsi="Times New Roman" w:cs="Times New Roman"/>
          <w:b/>
          <w:bCs/>
          <w:sz w:val="28"/>
          <w:szCs w:val="28"/>
        </w:rPr>
        <w:t xml:space="preserve">Социальная структура </w:t>
      </w:r>
      <w:r w:rsidR="000E0E51" w:rsidRPr="00A77153">
        <w:rPr>
          <w:rFonts w:ascii="Times New Roman" w:hAnsi="Times New Roman" w:cs="Times New Roman"/>
          <w:b/>
          <w:bCs/>
          <w:sz w:val="28"/>
          <w:szCs w:val="28"/>
        </w:rPr>
        <w:t>и основ</w:t>
      </w:r>
      <w:r w:rsidR="005A171B">
        <w:rPr>
          <w:rFonts w:ascii="Times New Roman" w:hAnsi="Times New Roman" w:cs="Times New Roman"/>
          <w:b/>
          <w:bCs/>
          <w:sz w:val="28"/>
          <w:szCs w:val="28"/>
        </w:rPr>
        <w:t xml:space="preserve">ные </w:t>
      </w:r>
      <w:r w:rsidR="000D742D">
        <w:rPr>
          <w:rFonts w:ascii="Times New Roman" w:hAnsi="Times New Roman" w:cs="Times New Roman"/>
          <w:b/>
          <w:bCs/>
          <w:sz w:val="28"/>
          <w:szCs w:val="28"/>
        </w:rPr>
        <w:t xml:space="preserve">категории </w:t>
      </w:r>
      <w:r w:rsidR="000E0E51" w:rsidRPr="00A77153">
        <w:rPr>
          <w:rFonts w:ascii="Times New Roman" w:hAnsi="Times New Roman" w:cs="Times New Roman"/>
          <w:b/>
          <w:bCs/>
          <w:sz w:val="28"/>
          <w:szCs w:val="28"/>
        </w:rPr>
        <w:t>населения</w:t>
      </w:r>
    </w:p>
    <w:p w14:paraId="62037EE1" w14:textId="77777777" w:rsidR="000E0E51" w:rsidRPr="005C2F8F" w:rsidRDefault="000E0E51" w:rsidP="005C2F8F">
      <w:pPr>
        <w:jc w:val="center"/>
        <w:rPr>
          <w:rFonts w:ascii="Times New Roman" w:hAnsi="Times New Roman" w:cs="Times New Roman"/>
          <w:sz w:val="28"/>
          <w:szCs w:val="28"/>
        </w:rPr>
      </w:pPr>
    </w:p>
    <w:p w14:paraId="3B277660" w14:textId="77777777" w:rsidR="00A25163" w:rsidRPr="005C2F8F" w:rsidRDefault="004A233D" w:rsidP="005C2F8F">
      <w:pPr>
        <w:spacing w:line="240" w:lineRule="auto"/>
        <w:jc w:val="center"/>
        <w:rPr>
          <w:rFonts w:ascii="Times New Roman" w:hAnsi="Times New Roman" w:cs="Times New Roman"/>
          <w:noProof/>
          <w:color w:val="1A3DC1"/>
          <w:sz w:val="24"/>
          <w:szCs w:val="24"/>
        </w:rPr>
      </w:pPr>
      <w:r>
        <w:rPr>
          <w:rFonts w:ascii="Times New Roman" w:hAnsi="Times New Roman" w:cs="Times New Roman"/>
          <w:noProof/>
          <w:color w:val="1A3DC1"/>
          <w:sz w:val="24"/>
          <w:szCs w:val="24"/>
          <w:lang w:eastAsia="ru-RU"/>
        </w:rPr>
        <mc:AlternateContent>
          <mc:Choice Requires="wpg">
            <w:drawing>
              <wp:inline distT="0" distB="0" distL="0" distR="0" wp14:anchorId="06F6E30C" wp14:editId="48710AD7">
                <wp:extent cx="5938520" cy="3617595"/>
                <wp:effectExtent l="9525" t="9525" r="5080" b="11430"/>
                <wp:docPr id="13"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3617595"/>
                          <a:chOff x="960" y="6791"/>
                          <a:chExt cx="9352" cy="5697"/>
                        </a:xfrm>
                      </wpg:grpSpPr>
                      <wps:wsp>
                        <wps:cNvPr id="14" name="Rectangle 61"/>
                        <wps:cNvSpPr>
                          <a:spLocks noChangeArrowheads="1"/>
                        </wps:cNvSpPr>
                        <wps:spPr bwMode="auto">
                          <a:xfrm>
                            <a:off x="3260" y="6791"/>
                            <a:ext cx="5160" cy="600"/>
                          </a:xfrm>
                          <a:prstGeom prst="rect">
                            <a:avLst/>
                          </a:prstGeom>
                          <a:solidFill>
                            <a:srgbClr val="FFFFFF"/>
                          </a:solidFill>
                          <a:ln w="9525">
                            <a:solidFill>
                              <a:srgbClr val="000000"/>
                            </a:solidFill>
                            <a:miter lim="800000"/>
                            <a:headEnd/>
                            <a:tailEnd/>
                          </a:ln>
                        </wps:spPr>
                        <wps:txbx>
                          <w:txbxContent>
                            <w:p w14:paraId="0776DACB" w14:textId="77777777" w:rsidR="00F41E93" w:rsidRPr="005C2F8F" w:rsidRDefault="00F41E93" w:rsidP="005C2F8F">
                              <w:pPr>
                                <w:spacing w:line="240" w:lineRule="auto"/>
                                <w:jc w:val="center"/>
                                <w:rPr>
                                  <w:rFonts w:ascii="Times New Roman" w:hAnsi="Times New Roman" w:cs="Times New Roman"/>
                                  <w:b/>
                                  <w:bCs/>
                                  <w:sz w:val="28"/>
                                  <w:szCs w:val="28"/>
                                </w:rPr>
                              </w:pPr>
                              <w:r w:rsidRPr="005C2F8F">
                                <w:rPr>
                                  <w:rFonts w:ascii="Times New Roman" w:hAnsi="Times New Roman" w:cs="Times New Roman"/>
                                  <w:b/>
                                  <w:bCs/>
                                  <w:sz w:val="28"/>
                                  <w:szCs w:val="28"/>
                                </w:rPr>
                                <w:t>Низшие сословия</w:t>
                              </w:r>
                            </w:p>
                          </w:txbxContent>
                        </wps:txbx>
                        <wps:bodyPr rot="0" vert="horz" wrap="square" lIns="91440" tIns="45720" rIns="91440" bIns="45720" anchor="ctr" anchorCtr="0" upright="1">
                          <a:noAutofit/>
                        </wps:bodyPr>
                      </wps:wsp>
                      <wps:wsp>
                        <wps:cNvPr id="15" name="AutoShape 62"/>
                        <wps:cNvCnPr>
                          <a:cxnSpLocks noChangeShapeType="1"/>
                        </wps:cNvCnPr>
                        <wps:spPr bwMode="auto">
                          <a:xfrm>
                            <a:off x="5852" y="7392"/>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63"/>
                        <wps:cNvSpPr>
                          <a:spLocks noChangeArrowheads="1"/>
                        </wps:cNvSpPr>
                        <wps:spPr bwMode="auto">
                          <a:xfrm>
                            <a:off x="960" y="7785"/>
                            <a:ext cx="3068" cy="460"/>
                          </a:xfrm>
                          <a:prstGeom prst="rect">
                            <a:avLst/>
                          </a:prstGeom>
                          <a:solidFill>
                            <a:srgbClr val="FFFFFF"/>
                          </a:solidFill>
                          <a:ln w="9525">
                            <a:solidFill>
                              <a:srgbClr val="000000"/>
                            </a:solidFill>
                            <a:miter lim="800000"/>
                            <a:headEnd/>
                            <a:tailEnd/>
                          </a:ln>
                        </wps:spPr>
                        <wps:txbx>
                          <w:txbxContent>
                            <w:p w14:paraId="22DEBAE6"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Служители культа</w:t>
                              </w:r>
                            </w:p>
                          </w:txbxContent>
                        </wps:txbx>
                        <wps:bodyPr rot="0" vert="horz" wrap="square" lIns="18000" tIns="10800" rIns="18000" bIns="10800" anchor="ctr" anchorCtr="0" upright="1">
                          <a:noAutofit/>
                        </wps:bodyPr>
                      </wps:wsp>
                      <wps:wsp>
                        <wps:cNvPr id="17" name="Rectangle 64"/>
                        <wps:cNvSpPr>
                          <a:spLocks noChangeArrowheads="1"/>
                        </wps:cNvSpPr>
                        <wps:spPr bwMode="auto">
                          <a:xfrm>
                            <a:off x="4317" y="7785"/>
                            <a:ext cx="3068" cy="460"/>
                          </a:xfrm>
                          <a:prstGeom prst="rect">
                            <a:avLst/>
                          </a:prstGeom>
                          <a:solidFill>
                            <a:srgbClr val="FFFFFF"/>
                          </a:solidFill>
                          <a:ln w="9525">
                            <a:solidFill>
                              <a:srgbClr val="000000"/>
                            </a:solidFill>
                            <a:miter lim="800000"/>
                            <a:headEnd/>
                            <a:tailEnd/>
                          </a:ln>
                        </wps:spPr>
                        <wps:txbx>
                          <w:txbxContent>
                            <w:p w14:paraId="118B302B"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Холопы</w:t>
                              </w:r>
                            </w:p>
                          </w:txbxContent>
                        </wps:txbx>
                        <wps:bodyPr rot="0" vert="horz" wrap="square" lIns="18000" tIns="10800" rIns="18000" bIns="10800" anchor="ctr" anchorCtr="0" upright="1">
                          <a:noAutofit/>
                        </wps:bodyPr>
                      </wps:wsp>
                      <wps:wsp>
                        <wps:cNvPr id="18" name="Rectangle 65"/>
                        <wps:cNvSpPr>
                          <a:spLocks noChangeArrowheads="1"/>
                        </wps:cNvSpPr>
                        <wps:spPr bwMode="auto">
                          <a:xfrm>
                            <a:off x="7640" y="7785"/>
                            <a:ext cx="2672" cy="460"/>
                          </a:xfrm>
                          <a:prstGeom prst="rect">
                            <a:avLst/>
                          </a:prstGeom>
                          <a:solidFill>
                            <a:srgbClr val="FFFFFF"/>
                          </a:solidFill>
                          <a:ln w="9525">
                            <a:solidFill>
                              <a:srgbClr val="000000"/>
                            </a:solidFill>
                            <a:miter lim="800000"/>
                            <a:headEnd/>
                            <a:tailEnd/>
                          </a:ln>
                        </wps:spPr>
                        <wps:txbx>
                          <w:txbxContent>
                            <w:p w14:paraId="2204E8B4"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Градские люди</w:t>
                              </w:r>
                            </w:p>
                          </w:txbxContent>
                        </wps:txbx>
                        <wps:bodyPr rot="0" vert="horz" wrap="square" lIns="18000" tIns="10800" rIns="18000" bIns="10800" anchor="ctr" anchorCtr="0" upright="1">
                          <a:noAutofit/>
                        </wps:bodyPr>
                      </wps:wsp>
                      <wps:wsp>
                        <wps:cNvPr id="19" name="AutoShape 66"/>
                        <wps:cNvCnPr>
                          <a:cxnSpLocks noChangeShapeType="1"/>
                        </wps:cNvCnPr>
                        <wps:spPr bwMode="auto">
                          <a:xfrm flipH="1">
                            <a:off x="2452" y="7392"/>
                            <a:ext cx="978" cy="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67"/>
                        <wps:cNvCnPr>
                          <a:cxnSpLocks noChangeShapeType="1"/>
                        </wps:cNvCnPr>
                        <wps:spPr bwMode="auto">
                          <a:xfrm>
                            <a:off x="8251" y="7394"/>
                            <a:ext cx="939" cy="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68"/>
                        <wps:cNvCnPr>
                          <a:cxnSpLocks noChangeShapeType="1"/>
                        </wps:cNvCnPr>
                        <wps:spPr bwMode="auto">
                          <a:xfrm>
                            <a:off x="2493" y="8245"/>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69"/>
                        <wps:cNvCnPr>
                          <a:cxnSpLocks noChangeShapeType="1"/>
                        </wps:cNvCnPr>
                        <wps:spPr bwMode="auto">
                          <a:xfrm>
                            <a:off x="5850" y="8251"/>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0"/>
                        <wps:cNvCnPr>
                          <a:cxnSpLocks noChangeShapeType="1"/>
                        </wps:cNvCnPr>
                        <wps:spPr bwMode="auto">
                          <a:xfrm>
                            <a:off x="9175" y="8251"/>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71"/>
                        <wps:cNvSpPr>
                          <a:spLocks noChangeArrowheads="1"/>
                        </wps:cNvSpPr>
                        <wps:spPr bwMode="auto">
                          <a:xfrm>
                            <a:off x="960" y="8467"/>
                            <a:ext cx="3068" cy="641"/>
                          </a:xfrm>
                          <a:prstGeom prst="rect">
                            <a:avLst/>
                          </a:prstGeom>
                          <a:solidFill>
                            <a:srgbClr val="FFFFFF"/>
                          </a:solidFill>
                          <a:ln w="9525">
                            <a:solidFill>
                              <a:srgbClr val="000000"/>
                            </a:solidFill>
                            <a:miter lim="800000"/>
                            <a:headEnd/>
                            <a:tailEnd/>
                          </a:ln>
                        </wps:spPr>
                        <wps:txbx>
                          <w:txbxContent>
                            <w:p w14:paraId="4BF39B48"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Свободные крестьяне – </w:t>
                              </w:r>
                              <w:r w:rsidRPr="005C2F8F">
                                <w:rPr>
                                  <w:rFonts w:ascii="Times New Roman" w:hAnsi="Times New Roman" w:cs="Times New Roman"/>
                                </w:rPr>
                                <w:br/>
                                <w:t xml:space="preserve">общинники </w:t>
                              </w:r>
                            </w:p>
                          </w:txbxContent>
                        </wps:txbx>
                        <wps:bodyPr rot="0" vert="horz" wrap="square" lIns="18000" tIns="10800" rIns="18000" bIns="10800" anchor="ctr" anchorCtr="0" upright="1">
                          <a:noAutofit/>
                        </wps:bodyPr>
                      </wps:wsp>
                      <wps:wsp>
                        <wps:cNvPr id="25" name="Rectangle 72"/>
                        <wps:cNvSpPr>
                          <a:spLocks noChangeArrowheads="1"/>
                        </wps:cNvSpPr>
                        <wps:spPr bwMode="auto">
                          <a:xfrm>
                            <a:off x="4309" y="8471"/>
                            <a:ext cx="3068" cy="641"/>
                          </a:xfrm>
                          <a:prstGeom prst="rect">
                            <a:avLst/>
                          </a:prstGeom>
                          <a:solidFill>
                            <a:srgbClr val="FFFFFF"/>
                          </a:solidFill>
                          <a:ln w="9525">
                            <a:solidFill>
                              <a:srgbClr val="000000"/>
                            </a:solidFill>
                            <a:miter lim="800000"/>
                            <a:headEnd/>
                            <a:tailEnd/>
                          </a:ln>
                        </wps:spPr>
                        <wps:txbx>
                          <w:txbxContent>
                            <w:p w14:paraId="16DFA49A"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Зависимая социальная </w:t>
                              </w:r>
                              <w:r w:rsidRPr="005C2F8F">
                                <w:rPr>
                                  <w:rFonts w:ascii="Times New Roman" w:hAnsi="Times New Roman" w:cs="Times New Roman"/>
                                </w:rPr>
                                <w:br/>
                                <w:t xml:space="preserve">группа, близкая к рабам </w:t>
                              </w:r>
                            </w:p>
                          </w:txbxContent>
                        </wps:txbx>
                        <wps:bodyPr rot="0" vert="horz" wrap="square" lIns="18000" tIns="10800" rIns="18000" bIns="10800" anchor="ctr" anchorCtr="0" upright="1">
                          <a:noAutofit/>
                        </wps:bodyPr>
                      </wps:wsp>
                      <wps:wsp>
                        <wps:cNvPr id="26" name="Rectangle 73"/>
                        <wps:cNvSpPr>
                          <a:spLocks noChangeArrowheads="1"/>
                        </wps:cNvSpPr>
                        <wps:spPr bwMode="auto">
                          <a:xfrm>
                            <a:off x="7631" y="8465"/>
                            <a:ext cx="2681" cy="641"/>
                          </a:xfrm>
                          <a:prstGeom prst="rect">
                            <a:avLst/>
                          </a:prstGeom>
                          <a:solidFill>
                            <a:srgbClr val="FFFFFF"/>
                          </a:solidFill>
                          <a:ln w="9525">
                            <a:solidFill>
                              <a:srgbClr val="000000"/>
                            </a:solidFill>
                            <a:miter lim="800000"/>
                            <a:headEnd/>
                            <a:tailEnd/>
                          </a:ln>
                        </wps:spPr>
                        <wps:txbx>
                          <w:txbxContent>
                            <w:p w14:paraId="37C76813"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Горожане </w:t>
                              </w:r>
                            </w:p>
                          </w:txbxContent>
                        </wps:txbx>
                        <wps:bodyPr rot="0" vert="horz" wrap="square" lIns="18000" tIns="10800" rIns="18000" bIns="10800" anchor="ctr" anchorCtr="0" upright="1">
                          <a:noAutofit/>
                        </wps:bodyPr>
                      </wps:wsp>
                      <wps:wsp>
                        <wps:cNvPr id="27" name="AutoShape 74"/>
                        <wps:cNvCnPr>
                          <a:cxnSpLocks noChangeShapeType="1"/>
                        </wps:cNvCnPr>
                        <wps:spPr bwMode="auto">
                          <a:xfrm>
                            <a:off x="2493" y="910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75"/>
                        <wps:cNvSpPr>
                          <a:spLocks noChangeArrowheads="1"/>
                        </wps:cNvSpPr>
                        <wps:spPr bwMode="auto">
                          <a:xfrm>
                            <a:off x="960" y="9328"/>
                            <a:ext cx="3068" cy="1149"/>
                          </a:xfrm>
                          <a:prstGeom prst="rect">
                            <a:avLst/>
                          </a:prstGeom>
                          <a:solidFill>
                            <a:srgbClr val="FFFFFF"/>
                          </a:solidFill>
                          <a:ln w="9525">
                            <a:solidFill>
                              <a:srgbClr val="000000"/>
                            </a:solidFill>
                            <a:miter lim="800000"/>
                            <a:headEnd/>
                            <a:tailEnd/>
                          </a:ln>
                        </wps:spPr>
                        <wps:txbx>
                          <w:txbxContent>
                            <w:p w14:paraId="5F11E329"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w:t>
                              </w:r>
                              <w:r w:rsidRPr="005C2F8F">
                                <w:rPr>
                                  <w:rFonts w:ascii="Times New Roman" w:hAnsi="Times New Roman" w:cs="Times New Roman"/>
                                </w:rPr>
                                <w:br/>
                                <w:t xml:space="preserve">Зависимые крестьяне, </w:t>
                              </w:r>
                              <w:r w:rsidRPr="005C2F8F">
                                <w:rPr>
                                  <w:rFonts w:ascii="Times New Roman" w:hAnsi="Times New Roman" w:cs="Times New Roman"/>
                                </w:rPr>
                                <w:br/>
                                <w:t xml:space="preserve">несшие повинность </w:t>
                              </w:r>
                              <w:r w:rsidRPr="005C2F8F">
                                <w:rPr>
                                  <w:rFonts w:ascii="Times New Roman" w:hAnsi="Times New Roman" w:cs="Times New Roman"/>
                                </w:rPr>
                                <w:br/>
                                <w:t xml:space="preserve">в отношении князя </w:t>
                              </w:r>
                            </w:p>
                          </w:txbxContent>
                        </wps:txbx>
                        <wps:bodyPr rot="0" vert="horz" wrap="square" lIns="18000" tIns="10800" rIns="18000" bIns="10800" anchor="ctr" anchorCtr="0" upright="1">
                          <a:noAutofit/>
                        </wps:bodyPr>
                      </wps:wsp>
                      <wps:wsp>
                        <wps:cNvPr id="29" name="AutoShape 76"/>
                        <wps:cNvCnPr>
                          <a:cxnSpLocks noChangeShapeType="1"/>
                        </wps:cNvCnPr>
                        <wps:spPr bwMode="auto">
                          <a:xfrm>
                            <a:off x="2493" y="10477"/>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77"/>
                        <wps:cNvSpPr>
                          <a:spLocks noChangeArrowheads="1"/>
                        </wps:cNvSpPr>
                        <wps:spPr bwMode="auto">
                          <a:xfrm>
                            <a:off x="960" y="10699"/>
                            <a:ext cx="3068" cy="1789"/>
                          </a:xfrm>
                          <a:prstGeom prst="rect">
                            <a:avLst/>
                          </a:prstGeom>
                          <a:solidFill>
                            <a:srgbClr val="FFFFFF"/>
                          </a:solidFill>
                          <a:ln w="9525">
                            <a:solidFill>
                              <a:srgbClr val="000000"/>
                            </a:solidFill>
                            <a:miter lim="800000"/>
                            <a:headEnd/>
                            <a:tailEnd/>
                          </a:ln>
                        </wps:spPr>
                        <wps:txbx>
                          <w:txbxContent>
                            <w:p w14:paraId="7B76672B"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Закупы.</w:t>
                              </w:r>
                            </w:p>
                            <w:p w14:paraId="0860E55E"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взявшие у другого землевладельца ссуду («купу») скотом, орудиями труда и т.п. </w:t>
                              </w:r>
                              <w:r>
                                <w:rPr>
                                  <w:rFonts w:ascii="Times New Roman" w:hAnsi="Times New Roman" w:cs="Times New Roman"/>
                                </w:rPr>
                                <w:br/>
                              </w:r>
                              <w:r w:rsidRPr="005C2F8F">
                                <w:rPr>
                                  <w:rFonts w:ascii="Times New Roman" w:hAnsi="Times New Roman" w:cs="Times New Roman"/>
                                </w:rPr>
                                <w:t xml:space="preserve">и обязанные отработать этот долг </w:t>
                              </w:r>
                            </w:p>
                          </w:txbxContent>
                        </wps:txbx>
                        <wps:bodyPr rot="0" vert="horz" wrap="square" lIns="18000" tIns="10800" rIns="18000" bIns="10800" anchor="ctr" anchorCtr="0" upright="1">
                          <a:noAutofit/>
                        </wps:bodyPr>
                      </wps:wsp>
                      <wps:wsp>
                        <wps:cNvPr id="31" name="Rectangle 78"/>
                        <wps:cNvSpPr>
                          <a:spLocks noChangeArrowheads="1"/>
                        </wps:cNvSpPr>
                        <wps:spPr bwMode="auto">
                          <a:xfrm>
                            <a:off x="4317" y="10699"/>
                            <a:ext cx="3068" cy="1789"/>
                          </a:xfrm>
                          <a:prstGeom prst="rect">
                            <a:avLst/>
                          </a:prstGeom>
                          <a:solidFill>
                            <a:srgbClr val="FFFFFF"/>
                          </a:solidFill>
                          <a:ln w="9525">
                            <a:solidFill>
                              <a:srgbClr val="000000"/>
                            </a:solidFill>
                            <a:miter lim="800000"/>
                            <a:headEnd/>
                            <a:tailEnd/>
                          </a:ln>
                        </wps:spPr>
                        <wps:txbx>
                          <w:txbxContent>
                            <w:p w14:paraId="68B4BCF2"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Рядовичи.</w:t>
                              </w:r>
                            </w:p>
                            <w:p w14:paraId="78C184B9"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заключившие с </w:t>
                              </w:r>
                              <w:r>
                                <w:rPr>
                                  <w:rFonts w:ascii="Times New Roman" w:hAnsi="Times New Roman" w:cs="Times New Roman"/>
                                </w:rPr>
                                <w:br/>
                              </w:r>
                              <w:r w:rsidRPr="005C2F8F">
                                <w:rPr>
                                  <w:rFonts w:ascii="Times New Roman" w:hAnsi="Times New Roman" w:cs="Times New Roman"/>
                                </w:rPr>
                                <w:t xml:space="preserve">землевладельцем договор («ряд») об условиях своей </w:t>
                              </w:r>
                              <w:r>
                                <w:rPr>
                                  <w:rFonts w:ascii="Times New Roman" w:hAnsi="Times New Roman" w:cs="Times New Roman"/>
                                </w:rPr>
                                <w:br/>
                              </w:r>
                              <w:r w:rsidRPr="005C2F8F">
                                <w:rPr>
                                  <w:rFonts w:ascii="Times New Roman" w:hAnsi="Times New Roman" w:cs="Times New Roman"/>
                                </w:rPr>
                                <w:t xml:space="preserve">работы на него </w:t>
                              </w:r>
                            </w:p>
                          </w:txbxContent>
                        </wps:txbx>
                        <wps:bodyPr rot="0" vert="horz" wrap="square" lIns="18000" tIns="10800" rIns="18000" bIns="10800" anchor="ctr" anchorCtr="0" upright="1">
                          <a:noAutofit/>
                        </wps:bodyPr>
                      </wps:wsp>
                      <wps:wsp>
                        <wps:cNvPr id="32" name="Rectangle 79"/>
                        <wps:cNvSpPr>
                          <a:spLocks noChangeArrowheads="1"/>
                        </wps:cNvSpPr>
                        <wps:spPr bwMode="auto">
                          <a:xfrm>
                            <a:off x="4317" y="9336"/>
                            <a:ext cx="1393" cy="641"/>
                          </a:xfrm>
                          <a:prstGeom prst="rect">
                            <a:avLst/>
                          </a:prstGeom>
                          <a:solidFill>
                            <a:srgbClr val="FFFFFF"/>
                          </a:solidFill>
                          <a:ln w="9525">
                            <a:solidFill>
                              <a:srgbClr val="000000"/>
                            </a:solidFill>
                            <a:miter lim="800000"/>
                            <a:headEnd/>
                            <a:tailEnd/>
                          </a:ln>
                        </wps:spPr>
                        <wps:txbx>
                          <w:txbxContent>
                            <w:p w14:paraId="2FC7FB33"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Долговые холопы</w:t>
                              </w:r>
                            </w:p>
                          </w:txbxContent>
                        </wps:txbx>
                        <wps:bodyPr rot="0" vert="horz" wrap="square" lIns="18000" tIns="10800" rIns="18000" bIns="10800" anchor="ctr" anchorCtr="0" upright="1">
                          <a:noAutofit/>
                        </wps:bodyPr>
                      </wps:wsp>
                      <wps:wsp>
                        <wps:cNvPr id="33" name="Rectangle 80"/>
                        <wps:cNvSpPr>
                          <a:spLocks noChangeArrowheads="1"/>
                        </wps:cNvSpPr>
                        <wps:spPr bwMode="auto">
                          <a:xfrm>
                            <a:off x="5992" y="9336"/>
                            <a:ext cx="1393" cy="847"/>
                          </a:xfrm>
                          <a:prstGeom prst="rect">
                            <a:avLst/>
                          </a:prstGeom>
                          <a:solidFill>
                            <a:srgbClr val="FFFFFF"/>
                          </a:solidFill>
                          <a:ln w="9525">
                            <a:solidFill>
                              <a:srgbClr val="000000"/>
                            </a:solidFill>
                            <a:miter lim="800000"/>
                            <a:headEnd/>
                            <a:tailEnd/>
                          </a:ln>
                        </wps:spPr>
                        <wps:txbx>
                          <w:txbxContent>
                            <w:p w14:paraId="6723FCE2"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Челядь</w:t>
                              </w:r>
                              <w:r w:rsidRPr="005C2F8F">
                                <w:rPr>
                                  <w:rFonts w:ascii="Times New Roman" w:hAnsi="Times New Roman" w:cs="Times New Roman"/>
                                </w:rPr>
                                <w:br/>
                                <w:t>(военнопленные)</w:t>
                              </w:r>
                            </w:p>
                          </w:txbxContent>
                        </wps:txbx>
                        <wps:bodyPr rot="0" vert="horz" wrap="square" lIns="18000" tIns="10800" rIns="18000" bIns="10800" anchor="ctr" anchorCtr="0" upright="1">
                          <a:noAutofit/>
                        </wps:bodyPr>
                      </wps:wsp>
                      <wps:wsp>
                        <wps:cNvPr id="34" name="AutoShape 81"/>
                        <wps:cNvCnPr>
                          <a:cxnSpLocks noChangeShapeType="1"/>
                        </wps:cNvCnPr>
                        <wps:spPr bwMode="auto">
                          <a:xfrm>
                            <a:off x="5015" y="9112"/>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82"/>
                        <wps:cNvCnPr>
                          <a:cxnSpLocks noChangeShapeType="1"/>
                        </wps:cNvCnPr>
                        <wps:spPr bwMode="auto">
                          <a:xfrm>
                            <a:off x="6696" y="9114"/>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83"/>
                        <wps:cNvSpPr>
                          <a:spLocks noChangeArrowheads="1"/>
                        </wps:cNvSpPr>
                        <wps:spPr bwMode="auto">
                          <a:xfrm>
                            <a:off x="7625" y="9330"/>
                            <a:ext cx="1145" cy="641"/>
                          </a:xfrm>
                          <a:prstGeom prst="rect">
                            <a:avLst/>
                          </a:prstGeom>
                          <a:solidFill>
                            <a:srgbClr val="FFFFFF"/>
                          </a:solidFill>
                          <a:ln w="9525">
                            <a:solidFill>
                              <a:srgbClr val="000000"/>
                            </a:solidFill>
                            <a:miter lim="800000"/>
                            <a:headEnd/>
                            <a:tailEnd/>
                          </a:ln>
                        </wps:spPr>
                        <wps:txbx>
                          <w:txbxContent>
                            <w:p w14:paraId="7C58126F"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Купцы </w:t>
                              </w:r>
                              <w:r w:rsidRPr="005C2F8F">
                                <w:rPr>
                                  <w:rFonts w:ascii="Times New Roman" w:hAnsi="Times New Roman" w:cs="Times New Roman"/>
                                </w:rPr>
                                <w:br/>
                                <w:t>(гости)</w:t>
                              </w:r>
                            </w:p>
                          </w:txbxContent>
                        </wps:txbx>
                        <wps:bodyPr rot="0" vert="horz" wrap="square" lIns="18000" tIns="10800" rIns="18000" bIns="10800" anchor="ctr" anchorCtr="0" upright="1">
                          <a:noAutofit/>
                        </wps:bodyPr>
                      </wps:wsp>
                      <wps:wsp>
                        <wps:cNvPr id="37" name="Rectangle 84"/>
                        <wps:cNvSpPr>
                          <a:spLocks noChangeArrowheads="1"/>
                        </wps:cNvSpPr>
                        <wps:spPr bwMode="auto">
                          <a:xfrm>
                            <a:off x="9024" y="9330"/>
                            <a:ext cx="1288" cy="641"/>
                          </a:xfrm>
                          <a:prstGeom prst="rect">
                            <a:avLst/>
                          </a:prstGeom>
                          <a:solidFill>
                            <a:srgbClr val="FFFFFF"/>
                          </a:solidFill>
                          <a:ln w="9525">
                            <a:solidFill>
                              <a:srgbClr val="000000"/>
                            </a:solidFill>
                            <a:miter lim="800000"/>
                            <a:headEnd/>
                            <a:tailEnd/>
                          </a:ln>
                        </wps:spPr>
                        <wps:txbx>
                          <w:txbxContent>
                            <w:p w14:paraId="6CCEC67A"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Ремесленники</w:t>
                              </w:r>
                            </w:p>
                          </w:txbxContent>
                        </wps:txbx>
                        <wps:bodyPr rot="0" vert="horz" wrap="square" lIns="18000" tIns="10800" rIns="18000" bIns="10800" anchor="ctr" anchorCtr="0" upright="1">
                          <a:noAutofit/>
                        </wps:bodyPr>
                      </wps:wsp>
                      <wps:wsp>
                        <wps:cNvPr id="38" name="AutoShape 85"/>
                        <wps:cNvCnPr>
                          <a:cxnSpLocks noChangeShapeType="1"/>
                        </wps:cNvCnPr>
                        <wps:spPr bwMode="auto">
                          <a:xfrm>
                            <a:off x="8323" y="910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86"/>
                        <wps:cNvCnPr>
                          <a:cxnSpLocks noChangeShapeType="1"/>
                        </wps:cNvCnPr>
                        <wps:spPr bwMode="auto">
                          <a:xfrm>
                            <a:off x="9614" y="911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7"/>
                        <wps:cNvCnPr>
                          <a:cxnSpLocks noChangeShapeType="1"/>
                        </wps:cNvCnPr>
                        <wps:spPr bwMode="auto">
                          <a:xfrm>
                            <a:off x="4028" y="10065"/>
                            <a:ext cx="1823" cy="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6F6E30C" id="Группа 72" o:spid="_x0000_s1036" style="width:467.6pt;height:284.85pt;mso-position-horizontal-relative:char;mso-position-vertical-relative:line" coordorigin="960,6791" coordsize="935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">
                <v:rect id="Rectangle 61" o:spid="_x0000_s1037" style="position:absolute;left:3260;top:6791;width:516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textbox>
                    <w:txbxContent>
                      <w:p w14:paraId="0776DACB" w14:textId="77777777" w:rsidR="00F41E93" w:rsidRPr="005C2F8F" w:rsidRDefault="00F41E93" w:rsidP="005C2F8F">
                        <w:pPr>
                          <w:spacing w:line="240" w:lineRule="auto"/>
                          <w:jc w:val="center"/>
                          <w:rPr>
                            <w:rFonts w:ascii="Times New Roman" w:hAnsi="Times New Roman" w:cs="Times New Roman"/>
                            <w:b/>
                            <w:bCs/>
                            <w:sz w:val="28"/>
                            <w:szCs w:val="28"/>
                          </w:rPr>
                        </w:pPr>
                        <w:r w:rsidRPr="005C2F8F">
                          <w:rPr>
                            <w:rFonts w:ascii="Times New Roman" w:hAnsi="Times New Roman" w:cs="Times New Roman"/>
                            <w:b/>
                            <w:bCs/>
                            <w:sz w:val="28"/>
                            <w:szCs w:val="28"/>
                          </w:rPr>
                          <w:t>Низшие сословия</w:t>
                        </w:r>
                      </w:p>
                    </w:txbxContent>
                  </v:textbox>
                </v:rect>
                <v:shape id="AutoShape 62" o:spid="_x0000_s1038" type="#_x0000_t32" style="position:absolute;left:5852;top:7392;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rect id="Rectangle 63" o:spid="_x0000_s1039" style="position:absolute;left:960;top:7785;width:3068;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">
                  <v:textbox inset=".5mm,.3mm,.5mm,.3mm">
                    <w:txbxContent>
                      <w:p w14:paraId="22DEBAE6"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Служители культа</w:t>
                        </w:r>
                      </w:p>
                    </w:txbxContent>
                  </v:textbox>
                </v:rect>
                <v:rect id="Rectangle 64" o:spid="_x0000_s1040" style="position:absolute;left:4317;top:7785;width:3068;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">
                  <v:textbox inset=".5mm,.3mm,.5mm,.3mm">
                    <w:txbxContent>
                      <w:p w14:paraId="118B302B"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Холопы</w:t>
                        </w:r>
                      </w:p>
                    </w:txbxContent>
                  </v:textbox>
                </v:rect>
                <v:rect id="Rectangle 65" o:spid="_x0000_s1041" style="position:absolute;left:7640;top:7785;width:2672;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">
                  <v:textbox inset=".5mm,.3mm,.5mm,.3mm">
                    <w:txbxContent>
                      <w:p w14:paraId="2204E8B4" w14:textId="77777777" w:rsidR="00F41E93" w:rsidRPr="005C2F8F" w:rsidRDefault="00F41E93"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Градские люди</w:t>
                        </w:r>
                      </w:p>
                    </w:txbxContent>
                  </v:textbox>
                </v:rect>
                <v:shape id="AutoShape 66" o:spid="_x0000_s1042" type="#_x0000_t32" style="position:absolute;left:2452;top:7392;width:978;height: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67" o:spid="_x0000_s1043" type="#_x0000_t32" style="position:absolute;left:8251;top:7394;width:939;height: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68" o:spid="_x0000_s1044" type="#_x0000_t32" style="position:absolute;left:2493;top:8245;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69" o:spid="_x0000_s1045" type="#_x0000_t32" style="position:absolute;left:5850;top:8251;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70" o:spid="_x0000_s1046" type="#_x0000_t32" style="position:absolute;left:9175;top:8251;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71" o:spid="_x0000_s1047" style="position:absolute;left:960;top:8467;width:306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">
                  <v:textbox inset=".5mm,.3mm,.5mm,.3mm">
                    <w:txbxContent>
                      <w:p w14:paraId="4BF39B48"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Свободные крестьяне – </w:t>
                        </w:r>
                        <w:r w:rsidRPr="005C2F8F">
                          <w:rPr>
                            <w:rFonts w:ascii="Times New Roman" w:hAnsi="Times New Roman" w:cs="Times New Roman"/>
                          </w:rPr>
                          <w:br/>
                          <w:t xml:space="preserve">общинники </w:t>
                        </w:r>
                      </w:p>
                    </w:txbxContent>
                  </v:textbox>
                </v:rect>
                <v:rect id="Rectangle 72" o:spid="_x0000_s1048" style="position:absolute;left:4309;top:8471;width:306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">
                  <v:textbox inset=".5mm,.3mm,.5mm,.3mm">
                    <w:txbxContent>
                      <w:p w14:paraId="16DFA49A"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Зависимая социальная </w:t>
                        </w:r>
                        <w:r w:rsidRPr="005C2F8F">
                          <w:rPr>
                            <w:rFonts w:ascii="Times New Roman" w:hAnsi="Times New Roman" w:cs="Times New Roman"/>
                          </w:rPr>
                          <w:br/>
                          <w:t xml:space="preserve">группа, близкая к рабам </w:t>
                        </w:r>
                      </w:p>
                    </w:txbxContent>
                  </v:textbox>
                </v:rect>
                <v:rect id="Rectangle 73" o:spid="_x0000_s1049" style="position:absolute;left:7631;top:8465;width:2681;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">
                  <v:textbox inset=".5mm,.3mm,.5mm,.3mm">
                    <w:txbxContent>
                      <w:p w14:paraId="37C76813"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Горожане </w:t>
                        </w:r>
                      </w:p>
                    </w:txbxContent>
                  </v:textbox>
                </v:rect>
                <v:shape id="AutoShape 74" o:spid="_x0000_s1050" type="#_x0000_t32" style="position:absolute;left:2493;top:9106;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ect id="Rectangle 75" o:spid="_x0000_s1051" style="position:absolute;left:960;top:9328;width:3068;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">
                  <v:textbox inset=".5mm,.3mm,.5mm,.3mm">
                    <w:txbxContent>
                      <w:p w14:paraId="5F11E329"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w:t>
                        </w:r>
                        <w:r w:rsidRPr="005C2F8F">
                          <w:rPr>
                            <w:rFonts w:ascii="Times New Roman" w:hAnsi="Times New Roman" w:cs="Times New Roman"/>
                          </w:rPr>
                          <w:br/>
                          <w:t xml:space="preserve">Зависимые крестьяне, </w:t>
                        </w:r>
                        <w:r w:rsidRPr="005C2F8F">
                          <w:rPr>
                            <w:rFonts w:ascii="Times New Roman" w:hAnsi="Times New Roman" w:cs="Times New Roman"/>
                          </w:rPr>
                          <w:br/>
                          <w:t xml:space="preserve">несшие повинность </w:t>
                        </w:r>
                        <w:r w:rsidRPr="005C2F8F">
                          <w:rPr>
                            <w:rFonts w:ascii="Times New Roman" w:hAnsi="Times New Roman" w:cs="Times New Roman"/>
                          </w:rPr>
                          <w:br/>
                          <w:t xml:space="preserve">в отношении князя </w:t>
                        </w:r>
                      </w:p>
                    </w:txbxContent>
                  </v:textbox>
                </v:rect>
                <v:shape id="AutoShape 76" o:spid="_x0000_s1052" type="#_x0000_t32" style="position:absolute;left:2493;top:10477;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rect id="Rectangle 77" o:spid="_x0000_s1053" style="position:absolute;left:960;top:10699;width:3068;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">
                  <v:textbox inset=".5mm,.3mm,.5mm,.3mm">
                    <w:txbxContent>
                      <w:p w14:paraId="7B76672B"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Закупы.</w:t>
                        </w:r>
                      </w:p>
                      <w:p w14:paraId="0860E55E"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взявшие у другого землевладельца ссуду («купу») скотом, орудиями труда и т.п. </w:t>
                        </w:r>
                        <w:r>
                          <w:rPr>
                            <w:rFonts w:ascii="Times New Roman" w:hAnsi="Times New Roman" w:cs="Times New Roman"/>
                          </w:rPr>
                          <w:br/>
                        </w:r>
                        <w:r w:rsidRPr="005C2F8F">
                          <w:rPr>
                            <w:rFonts w:ascii="Times New Roman" w:hAnsi="Times New Roman" w:cs="Times New Roman"/>
                          </w:rPr>
                          <w:t xml:space="preserve">и обязанные отработать этот долг </w:t>
                        </w:r>
                      </w:p>
                    </w:txbxContent>
                  </v:textbox>
                </v:rect>
                <v:rect id="Rectangle 78" o:spid="_x0000_s1054" style="position:absolute;left:4317;top:10699;width:3068;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">
                  <v:textbox inset=".5mm,.3mm,.5mm,.3mm">
                    <w:txbxContent>
                      <w:p w14:paraId="68B4BCF2"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Рядовичи.</w:t>
                        </w:r>
                      </w:p>
                      <w:p w14:paraId="78C184B9"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заключившие с </w:t>
                        </w:r>
                        <w:r>
                          <w:rPr>
                            <w:rFonts w:ascii="Times New Roman" w:hAnsi="Times New Roman" w:cs="Times New Roman"/>
                          </w:rPr>
                          <w:br/>
                        </w:r>
                        <w:r w:rsidRPr="005C2F8F">
                          <w:rPr>
                            <w:rFonts w:ascii="Times New Roman" w:hAnsi="Times New Roman" w:cs="Times New Roman"/>
                          </w:rPr>
                          <w:t xml:space="preserve">землевладельцем договор («ряд») об условиях своей </w:t>
                        </w:r>
                        <w:r>
                          <w:rPr>
                            <w:rFonts w:ascii="Times New Roman" w:hAnsi="Times New Roman" w:cs="Times New Roman"/>
                          </w:rPr>
                          <w:br/>
                        </w:r>
                        <w:r w:rsidRPr="005C2F8F">
                          <w:rPr>
                            <w:rFonts w:ascii="Times New Roman" w:hAnsi="Times New Roman" w:cs="Times New Roman"/>
                          </w:rPr>
                          <w:t xml:space="preserve">работы на него </w:t>
                        </w:r>
                      </w:p>
                    </w:txbxContent>
                  </v:textbox>
                </v:rect>
                <v:rect id="Rectangle 79" o:spid="_x0000_s1055" style="position:absolute;left:4317;top:9336;width:1393;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">
                  <v:textbox inset=".5mm,.3mm,.5mm,.3mm">
                    <w:txbxContent>
                      <w:p w14:paraId="2FC7FB33"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Долговые холопы</w:t>
                        </w:r>
                      </w:p>
                    </w:txbxContent>
                  </v:textbox>
                </v:rect>
                <v:rect id="Rectangle 80" o:spid="_x0000_s1056" style="position:absolute;left:5992;top:9336;width:1393;height: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">
                  <v:textbox inset=".5mm,.3mm,.5mm,.3mm">
                    <w:txbxContent>
                      <w:p w14:paraId="6723FCE2"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Челядь</w:t>
                        </w:r>
                        <w:r w:rsidRPr="005C2F8F">
                          <w:rPr>
                            <w:rFonts w:ascii="Times New Roman" w:hAnsi="Times New Roman" w:cs="Times New Roman"/>
                          </w:rPr>
                          <w:br/>
                          <w:t>(военнопленные)</w:t>
                        </w:r>
                      </w:p>
                    </w:txbxContent>
                  </v:textbox>
                </v:rect>
                <v:shape id="AutoShape 81" o:spid="_x0000_s1057" type="#_x0000_t32" style="position:absolute;left:5015;top:9112;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82" o:spid="_x0000_s1058" type="#_x0000_t32" style="position:absolute;left:6696;top:9114;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rect id="Rectangle 83" o:spid="_x0000_s1059" style="position:absolute;left:7625;top:9330;width:1145;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">
                  <v:textbox inset=".5mm,.3mm,.5mm,.3mm">
                    <w:txbxContent>
                      <w:p w14:paraId="7C58126F"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 xml:space="preserve">Купцы </w:t>
                        </w:r>
                        <w:r w:rsidRPr="005C2F8F">
                          <w:rPr>
                            <w:rFonts w:ascii="Times New Roman" w:hAnsi="Times New Roman" w:cs="Times New Roman"/>
                          </w:rPr>
                          <w:br/>
                          <w:t>(гости)</w:t>
                        </w:r>
                      </w:p>
                    </w:txbxContent>
                  </v:textbox>
                </v:rect>
                <v:rect id="Rectangle 84" o:spid="_x0000_s1060" style="position:absolute;left:9024;top:9330;width:1288;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">
                  <v:textbox inset=".5mm,.3mm,.5mm,.3mm">
                    <w:txbxContent>
                      <w:p w14:paraId="6CCEC67A" w14:textId="77777777" w:rsidR="00F41E93" w:rsidRPr="005C2F8F" w:rsidRDefault="00F41E93" w:rsidP="005C2F8F">
                        <w:pPr>
                          <w:spacing w:line="240" w:lineRule="auto"/>
                          <w:jc w:val="center"/>
                          <w:rPr>
                            <w:rFonts w:ascii="Times New Roman" w:hAnsi="Times New Roman" w:cs="Times New Roman"/>
                          </w:rPr>
                        </w:pPr>
                        <w:r w:rsidRPr="005C2F8F">
                          <w:rPr>
                            <w:rFonts w:ascii="Times New Roman" w:hAnsi="Times New Roman" w:cs="Times New Roman"/>
                          </w:rPr>
                          <w:t>Ремесленники</w:t>
                        </w:r>
                      </w:p>
                    </w:txbxContent>
                  </v:textbox>
                </v:rect>
                <v:shape id="AutoShape 85" o:spid="_x0000_s1061" type="#_x0000_t32" style="position:absolute;left:8323;top:9106;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86" o:spid="_x0000_s1062" type="#_x0000_t32" style="position:absolute;left:9614;top:9116;width:1;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87" o:spid="_x0000_s1063" type="#_x0000_t32" style="position:absolute;left:4028;top:10065;width:1823;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w10:anchorlock/>
              </v:group>
            </w:pict>
          </mc:Fallback>
        </mc:AlternateContent>
      </w:r>
    </w:p>
    <w:p w14:paraId="73F50548"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19D89524"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24DE54D4"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00691F30"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5BDE2391"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7407552E"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585BB654"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516E8EA7"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19638A37"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1ABA28E3" w14:textId="77777777" w:rsidR="00A25163" w:rsidRDefault="000E0E51" w:rsidP="00A21EA6">
      <w:pPr>
        <w:pBdr>
          <w:bottom w:val="single" w:sz="4" w:space="1" w:color="auto"/>
        </w:pBdr>
        <w:spacing w:line="240" w:lineRule="auto"/>
        <w:jc w:val="center"/>
        <w:rPr>
          <w:rFonts w:ascii="Times New Roman" w:hAnsi="Times New Roman" w:cs="Times New Roman"/>
          <w:sz w:val="28"/>
          <w:szCs w:val="28"/>
        </w:rPr>
      </w:pPr>
      <w:r>
        <w:rPr>
          <w:rFonts w:ascii="Times New Roman" w:hAnsi="Times New Roman" w:cs="Times New Roman"/>
          <w:b/>
          <w:bCs/>
          <w:sz w:val="28"/>
          <w:szCs w:val="28"/>
        </w:rPr>
        <w:br w:type="page"/>
      </w:r>
      <w:r w:rsidR="00A25163" w:rsidRPr="00E84F7D">
        <w:rPr>
          <w:rFonts w:ascii="Times New Roman" w:hAnsi="Times New Roman" w:cs="Times New Roman"/>
          <w:b/>
          <w:bCs/>
          <w:sz w:val="28"/>
          <w:szCs w:val="28"/>
        </w:rPr>
        <w:lastRenderedPageBreak/>
        <w:t xml:space="preserve">ПРИЛОЖЕНИЕ </w:t>
      </w:r>
      <w:r w:rsidR="00DC5B08">
        <w:rPr>
          <w:rFonts w:ascii="Times New Roman" w:hAnsi="Times New Roman" w:cs="Times New Roman"/>
          <w:b/>
          <w:bCs/>
          <w:sz w:val="28"/>
          <w:szCs w:val="28"/>
        </w:rPr>
        <w:t>Б</w:t>
      </w:r>
      <w:r w:rsidR="00A21EA6">
        <w:rPr>
          <w:rFonts w:ascii="Times New Roman" w:hAnsi="Times New Roman" w:cs="Times New Roman"/>
          <w:b/>
          <w:bCs/>
          <w:sz w:val="28"/>
          <w:szCs w:val="28"/>
        </w:rPr>
        <w:br/>
      </w:r>
      <w:r w:rsidR="00A25163" w:rsidRPr="00E84F7D">
        <w:rPr>
          <w:rFonts w:ascii="Times New Roman" w:hAnsi="Times New Roman" w:cs="Times New Roman"/>
          <w:b/>
          <w:bCs/>
          <w:sz w:val="28"/>
          <w:szCs w:val="28"/>
        </w:rPr>
        <w:br/>
      </w:r>
      <w:r w:rsidR="00A25163">
        <w:rPr>
          <w:rFonts w:ascii="Times New Roman" w:hAnsi="Times New Roman" w:cs="Times New Roman"/>
          <w:sz w:val="28"/>
          <w:szCs w:val="28"/>
        </w:rPr>
        <w:t>Образец платежного поручения</w:t>
      </w:r>
    </w:p>
    <w:p w14:paraId="72BF5C30" w14:textId="77777777" w:rsidR="00A25163" w:rsidRDefault="00A25163" w:rsidP="005C2F8F">
      <w:pPr>
        <w:jc w:val="center"/>
        <w:rPr>
          <w:rFonts w:ascii="Times New Roman" w:hAnsi="Times New Roman" w:cs="Times New Roman"/>
          <w:sz w:val="28"/>
          <w:szCs w:val="28"/>
        </w:rPr>
      </w:pPr>
    </w:p>
    <w:p w14:paraId="32408178" w14:textId="77777777" w:rsidR="00A25163" w:rsidRDefault="004A233D" w:rsidP="005C2F8F">
      <w:pPr>
        <w:jc w:val="center"/>
        <w:rPr>
          <w:rFonts w:ascii="Times New Roman" w:hAnsi="Times New Roman" w:cs="Times New Roman"/>
          <w:sz w:val="28"/>
          <w:szCs w:val="28"/>
        </w:rPr>
      </w:pPr>
      <w:r>
        <w:rPr>
          <w:b/>
          <w:bCs/>
          <w:i/>
          <w:iCs/>
          <w:noProof/>
          <w:lang w:eastAsia="ru-RU"/>
        </w:rPr>
        <w:drawing>
          <wp:inline distT="0" distB="0" distL="0" distR="0" wp14:anchorId="33B9BEE3" wp14:editId="77DCC9B4">
            <wp:extent cx="5868670" cy="6278245"/>
            <wp:effectExtent l="0" t="0" r="0" b="8255"/>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lum bright="-20000" contrast="60000"/>
                      <a:extLst>
                        <a:ext uri="{28A0092B-C50C-407E-A947-70E740481C1C}">
                          <a14:useLocalDpi xmlns:a14="http://schemas.microsoft.com/office/drawing/2010/main" val="0"/>
                        </a:ext>
                      </a:extLst>
                    </a:blip>
                    <a:srcRect/>
                    <a:stretch>
                      <a:fillRect/>
                    </a:stretch>
                  </pic:blipFill>
                  <pic:spPr bwMode="auto">
                    <a:xfrm>
                      <a:off x="0" y="0"/>
                      <a:ext cx="5868670" cy="6278245"/>
                    </a:xfrm>
                    <a:prstGeom prst="rect">
                      <a:avLst/>
                    </a:prstGeom>
                    <a:noFill/>
                    <a:ln>
                      <a:noFill/>
                    </a:ln>
                  </pic:spPr>
                </pic:pic>
              </a:graphicData>
            </a:graphic>
          </wp:inline>
        </w:drawing>
      </w:r>
    </w:p>
    <w:p w14:paraId="6FB39EF3" w14:textId="77777777" w:rsidR="00A25163" w:rsidRDefault="00A25163" w:rsidP="005C2F8F">
      <w:pPr>
        <w:jc w:val="center"/>
        <w:rPr>
          <w:rFonts w:ascii="Arial" w:hAnsi="Arial" w:cs="Arial"/>
          <w:color w:val="000000"/>
          <w:sz w:val="19"/>
          <w:szCs w:val="19"/>
        </w:rPr>
      </w:pPr>
    </w:p>
    <w:p w14:paraId="58E5BF9F" w14:textId="77777777" w:rsidR="00A25163" w:rsidRDefault="00A25163" w:rsidP="005C2F8F">
      <w:pPr>
        <w:spacing w:line="276" w:lineRule="auto"/>
        <w:jc w:val="left"/>
      </w:pPr>
    </w:p>
    <w:p w14:paraId="00F50D9C" w14:textId="77777777" w:rsidR="00A25163" w:rsidRDefault="00070A9A" w:rsidP="000E0E51">
      <w:pPr>
        <w:pBdr>
          <w:bottom w:val="single" w:sz="4" w:space="1" w:color="auto"/>
        </w:pBdr>
        <w:spacing w:line="240" w:lineRule="auto"/>
        <w:jc w:val="center"/>
        <w:rPr>
          <w:rFonts w:ascii="Times New Roman" w:hAnsi="Times New Roman" w:cs="Times New Roman"/>
          <w:sz w:val="28"/>
          <w:szCs w:val="28"/>
        </w:rPr>
      </w:pPr>
      <w:bookmarkStart w:id="40" w:name="_Toc398544524"/>
      <w:bookmarkStart w:id="41" w:name="_Toc398544762"/>
      <w:bookmarkStart w:id="42" w:name="_Toc398544857"/>
      <w:r>
        <w:rPr>
          <w:rFonts w:ascii="Times New Roman" w:hAnsi="Times New Roman" w:cs="Times New Roman"/>
          <w:b/>
          <w:bCs/>
          <w:sz w:val="28"/>
          <w:szCs w:val="28"/>
        </w:rPr>
        <w:br w:type="page"/>
      </w:r>
      <w:r w:rsidR="00A25163" w:rsidRPr="00AB7C0E">
        <w:rPr>
          <w:rFonts w:ascii="Times New Roman" w:hAnsi="Times New Roman" w:cs="Times New Roman"/>
          <w:b/>
          <w:bCs/>
          <w:sz w:val="28"/>
          <w:szCs w:val="28"/>
        </w:rPr>
        <w:lastRenderedPageBreak/>
        <w:t xml:space="preserve">ПРИЛОЖЕНИЕ </w:t>
      </w:r>
      <w:r w:rsidR="00DC5B08">
        <w:rPr>
          <w:rFonts w:ascii="Times New Roman" w:hAnsi="Times New Roman" w:cs="Times New Roman"/>
          <w:b/>
          <w:bCs/>
          <w:sz w:val="28"/>
          <w:szCs w:val="28"/>
        </w:rPr>
        <w:t>В</w:t>
      </w:r>
      <w:r w:rsidR="00A25163" w:rsidRPr="00AB7C0E">
        <w:rPr>
          <w:rFonts w:ascii="Times New Roman" w:hAnsi="Times New Roman" w:cs="Times New Roman"/>
          <w:sz w:val="28"/>
          <w:szCs w:val="28"/>
        </w:rPr>
        <w:br/>
      </w:r>
      <w:r w:rsidR="000E0E51">
        <w:rPr>
          <w:rFonts w:ascii="Times New Roman" w:hAnsi="Times New Roman" w:cs="Times New Roman"/>
          <w:sz w:val="28"/>
          <w:szCs w:val="28"/>
        </w:rPr>
        <w:br/>
      </w:r>
      <w:r w:rsidR="00A25163" w:rsidRPr="00AB7C0E">
        <w:rPr>
          <w:rFonts w:ascii="Times New Roman" w:hAnsi="Times New Roman" w:cs="Times New Roman"/>
          <w:sz w:val="28"/>
          <w:szCs w:val="28"/>
        </w:rPr>
        <w:t>П</w:t>
      </w:r>
      <w:r w:rsidR="000E1135">
        <w:rPr>
          <w:rFonts w:ascii="Times New Roman" w:hAnsi="Times New Roman" w:cs="Times New Roman"/>
          <w:sz w:val="28"/>
          <w:szCs w:val="28"/>
        </w:rPr>
        <w:t>ример оформления п</w:t>
      </w:r>
      <w:r w:rsidR="00A25163" w:rsidRPr="00AB7C0E">
        <w:rPr>
          <w:rFonts w:ascii="Times New Roman" w:hAnsi="Times New Roman" w:cs="Times New Roman"/>
          <w:sz w:val="28"/>
          <w:szCs w:val="28"/>
        </w:rPr>
        <w:t>лан</w:t>
      </w:r>
      <w:r w:rsidR="000E1135">
        <w:rPr>
          <w:rFonts w:ascii="Times New Roman" w:hAnsi="Times New Roman" w:cs="Times New Roman"/>
          <w:sz w:val="28"/>
          <w:szCs w:val="28"/>
        </w:rPr>
        <w:t>а</w:t>
      </w:r>
      <w:r w:rsidR="00A25163" w:rsidRPr="00AB7C0E">
        <w:rPr>
          <w:rFonts w:ascii="Times New Roman" w:hAnsi="Times New Roman" w:cs="Times New Roman"/>
          <w:sz w:val="28"/>
          <w:szCs w:val="28"/>
        </w:rPr>
        <w:t xml:space="preserve"> </w:t>
      </w:r>
      <w:r w:rsidR="00A25163">
        <w:rPr>
          <w:rFonts w:ascii="Times New Roman" w:hAnsi="Times New Roman" w:cs="Times New Roman"/>
          <w:sz w:val="28"/>
          <w:szCs w:val="28"/>
        </w:rPr>
        <w:br/>
      </w:r>
      <w:bookmarkEnd w:id="40"/>
      <w:bookmarkEnd w:id="41"/>
      <w:bookmarkEnd w:id="42"/>
    </w:p>
    <w:p w14:paraId="5417BACA" w14:textId="77777777" w:rsidR="000E0E51" w:rsidRDefault="000E0E51" w:rsidP="000E0E51">
      <w:pPr>
        <w:spacing w:line="240" w:lineRule="auto"/>
        <w:jc w:val="center"/>
        <w:rPr>
          <w:rFonts w:ascii="Times New Roman" w:hAnsi="Times New Roman" w:cs="Times New Roman"/>
          <w:sz w:val="28"/>
          <w:szCs w:val="28"/>
        </w:rPr>
      </w:pPr>
    </w:p>
    <w:p w14:paraId="2D65BC2A" w14:textId="77777777" w:rsidR="000E1135" w:rsidRDefault="000E0E51" w:rsidP="000E0E51">
      <w:pPr>
        <w:jc w:val="center"/>
        <w:rPr>
          <w:rFonts w:ascii="Times New Roman" w:hAnsi="Times New Roman" w:cs="Times New Roman"/>
          <w:b/>
          <w:bCs/>
          <w:sz w:val="28"/>
          <w:szCs w:val="28"/>
        </w:rPr>
      </w:pPr>
      <w:r w:rsidRPr="000E0E51">
        <w:rPr>
          <w:rFonts w:ascii="Times New Roman" w:hAnsi="Times New Roman" w:cs="Times New Roman"/>
          <w:b/>
          <w:bCs/>
          <w:sz w:val="28"/>
          <w:szCs w:val="28"/>
        </w:rPr>
        <w:t xml:space="preserve">План </w:t>
      </w:r>
    </w:p>
    <w:p w14:paraId="32F061F6" w14:textId="77777777" w:rsidR="00A25163" w:rsidRPr="00A43F23" w:rsidRDefault="00A25163" w:rsidP="005C2F8F">
      <w:pPr>
        <w:jc w:val="center"/>
        <w:rPr>
          <w:b/>
          <w:bCs/>
          <w:sz w:val="10"/>
          <w:szCs w:val="10"/>
        </w:rPr>
      </w:pPr>
    </w:p>
    <w:tbl>
      <w:tblPr>
        <w:tblW w:w="93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6514"/>
        <w:gridCol w:w="1938"/>
      </w:tblGrid>
      <w:tr w:rsidR="00A25163" w:rsidRPr="00AB7C0E" w14:paraId="40D7C292" w14:textId="77777777" w:rsidTr="000E1135">
        <w:trPr>
          <w:trHeight w:val="527"/>
          <w:tblHeader/>
        </w:trPr>
        <w:tc>
          <w:tcPr>
            <w:tcW w:w="940" w:type="dxa"/>
            <w:shd w:val="pct20" w:color="auto" w:fill="auto"/>
            <w:vAlign w:val="center"/>
          </w:tcPr>
          <w:p w14:paraId="4AEAF7E1"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514" w:type="dxa"/>
            <w:shd w:val="pct20" w:color="auto" w:fill="auto"/>
            <w:vAlign w:val="center"/>
          </w:tcPr>
          <w:p w14:paraId="33344097"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Наименование мероприятия</w:t>
            </w:r>
          </w:p>
        </w:tc>
        <w:tc>
          <w:tcPr>
            <w:tcW w:w="1938" w:type="dxa"/>
            <w:shd w:val="pct20" w:color="auto" w:fill="auto"/>
            <w:vAlign w:val="center"/>
          </w:tcPr>
          <w:p w14:paraId="769EB020"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0E1135" w:rsidRPr="00AB7C0E" w14:paraId="795EFA2F" w14:textId="77777777" w:rsidTr="000E1135">
        <w:tc>
          <w:tcPr>
            <w:tcW w:w="940" w:type="dxa"/>
            <w:vAlign w:val="center"/>
          </w:tcPr>
          <w:p w14:paraId="30503A20"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4" w:type="dxa"/>
          </w:tcPr>
          <w:p w14:paraId="10D2A45C"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BF822E1"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057E45C8" w14:textId="77777777" w:rsidTr="000E1135">
        <w:tc>
          <w:tcPr>
            <w:tcW w:w="940" w:type="dxa"/>
            <w:vAlign w:val="center"/>
          </w:tcPr>
          <w:p w14:paraId="4BB0E55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4" w:type="dxa"/>
          </w:tcPr>
          <w:p w14:paraId="5C5C309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7C040A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BECF114" w14:textId="77777777" w:rsidTr="000E1135">
        <w:tc>
          <w:tcPr>
            <w:tcW w:w="940" w:type="dxa"/>
            <w:vAlign w:val="center"/>
          </w:tcPr>
          <w:p w14:paraId="5847B2B7"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4" w:type="dxa"/>
          </w:tcPr>
          <w:p w14:paraId="51A0050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2ECA7C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3B1E4751" w14:textId="77777777" w:rsidTr="000E1135">
        <w:tc>
          <w:tcPr>
            <w:tcW w:w="940" w:type="dxa"/>
            <w:vAlign w:val="center"/>
          </w:tcPr>
          <w:p w14:paraId="5BE9752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4" w:type="dxa"/>
          </w:tcPr>
          <w:p w14:paraId="2640C87E"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E584365"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4491795" w14:textId="77777777" w:rsidTr="000E1135">
        <w:tc>
          <w:tcPr>
            <w:tcW w:w="940" w:type="dxa"/>
            <w:vAlign w:val="center"/>
          </w:tcPr>
          <w:p w14:paraId="13A2CF29"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4" w:type="dxa"/>
          </w:tcPr>
          <w:p w14:paraId="67F21E7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E880C34"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1B9BBFC" w14:textId="77777777" w:rsidTr="000E1135">
        <w:tc>
          <w:tcPr>
            <w:tcW w:w="940" w:type="dxa"/>
            <w:vAlign w:val="center"/>
          </w:tcPr>
          <w:p w14:paraId="131A902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4" w:type="dxa"/>
          </w:tcPr>
          <w:p w14:paraId="7D19575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038E518"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7BE3A1BC" w14:textId="77777777" w:rsidTr="000E1135">
        <w:tc>
          <w:tcPr>
            <w:tcW w:w="940" w:type="dxa"/>
            <w:vAlign w:val="center"/>
          </w:tcPr>
          <w:p w14:paraId="3D6D8C76"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4" w:type="dxa"/>
          </w:tcPr>
          <w:p w14:paraId="2EB2638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CA04780"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9CEEB74" w14:textId="77777777" w:rsidTr="000E1135">
        <w:tc>
          <w:tcPr>
            <w:tcW w:w="940" w:type="dxa"/>
            <w:vAlign w:val="center"/>
          </w:tcPr>
          <w:p w14:paraId="66C097E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4" w:type="dxa"/>
          </w:tcPr>
          <w:p w14:paraId="058FE391"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C19EE11"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17F5282F" w14:textId="77777777" w:rsidTr="000E1135">
        <w:tc>
          <w:tcPr>
            <w:tcW w:w="940" w:type="dxa"/>
            <w:vAlign w:val="center"/>
          </w:tcPr>
          <w:p w14:paraId="622B7C8F"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4" w:type="dxa"/>
          </w:tcPr>
          <w:p w14:paraId="3956555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0159B57"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1FB1A38" w14:textId="77777777" w:rsidTr="000E1135">
        <w:tc>
          <w:tcPr>
            <w:tcW w:w="940" w:type="dxa"/>
            <w:vAlign w:val="center"/>
          </w:tcPr>
          <w:p w14:paraId="331342C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14" w:type="dxa"/>
          </w:tcPr>
          <w:p w14:paraId="04F6A75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57F5C0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32D2C44" w14:textId="77777777" w:rsidTr="000E1135">
        <w:tc>
          <w:tcPr>
            <w:tcW w:w="940" w:type="dxa"/>
            <w:vAlign w:val="center"/>
          </w:tcPr>
          <w:p w14:paraId="1929925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514" w:type="dxa"/>
          </w:tcPr>
          <w:p w14:paraId="6AE0C038"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B3B0B4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13BF35E2" w14:textId="77777777" w:rsidTr="000E1135">
        <w:tc>
          <w:tcPr>
            <w:tcW w:w="940" w:type="dxa"/>
            <w:vAlign w:val="center"/>
          </w:tcPr>
          <w:p w14:paraId="6707F56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514" w:type="dxa"/>
          </w:tcPr>
          <w:p w14:paraId="375D91C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BAE960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2B17EC6B" w14:textId="77777777" w:rsidTr="000E1135">
        <w:tc>
          <w:tcPr>
            <w:tcW w:w="940" w:type="dxa"/>
            <w:vAlign w:val="center"/>
          </w:tcPr>
          <w:p w14:paraId="2982EBA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514" w:type="dxa"/>
          </w:tcPr>
          <w:p w14:paraId="1E983E1E"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193B87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582A68C9" w14:textId="77777777" w:rsidTr="000E1135">
        <w:tc>
          <w:tcPr>
            <w:tcW w:w="940" w:type="dxa"/>
            <w:vAlign w:val="center"/>
          </w:tcPr>
          <w:p w14:paraId="4FD59A2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514" w:type="dxa"/>
          </w:tcPr>
          <w:p w14:paraId="508725A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BBD4C71"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7406380B" w14:textId="77777777" w:rsidTr="000E1135">
        <w:tc>
          <w:tcPr>
            <w:tcW w:w="940" w:type="dxa"/>
            <w:vAlign w:val="center"/>
          </w:tcPr>
          <w:p w14:paraId="6E02C9D9"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514" w:type="dxa"/>
          </w:tcPr>
          <w:p w14:paraId="7C067A1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F8608A4"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7012331" w14:textId="77777777" w:rsidTr="000E1135">
        <w:tc>
          <w:tcPr>
            <w:tcW w:w="940" w:type="dxa"/>
            <w:vAlign w:val="center"/>
          </w:tcPr>
          <w:p w14:paraId="2DA0EE3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514" w:type="dxa"/>
          </w:tcPr>
          <w:p w14:paraId="11E077E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B646EF2"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1081B47C" w14:textId="77777777" w:rsidTr="000E1135">
        <w:tc>
          <w:tcPr>
            <w:tcW w:w="940" w:type="dxa"/>
            <w:vAlign w:val="center"/>
          </w:tcPr>
          <w:p w14:paraId="51AFCA38"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514" w:type="dxa"/>
          </w:tcPr>
          <w:p w14:paraId="5FEDA1C1"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A635A08"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14CA014" w14:textId="77777777" w:rsidTr="000E1135">
        <w:tc>
          <w:tcPr>
            <w:tcW w:w="940" w:type="dxa"/>
            <w:vAlign w:val="center"/>
          </w:tcPr>
          <w:p w14:paraId="5AF5A8C6"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514" w:type="dxa"/>
          </w:tcPr>
          <w:p w14:paraId="1D58A8D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D51418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6DD88A6" w14:textId="77777777" w:rsidTr="000E1135">
        <w:tc>
          <w:tcPr>
            <w:tcW w:w="940" w:type="dxa"/>
            <w:vAlign w:val="center"/>
          </w:tcPr>
          <w:p w14:paraId="53A601CC"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514" w:type="dxa"/>
          </w:tcPr>
          <w:p w14:paraId="229FC37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61B0D63"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20D0C71" w14:textId="77777777" w:rsidTr="000E1135">
        <w:tc>
          <w:tcPr>
            <w:tcW w:w="940" w:type="dxa"/>
            <w:vAlign w:val="center"/>
          </w:tcPr>
          <w:p w14:paraId="6BD0218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514" w:type="dxa"/>
          </w:tcPr>
          <w:p w14:paraId="2AA3B82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5DC5DF2"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45B83DF" w14:textId="77777777" w:rsidTr="000E1135">
        <w:tc>
          <w:tcPr>
            <w:tcW w:w="940" w:type="dxa"/>
            <w:vAlign w:val="center"/>
          </w:tcPr>
          <w:p w14:paraId="59A32ABC"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514" w:type="dxa"/>
          </w:tcPr>
          <w:p w14:paraId="63AB466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CB91B5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17B401C" w14:textId="77777777" w:rsidTr="000E1135">
        <w:tc>
          <w:tcPr>
            <w:tcW w:w="940" w:type="dxa"/>
            <w:vAlign w:val="center"/>
          </w:tcPr>
          <w:p w14:paraId="65DEC79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514" w:type="dxa"/>
          </w:tcPr>
          <w:p w14:paraId="2E9CEEC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5816E8F"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7881B0D" w14:textId="77777777" w:rsidTr="000E1135">
        <w:tc>
          <w:tcPr>
            <w:tcW w:w="940" w:type="dxa"/>
            <w:vAlign w:val="center"/>
          </w:tcPr>
          <w:p w14:paraId="50575C0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514" w:type="dxa"/>
          </w:tcPr>
          <w:p w14:paraId="4273051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196F6D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1D28E433" w14:textId="77777777" w:rsidTr="000E1135">
        <w:tc>
          <w:tcPr>
            <w:tcW w:w="940" w:type="dxa"/>
            <w:vAlign w:val="center"/>
          </w:tcPr>
          <w:p w14:paraId="2B829B1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514" w:type="dxa"/>
          </w:tcPr>
          <w:p w14:paraId="4C8575C3"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7038598"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F4A52AE" w14:textId="77777777" w:rsidTr="000E1135">
        <w:tc>
          <w:tcPr>
            <w:tcW w:w="940" w:type="dxa"/>
            <w:vAlign w:val="center"/>
          </w:tcPr>
          <w:p w14:paraId="44C7330C"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514" w:type="dxa"/>
          </w:tcPr>
          <w:p w14:paraId="28FE27E1"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94CB862"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2E1C9743" w14:textId="77777777" w:rsidTr="000E1135">
        <w:tc>
          <w:tcPr>
            <w:tcW w:w="940" w:type="dxa"/>
            <w:vAlign w:val="center"/>
          </w:tcPr>
          <w:p w14:paraId="7152B73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514" w:type="dxa"/>
          </w:tcPr>
          <w:p w14:paraId="0D4AFF24"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12AB2D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DD58E51" w14:textId="77777777" w:rsidTr="000E1135">
        <w:tc>
          <w:tcPr>
            <w:tcW w:w="940" w:type="dxa"/>
            <w:vAlign w:val="center"/>
          </w:tcPr>
          <w:p w14:paraId="19E3AA0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514" w:type="dxa"/>
          </w:tcPr>
          <w:p w14:paraId="4DFF7DD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D8BF8D3"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75991F1" w14:textId="77777777" w:rsidTr="000E1135">
        <w:tc>
          <w:tcPr>
            <w:tcW w:w="940" w:type="dxa"/>
            <w:vAlign w:val="center"/>
          </w:tcPr>
          <w:p w14:paraId="64C1A73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514" w:type="dxa"/>
          </w:tcPr>
          <w:p w14:paraId="743806F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470682F"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52DC2E6" w14:textId="77777777" w:rsidTr="000E1135">
        <w:tc>
          <w:tcPr>
            <w:tcW w:w="940" w:type="dxa"/>
            <w:vAlign w:val="center"/>
          </w:tcPr>
          <w:p w14:paraId="12408D3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514" w:type="dxa"/>
          </w:tcPr>
          <w:p w14:paraId="517729F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391A32C"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80CCC5E" w14:textId="77777777" w:rsidTr="000E1135">
        <w:tc>
          <w:tcPr>
            <w:tcW w:w="940" w:type="dxa"/>
            <w:vAlign w:val="center"/>
          </w:tcPr>
          <w:p w14:paraId="279ACB52" w14:textId="77777777" w:rsidR="000E1135" w:rsidRPr="000E663F" w:rsidRDefault="000E1135" w:rsidP="00C46CBC">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6514" w:type="dxa"/>
          </w:tcPr>
          <w:p w14:paraId="7876D37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19C664A"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C46CBC" w:rsidRPr="00AB7C0E" w14:paraId="5AECA40A" w14:textId="77777777" w:rsidTr="000E1135">
        <w:tc>
          <w:tcPr>
            <w:tcW w:w="940" w:type="dxa"/>
            <w:vAlign w:val="center"/>
          </w:tcPr>
          <w:p w14:paraId="4E0927C9" w14:textId="77777777" w:rsidR="00C46CBC"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514" w:type="dxa"/>
          </w:tcPr>
          <w:p w14:paraId="50483611" w14:textId="77777777" w:rsidR="00C46CBC" w:rsidRPr="0007380A" w:rsidRDefault="00C46CBC" w:rsidP="000E113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Хххххх</w:t>
            </w:r>
            <w:proofErr w:type="spellEnd"/>
          </w:p>
        </w:tc>
        <w:tc>
          <w:tcPr>
            <w:tcW w:w="1938" w:type="dxa"/>
            <w:vAlign w:val="center"/>
          </w:tcPr>
          <w:p w14:paraId="7D4F012A" w14:textId="77777777" w:rsidR="00C46CBC"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65FFAE43" w14:textId="77777777" w:rsidTr="000E1135">
        <w:tc>
          <w:tcPr>
            <w:tcW w:w="940" w:type="dxa"/>
            <w:vAlign w:val="center"/>
          </w:tcPr>
          <w:p w14:paraId="435DF02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514" w:type="dxa"/>
          </w:tcPr>
          <w:p w14:paraId="05D387F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F1439F2"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8A15091" w14:textId="77777777" w:rsidTr="000E1135">
        <w:tc>
          <w:tcPr>
            <w:tcW w:w="940" w:type="dxa"/>
            <w:vAlign w:val="center"/>
          </w:tcPr>
          <w:p w14:paraId="1CCD26C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514" w:type="dxa"/>
          </w:tcPr>
          <w:p w14:paraId="055512A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BB98EA0"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9210043" w14:textId="77777777" w:rsidTr="000E1135">
        <w:tc>
          <w:tcPr>
            <w:tcW w:w="940" w:type="dxa"/>
            <w:vAlign w:val="center"/>
          </w:tcPr>
          <w:p w14:paraId="2F9C863F"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514" w:type="dxa"/>
          </w:tcPr>
          <w:p w14:paraId="22D6E1E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8A410B0"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9D1834E" w14:textId="77777777" w:rsidTr="000E1135">
        <w:tc>
          <w:tcPr>
            <w:tcW w:w="940" w:type="dxa"/>
            <w:vAlign w:val="center"/>
          </w:tcPr>
          <w:p w14:paraId="4213D96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514" w:type="dxa"/>
          </w:tcPr>
          <w:p w14:paraId="0E879D0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39F1AB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52AD241" w14:textId="77777777" w:rsidTr="000E1135">
        <w:tc>
          <w:tcPr>
            <w:tcW w:w="940" w:type="dxa"/>
            <w:vAlign w:val="center"/>
          </w:tcPr>
          <w:p w14:paraId="45A6F51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514" w:type="dxa"/>
          </w:tcPr>
          <w:p w14:paraId="3116591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1639A7F"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7675A0F" w14:textId="77777777" w:rsidTr="000E1135">
        <w:tc>
          <w:tcPr>
            <w:tcW w:w="940" w:type="dxa"/>
            <w:vAlign w:val="center"/>
          </w:tcPr>
          <w:p w14:paraId="76D0D277"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6514" w:type="dxa"/>
          </w:tcPr>
          <w:p w14:paraId="44270AA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8D17AF9"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4932E51D" w14:textId="77777777" w:rsidTr="000E1135">
        <w:tc>
          <w:tcPr>
            <w:tcW w:w="940" w:type="dxa"/>
            <w:vAlign w:val="center"/>
          </w:tcPr>
          <w:p w14:paraId="22F69C6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514" w:type="dxa"/>
          </w:tcPr>
          <w:p w14:paraId="69DA3883"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3B6DC6B"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5A2E7705" w14:textId="77777777" w:rsidTr="000E1135">
        <w:tc>
          <w:tcPr>
            <w:tcW w:w="940" w:type="dxa"/>
            <w:vAlign w:val="center"/>
          </w:tcPr>
          <w:p w14:paraId="408C674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514" w:type="dxa"/>
          </w:tcPr>
          <w:p w14:paraId="6562A4D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459F591"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A25163" w:rsidRPr="00AB7C0E" w14:paraId="474E1448" w14:textId="77777777" w:rsidTr="000E1135">
        <w:tc>
          <w:tcPr>
            <w:tcW w:w="940" w:type="dxa"/>
            <w:vAlign w:val="center"/>
          </w:tcPr>
          <w:p w14:paraId="4398CF43" w14:textId="77777777" w:rsidR="00A25163" w:rsidRPr="000E663F" w:rsidRDefault="000E1135" w:rsidP="000E663F">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514" w:type="dxa"/>
            <w:vAlign w:val="center"/>
          </w:tcPr>
          <w:p w14:paraId="58540C03" w14:textId="77777777" w:rsidR="00A25163" w:rsidRPr="000E663F" w:rsidRDefault="000E1135" w:rsidP="000E663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Хххххх</w:t>
            </w:r>
            <w:proofErr w:type="spellEnd"/>
            <w:r>
              <w:rPr>
                <w:rFonts w:ascii="Times New Roman" w:hAnsi="Times New Roman" w:cs="Times New Roman"/>
                <w:sz w:val="24"/>
                <w:szCs w:val="24"/>
              </w:rPr>
              <w:t xml:space="preserve"> </w:t>
            </w:r>
          </w:p>
        </w:tc>
        <w:tc>
          <w:tcPr>
            <w:tcW w:w="1938" w:type="dxa"/>
            <w:vAlign w:val="center"/>
          </w:tcPr>
          <w:p w14:paraId="2B5DC4A7" w14:textId="77777777" w:rsidR="00A25163" w:rsidRPr="000E663F" w:rsidRDefault="00C46CBC" w:rsidP="000E663F">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2EB0D4BA" w14:textId="77777777" w:rsidTr="000E1135">
        <w:tc>
          <w:tcPr>
            <w:tcW w:w="940" w:type="dxa"/>
            <w:vAlign w:val="center"/>
          </w:tcPr>
          <w:p w14:paraId="196CF14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6514" w:type="dxa"/>
          </w:tcPr>
          <w:p w14:paraId="03716347"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2FFA4188"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3D8EA8CA" w14:textId="77777777" w:rsidTr="000E1135">
        <w:tc>
          <w:tcPr>
            <w:tcW w:w="940" w:type="dxa"/>
            <w:vAlign w:val="center"/>
          </w:tcPr>
          <w:p w14:paraId="50DDA0A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514" w:type="dxa"/>
          </w:tcPr>
          <w:p w14:paraId="6168687A"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7D7CF34C"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5790BB8C" w14:textId="77777777" w:rsidTr="000E1135">
        <w:tc>
          <w:tcPr>
            <w:tcW w:w="940" w:type="dxa"/>
            <w:vAlign w:val="center"/>
          </w:tcPr>
          <w:p w14:paraId="24EE22B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514" w:type="dxa"/>
          </w:tcPr>
          <w:p w14:paraId="5EB70F23"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2FCC9C30"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056774B3" w14:textId="77777777" w:rsidTr="000E1135">
        <w:tc>
          <w:tcPr>
            <w:tcW w:w="940" w:type="dxa"/>
            <w:vAlign w:val="center"/>
          </w:tcPr>
          <w:p w14:paraId="6677C917"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514" w:type="dxa"/>
          </w:tcPr>
          <w:p w14:paraId="1C6A7264"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3AB3238C"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5815DA4B" w14:textId="77777777" w:rsidTr="000E1135">
        <w:tc>
          <w:tcPr>
            <w:tcW w:w="940" w:type="dxa"/>
            <w:vAlign w:val="center"/>
          </w:tcPr>
          <w:p w14:paraId="6CF4AB66"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514" w:type="dxa"/>
          </w:tcPr>
          <w:p w14:paraId="016066FD"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6A5B9FFF"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bl>
    <w:p w14:paraId="596460B0" w14:textId="77777777" w:rsidR="00A25163" w:rsidRPr="00A43F23" w:rsidRDefault="00A25163" w:rsidP="005C2F8F">
      <w:pPr>
        <w:rPr>
          <w:b/>
          <w:bCs/>
          <w:sz w:val="28"/>
          <w:szCs w:val="28"/>
        </w:rPr>
      </w:pPr>
    </w:p>
    <w:p w14:paraId="7ADE19EC" w14:textId="77777777" w:rsidR="00A25163" w:rsidRPr="00E84F7D" w:rsidRDefault="00A25163" w:rsidP="005C2F8F"/>
    <w:p w14:paraId="359578B5" w14:textId="77777777" w:rsidR="00A25163" w:rsidRDefault="00A25163" w:rsidP="005C2F8F">
      <w:pPr>
        <w:spacing w:line="276" w:lineRule="auto"/>
        <w:jc w:val="left"/>
      </w:pPr>
    </w:p>
    <w:p w14:paraId="424488E7" w14:textId="77777777" w:rsidR="00A25163" w:rsidRDefault="00070A9A" w:rsidP="007E2C7D">
      <w:pPr>
        <w:pStyle w:val="1"/>
        <w:pBdr>
          <w:bottom w:val="single" w:sz="4" w:space="1" w:color="auto"/>
        </w:pBdr>
        <w:spacing w:after="0" w:line="240" w:lineRule="auto"/>
        <w:ind w:left="0"/>
        <w:jc w:val="center"/>
        <w:rPr>
          <w:b w:val="0"/>
          <w:bCs w:val="0"/>
          <w:szCs w:val="28"/>
        </w:rPr>
      </w:pPr>
      <w:bookmarkStart w:id="43" w:name="_Toc403821611"/>
      <w:r>
        <w:rPr>
          <w:szCs w:val="28"/>
        </w:rPr>
        <w:br w:type="page"/>
      </w:r>
      <w:bookmarkStart w:id="44" w:name="_Toc5187669"/>
      <w:r w:rsidR="00DC5B08">
        <w:rPr>
          <w:szCs w:val="28"/>
        </w:rPr>
        <w:lastRenderedPageBreak/>
        <w:t>ПРИЛОЖЕНИЕ Д</w:t>
      </w:r>
      <w:r w:rsidR="00093DA5">
        <w:rPr>
          <w:szCs w:val="28"/>
        </w:rPr>
        <w:br/>
      </w:r>
      <w:r w:rsidR="00A25163">
        <w:rPr>
          <w:szCs w:val="28"/>
        </w:rPr>
        <w:br/>
      </w:r>
      <w:r w:rsidR="00A25163">
        <w:rPr>
          <w:b w:val="0"/>
          <w:bCs w:val="0"/>
          <w:szCs w:val="28"/>
        </w:rPr>
        <w:t>П</w:t>
      </w:r>
      <w:r w:rsidR="00A25163" w:rsidRPr="00E84F7D">
        <w:rPr>
          <w:b w:val="0"/>
          <w:bCs w:val="0"/>
          <w:szCs w:val="28"/>
        </w:rPr>
        <w:t xml:space="preserve">ример оформления </w:t>
      </w:r>
      <w:r w:rsidR="00A25163">
        <w:rPr>
          <w:b w:val="0"/>
          <w:bCs w:val="0"/>
          <w:szCs w:val="28"/>
        </w:rPr>
        <w:t>содержания</w:t>
      </w:r>
      <w:bookmarkEnd w:id="43"/>
      <w:bookmarkEnd w:id="44"/>
    </w:p>
    <w:p w14:paraId="5A44D4E4" w14:textId="77777777" w:rsidR="00A25163" w:rsidRDefault="00A25163" w:rsidP="007E2C7D">
      <w:pPr>
        <w:spacing w:line="240" w:lineRule="auto"/>
        <w:jc w:val="left"/>
        <w:rPr>
          <w:sz w:val="28"/>
          <w:szCs w:val="28"/>
        </w:rPr>
      </w:pPr>
    </w:p>
    <w:p w14:paraId="1DA819E7" w14:textId="77777777" w:rsidR="00093DA5" w:rsidRDefault="00093DA5" w:rsidP="005C2F8F">
      <w:pPr>
        <w:spacing w:line="276" w:lineRule="auto"/>
        <w:jc w:val="center"/>
        <w:rPr>
          <w:rFonts w:ascii="Times New Roman" w:hAnsi="Times New Roman" w:cs="Times New Roman"/>
          <w:b/>
          <w:bCs/>
          <w:sz w:val="28"/>
          <w:szCs w:val="28"/>
        </w:rPr>
      </w:pPr>
    </w:p>
    <w:p w14:paraId="54F67C0C" w14:textId="77777777" w:rsidR="00A25163" w:rsidRDefault="000E1135">
      <w:pPr>
        <w:spacing w:after="200" w:line="276" w:lineRule="auto"/>
        <w:jc w:val="left"/>
        <w:rPr>
          <w:rFonts w:ascii="Times New Roman" w:hAnsi="Times New Roman" w:cs="Times New Roman"/>
          <w:b/>
          <w:bCs/>
          <w:kern w:val="32"/>
          <w:sz w:val="28"/>
          <w:szCs w:val="28"/>
        </w:rPr>
      </w:pPr>
      <w:bookmarkStart w:id="45" w:name="_Toc403821616"/>
      <w:r>
        <w:rPr>
          <w:noProof/>
          <w:lang w:eastAsia="ru-RU"/>
        </w:rPr>
        <w:drawing>
          <wp:inline distT="0" distB="0" distL="0" distR="0" wp14:anchorId="6C32E3EB" wp14:editId="775E8D01">
            <wp:extent cx="6543952" cy="7514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810" t="18261" r="16113" b="6594"/>
                    <a:stretch/>
                  </pic:blipFill>
                  <pic:spPr bwMode="auto">
                    <a:xfrm>
                      <a:off x="0" y="0"/>
                      <a:ext cx="6563063" cy="7536499"/>
                    </a:xfrm>
                    <a:prstGeom prst="rect">
                      <a:avLst/>
                    </a:prstGeom>
                    <a:ln>
                      <a:noFill/>
                    </a:ln>
                    <a:extLst>
                      <a:ext uri="{53640926-AAD7-44D8-BBD7-CCE9431645EC}">
                        <a14:shadowObscured xmlns:a14="http://schemas.microsoft.com/office/drawing/2010/main"/>
                      </a:ext>
                    </a:extLst>
                  </pic:spPr>
                </pic:pic>
              </a:graphicData>
            </a:graphic>
          </wp:inline>
        </w:drawing>
      </w:r>
    </w:p>
    <w:p w14:paraId="0F01BCFE" w14:textId="77777777" w:rsidR="00A25163" w:rsidRDefault="00D76F18" w:rsidP="00CD2620">
      <w:pPr>
        <w:pStyle w:val="1"/>
        <w:pBdr>
          <w:bottom w:val="single" w:sz="4" w:space="1" w:color="auto"/>
        </w:pBdr>
        <w:spacing w:after="0" w:line="240" w:lineRule="auto"/>
        <w:ind w:left="0"/>
        <w:jc w:val="center"/>
      </w:pPr>
      <w:r>
        <w:rPr>
          <w:szCs w:val="28"/>
        </w:rPr>
        <w:br w:type="page"/>
      </w:r>
      <w:bookmarkStart w:id="46" w:name="_Toc5187670"/>
      <w:bookmarkEnd w:id="45"/>
      <w:r w:rsidR="002F2376">
        <w:rPr>
          <w:szCs w:val="28"/>
        </w:rPr>
        <w:lastRenderedPageBreak/>
        <w:t>ПРИЛОЖЕНИЕ Ж</w:t>
      </w:r>
      <w:r w:rsidR="002F2376">
        <w:rPr>
          <w:szCs w:val="28"/>
        </w:rPr>
        <w:br/>
      </w:r>
      <w:r w:rsidR="002F2376">
        <w:rPr>
          <w:szCs w:val="28"/>
        </w:rPr>
        <w:br/>
      </w:r>
      <w:r w:rsidR="002F2376">
        <w:rPr>
          <w:b w:val="0"/>
          <w:bCs w:val="0"/>
          <w:szCs w:val="28"/>
        </w:rPr>
        <w:t>П</w:t>
      </w:r>
      <w:r w:rsidR="002F2376" w:rsidRPr="00E84F7D">
        <w:rPr>
          <w:b w:val="0"/>
          <w:bCs w:val="0"/>
          <w:szCs w:val="28"/>
        </w:rPr>
        <w:t xml:space="preserve">ример оформления </w:t>
      </w:r>
      <w:r w:rsidR="002F2376">
        <w:rPr>
          <w:b w:val="0"/>
          <w:bCs w:val="0"/>
          <w:szCs w:val="28"/>
        </w:rPr>
        <w:t>аннотации</w:t>
      </w:r>
      <w:bookmarkEnd w:id="46"/>
      <w:r w:rsidR="00C169AF">
        <w:rPr>
          <w:b w:val="0"/>
          <w:bCs w:val="0"/>
          <w:szCs w:val="28"/>
        </w:rPr>
        <w:t xml:space="preserve"> </w:t>
      </w:r>
    </w:p>
    <w:p w14:paraId="50BC0D93" w14:textId="77777777" w:rsidR="00820C2D" w:rsidRDefault="00820C2D" w:rsidP="005C2F8F">
      <w:pPr>
        <w:spacing w:line="240" w:lineRule="auto"/>
        <w:jc w:val="center"/>
        <w:rPr>
          <w:rFonts w:ascii="Times New Roman" w:hAnsi="Times New Roman" w:cs="Times New Roman"/>
          <w:b/>
          <w:bCs/>
          <w:sz w:val="28"/>
          <w:szCs w:val="28"/>
        </w:rPr>
      </w:pPr>
    </w:p>
    <w:p w14:paraId="5961AE2C" w14:textId="77777777" w:rsidR="00BF5755" w:rsidRDefault="00BF5755" w:rsidP="005C2F8F">
      <w:pPr>
        <w:spacing w:line="240" w:lineRule="auto"/>
        <w:jc w:val="center"/>
        <w:rPr>
          <w:rFonts w:ascii="Times New Roman" w:hAnsi="Times New Roman" w:cs="Times New Roman"/>
          <w:b/>
          <w:bCs/>
          <w:sz w:val="28"/>
          <w:szCs w:val="28"/>
        </w:rPr>
      </w:pPr>
    </w:p>
    <w:p w14:paraId="1363ABCC" w14:textId="77777777" w:rsidR="00BF5755" w:rsidRDefault="00FD6CA1"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Аннотация</w:t>
      </w:r>
    </w:p>
    <w:p w14:paraId="71C27478" w14:textId="77777777" w:rsidR="00FD6CA1" w:rsidRDefault="002F6706"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w:t>
      </w:r>
      <w:r w:rsidR="00FD6CA1">
        <w:rPr>
          <w:rFonts w:ascii="Times New Roman" w:hAnsi="Times New Roman" w:cs="Times New Roman"/>
          <w:b/>
          <w:bCs/>
          <w:sz w:val="28"/>
          <w:szCs w:val="28"/>
        </w:rPr>
        <w:t>ыпускной квалификационной работы</w:t>
      </w:r>
    </w:p>
    <w:p w14:paraId="4BFB04BF" w14:textId="77777777" w:rsidR="00BF5755" w:rsidRDefault="002F6706"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 тему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хххххххххххххххххх</w:t>
      </w:r>
      <w:proofErr w:type="spellEnd"/>
    </w:p>
    <w:p w14:paraId="77F1F59D" w14:textId="77777777" w:rsidR="002F6706" w:rsidRDefault="002F6706" w:rsidP="004B6A29">
      <w:pPr>
        <w:tabs>
          <w:tab w:val="left" w:pos="1408"/>
        </w:tabs>
        <w:spacing w:line="288" w:lineRule="auto"/>
        <w:rPr>
          <w:rFonts w:ascii="Times New Roman" w:hAnsi="Times New Roman" w:cs="Times New Roman"/>
          <w:b/>
          <w:bCs/>
          <w:sz w:val="28"/>
          <w:szCs w:val="28"/>
        </w:rPr>
      </w:pPr>
    </w:p>
    <w:p w14:paraId="18688D43" w14:textId="77777777" w:rsidR="00BE2F0C" w:rsidRPr="00BE2F0C" w:rsidRDefault="00F54217" w:rsidP="004B6A29">
      <w:pPr>
        <w:spacing w:line="288" w:lineRule="auto"/>
        <w:ind w:firstLine="708"/>
        <w:rPr>
          <w:rFonts w:ascii="Times New Roman" w:hAnsi="Times New Roman" w:cs="Times New Roman"/>
          <w:bCs/>
          <w:sz w:val="28"/>
          <w:szCs w:val="28"/>
        </w:rPr>
      </w:pPr>
      <w:r>
        <w:rPr>
          <w:rFonts w:ascii="Times New Roman" w:hAnsi="Times New Roman" w:cs="Times New Roman"/>
          <w:bCs/>
          <w:sz w:val="28"/>
          <w:szCs w:val="28"/>
        </w:rPr>
        <w:t>Выпускная квалификационная работа содержит</w:t>
      </w:r>
      <w:r w:rsidR="00BE2F0C" w:rsidRPr="00BE2F0C">
        <w:rPr>
          <w:rFonts w:ascii="Times New Roman" w:hAnsi="Times New Roman" w:cs="Times New Roman"/>
          <w:bCs/>
          <w:sz w:val="28"/>
          <w:szCs w:val="28"/>
        </w:rPr>
        <w:t xml:space="preserve"> 80 с</w:t>
      </w:r>
      <w:r w:rsidR="004B6A29">
        <w:rPr>
          <w:rFonts w:ascii="Times New Roman" w:hAnsi="Times New Roman" w:cs="Times New Roman"/>
          <w:bCs/>
          <w:sz w:val="28"/>
          <w:szCs w:val="28"/>
        </w:rPr>
        <w:t>траниц</w:t>
      </w:r>
      <w:r w:rsidR="00BE2F0C" w:rsidRPr="00BE2F0C">
        <w:rPr>
          <w:rFonts w:ascii="Times New Roman" w:hAnsi="Times New Roman" w:cs="Times New Roman"/>
          <w:bCs/>
          <w:sz w:val="28"/>
          <w:szCs w:val="28"/>
        </w:rPr>
        <w:t xml:space="preserve">, 6 ч., 12 рисунков, 11 таблиц, 46 источников, 14 приложений.  </w:t>
      </w:r>
    </w:p>
    <w:p w14:paraId="7DFFF550" w14:textId="77777777" w:rsidR="00BE2F0C" w:rsidRPr="00BE2F0C"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 xml:space="preserve">СИСТЕМА «УМНЫЙ ДОМ», АВТОМАТИЗАЦИЯ, СИСТЕМЫ ЭНЕРГОПОТРЕБЛЕНИЯ, АВТОМАТИЗИРОВАННЫЕ СИСТЕМЫ УПРАВЛЕНИЯ, РАСЧЕТ ЭНЕРГОПОТРЕБЛЕНИЯ, АЛЬТЕРНАТИВНЫЕ ИСТОЧНИКИ ЭНЕРГИИ.  </w:t>
      </w:r>
    </w:p>
    <w:p w14:paraId="5F73042F" w14:textId="77777777" w:rsidR="004B6A29"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 xml:space="preserve">Объектом исследования является система «Умный Дом», методы и средства расчета энергопотребления, проектирования системы управления и питание от альтернативного источника энергии. </w:t>
      </w:r>
    </w:p>
    <w:p w14:paraId="5A745E4F" w14:textId="77777777" w:rsidR="004B6A29"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Цель работы - создание проекта по автоматизации жилого объекта с помощью технологии «Умный Дом» (от англ. “</w:t>
      </w:r>
      <w:proofErr w:type="spellStart"/>
      <w:r w:rsidRPr="00BE2F0C">
        <w:rPr>
          <w:rFonts w:ascii="Times New Roman" w:hAnsi="Times New Roman" w:cs="Times New Roman"/>
          <w:bCs/>
          <w:sz w:val="28"/>
          <w:szCs w:val="28"/>
        </w:rPr>
        <w:t>Smart</w:t>
      </w:r>
      <w:proofErr w:type="spellEnd"/>
      <w:r w:rsidRPr="00BE2F0C">
        <w:rPr>
          <w:rFonts w:ascii="Times New Roman" w:hAnsi="Times New Roman" w:cs="Times New Roman"/>
          <w:bCs/>
          <w:sz w:val="28"/>
          <w:szCs w:val="28"/>
        </w:rPr>
        <w:t xml:space="preserve"> </w:t>
      </w:r>
      <w:proofErr w:type="spellStart"/>
      <w:r w:rsidRPr="00BE2F0C">
        <w:rPr>
          <w:rFonts w:ascii="Times New Roman" w:hAnsi="Times New Roman" w:cs="Times New Roman"/>
          <w:bCs/>
          <w:sz w:val="28"/>
          <w:szCs w:val="28"/>
        </w:rPr>
        <w:t>House</w:t>
      </w:r>
      <w:proofErr w:type="spellEnd"/>
      <w:r w:rsidRPr="00BE2F0C">
        <w:rPr>
          <w:rFonts w:ascii="Times New Roman" w:hAnsi="Times New Roman" w:cs="Times New Roman"/>
          <w:bCs/>
          <w:sz w:val="28"/>
          <w:szCs w:val="28"/>
        </w:rPr>
        <w:t>”), проектирование и расчет автоматизированных систем энергопотребления. В процессе работы произведен выбор и размещение электрооборудования; выполнен светотехнический расчет помещений; осуществлен элек</w:t>
      </w:r>
      <w:r w:rsidR="00F54217">
        <w:rPr>
          <w:rFonts w:ascii="Times New Roman" w:hAnsi="Times New Roman" w:cs="Times New Roman"/>
          <w:bCs/>
          <w:sz w:val="28"/>
          <w:szCs w:val="28"/>
        </w:rPr>
        <w:t xml:space="preserve">трический расчет осветительной и </w:t>
      </w:r>
      <w:r w:rsidRPr="00BE2F0C">
        <w:rPr>
          <w:rFonts w:ascii="Times New Roman" w:hAnsi="Times New Roman" w:cs="Times New Roman"/>
          <w:bCs/>
          <w:sz w:val="28"/>
          <w:szCs w:val="28"/>
        </w:rPr>
        <w:t xml:space="preserve">потребительской сети; спроектирован электрический щит; проведен анализ подсистем «Умного Дома»: автоматизированной системы управления (АСУ), инженерных подсистем, средств связи; выполнены расчеты энергопотребления и изучены вопросы альтернативных источников энергии. </w:t>
      </w:r>
    </w:p>
    <w:p w14:paraId="3D52D15E" w14:textId="77777777" w:rsidR="00BE2F0C"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На основании результатов выполненной работы разработ</w:t>
      </w:r>
      <w:r w:rsidR="00F54217">
        <w:rPr>
          <w:rFonts w:ascii="Times New Roman" w:hAnsi="Times New Roman" w:cs="Times New Roman"/>
          <w:bCs/>
          <w:sz w:val="28"/>
          <w:szCs w:val="28"/>
        </w:rPr>
        <w:t xml:space="preserve">аны схемы освещения и розеток, </w:t>
      </w:r>
      <w:r w:rsidRPr="00BE2F0C">
        <w:rPr>
          <w:rFonts w:ascii="Times New Roman" w:hAnsi="Times New Roman" w:cs="Times New Roman"/>
          <w:bCs/>
          <w:sz w:val="28"/>
          <w:szCs w:val="28"/>
        </w:rPr>
        <w:t xml:space="preserve">создан проект автоматизации индивидуального жилого объекта, составлены чертежи установки подсистем, спецификации оборудования, составлено описание алгоритма работы и установки оборудования подсистем. </w:t>
      </w:r>
    </w:p>
    <w:p w14:paraId="2D36E6BB" w14:textId="77777777" w:rsidR="004B6A29" w:rsidRPr="00BE2F0C" w:rsidRDefault="004B6A29" w:rsidP="004B6A29">
      <w:pPr>
        <w:ind w:firstLine="708"/>
        <w:rPr>
          <w:rFonts w:ascii="Times New Roman" w:hAnsi="Times New Roman" w:cs="Times New Roman"/>
          <w:sz w:val="28"/>
          <w:szCs w:val="28"/>
        </w:rPr>
      </w:pPr>
      <w:r w:rsidRPr="00BE2F0C">
        <w:rPr>
          <w:rFonts w:ascii="Times New Roman" w:hAnsi="Times New Roman" w:cs="Times New Roman"/>
          <w:sz w:val="28"/>
          <w:szCs w:val="28"/>
        </w:rPr>
        <w:t>Автор ВКР                                              подпись                         Рогозин М.А.</w:t>
      </w:r>
    </w:p>
    <w:p w14:paraId="2E3E56C5" w14:textId="77777777" w:rsidR="000D742D" w:rsidRPr="003D5A8E" w:rsidRDefault="000D742D" w:rsidP="00833DE9">
      <w:pPr>
        <w:ind w:firstLine="708"/>
        <w:jc w:val="center"/>
        <w:rPr>
          <w:rFonts w:ascii="Times New Roman" w:hAnsi="Times New Roman" w:cs="Times New Roman"/>
          <w:sz w:val="28"/>
          <w:szCs w:val="28"/>
        </w:rPr>
      </w:pPr>
    </w:p>
    <w:p w14:paraId="28939E4E" w14:textId="77777777" w:rsidR="00BE2F0C" w:rsidRPr="00BE2F0C" w:rsidRDefault="00BE2F0C" w:rsidP="00833DE9">
      <w:pPr>
        <w:ind w:firstLine="708"/>
        <w:jc w:val="center"/>
        <w:rPr>
          <w:rFonts w:ascii="Times New Roman" w:hAnsi="Times New Roman" w:cs="Times New Roman"/>
          <w:sz w:val="28"/>
          <w:szCs w:val="28"/>
          <w:lang w:val="en-US"/>
        </w:rPr>
      </w:pPr>
      <w:r w:rsidRPr="00BE2F0C">
        <w:rPr>
          <w:rFonts w:ascii="Times New Roman" w:hAnsi="Times New Roman" w:cs="Times New Roman"/>
          <w:sz w:val="28"/>
          <w:szCs w:val="28"/>
          <w:lang w:val="en-US"/>
        </w:rPr>
        <w:t>ABSTRACT</w:t>
      </w:r>
    </w:p>
    <w:p w14:paraId="422CEEE7" w14:textId="77777777" w:rsidR="00BE2F0C" w:rsidRPr="00BE2F0C"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t xml:space="preserve">Explanation note has 80 pages, 6 parts, 12 pictures, 11 tables, 46 sources, 14 applications.  </w:t>
      </w:r>
    </w:p>
    <w:p w14:paraId="50D5E238" w14:textId="77777777" w:rsidR="00BE2F0C" w:rsidRPr="00BE2F0C"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lastRenderedPageBreak/>
        <w:t xml:space="preserve">«SMART HOUSE» SYSTEMS, AUTOMATION, POWER-SUPPLY, AUTOMATED MANAGEMENT SYSTEMS, POWER CONSUMPTION CALCULATION, ALTERNATIVE ENERGY SOURCES.  </w:t>
      </w:r>
    </w:p>
    <w:p w14:paraId="38545111" w14:textId="77777777" w:rsidR="004B6A29"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t>Object is the systems “Smart House”, methods and tools for energy calculations, designing of the control system. The work’s goal is to creation project for automation of a residential facility with the technology "Smart House", design and calculation of automated systems for energy consumption. The main results of this paper are analysis of the “Smart House” technologies, automated control systems (management information system), engineering subsystems, communications; calculations of energy consumption and issues of alternative energy sources</w:t>
      </w:r>
    </w:p>
    <w:p w14:paraId="15B6C109" w14:textId="77777777" w:rsidR="00E9643E" w:rsidRPr="00BE2F0C" w:rsidRDefault="00E9643E" w:rsidP="00BE2F0C">
      <w:pPr>
        <w:ind w:firstLine="708"/>
        <w:rPr>
          <w:rFonts w:ascii="Times New Roman" w:hAnsi="Times New Roman" w:cs="Times New Roman"/>
          <w:sz w:val="28"/>
          <w:szCs w:val="28"/>
        </w:rPr>
      </w:pPr>
      <w:r w:rsidRPr="00BE2F0C">
        <w:rPr>
          <w:rFonts w:ascii="Times New Roman" w:hAnsi="Times New Roman" w:cs="Times New Roman"/>
          <w:sz w:val="28"/>
          <w:szCs w:val="28"/>
        </w:rPr>
        <w:t xml:space="preserve">Автор ВКР                                              подпись      </w:t>
      </w:r>
      <w:r w:rsidR="00C169AF">
        <w:rPr>
          <w:rFonts w:ascii="Times New Roman" w:hAnsi="Times New Roman" w:cs="Times New Roman"/>
          <w:sz w:val="28"/>
          <w:szCs w:val="28"/>
        </w:rPr>
        <w:t xml:space="preserve">                И.О. Фамилия</w:t>
      </w:r>
    </w:p>
    <w:p w14:paraId="1F18312A" w14:textId="77777777" w:rsidR="00E9643E" w:rsidRDefault="00E9643E" w:rsidP="00E9643E"/>
    <w:p w14:paraId="7E22E940" w14:textId="77777777" w:rsidR="00C169AF" w:rsidRDefault="00C169AF" w:rsidP="00C169AF">
      <w:pPr>
        <w:tabs>
          <w:tab w:val="left" w:pos="8006"/>
        </w:tabs>
        <w:spacing w:line="288" w:lineRule="auto"/>
        <w:ind w:firstLine="709"/>
        <w:rPr>
          <w:rFonts w:ascii="Times New Roman" w:hAnsi="Times New Roman" w:cs="Times New Roman"/>
          <w:sz w:val="28"/>
          <w:szCs w:val="28"/>
        </w:rPr>
      </w:pPr>
      <w:r>
        <w:rPr>
          <w:rFonts w:ascii="Times New Roman" w:hAnsi="Times New Roman" w:cs="Times New Roman"/>
          <w:sz w:val="28"/>
          <w:szCs w:val="28"/>
        </w:rPr>
        <w:t>Консультант</w:t>
      </w:r>
      <w:r w:rsidR="00E9643E" w:rsidRPr="00C169AF">
        <w:rPr>
          <w:rFonts w:ascii="Times New Roman" w:hAnsi="Times New Roman" w:cs="Times New Roman"/>
          <w:sz w:val="28"/>
          <w:szCs w:val="28"/>
        </w:rPr>
        <w:t xml:space="preserve"> </w:t>
      </w:r>
      <w:r>
        <w:rPr>
          <w:rFonts w:ascii="Times New Roman" w:hAnsi="Times New Roman" w:cs="Times New Roman"/>
          <w:sz w:val="28"/>
          <w:szCs w:val="28"/>
        </w:rPr>
        <w:t>по</w:t>
      </w:r>
    </w:p>
    <w:p w14:paraId="1C5B4A04" w14:textId="77777777" w:rsidR="00E9643E" w:rsidRPr="00C169AF" w:rsidRDefault="00C169AF" w:rsidP="00C169AF">
      <w:pPr>
        <w:tabs>
          <w:tab w:val="left" w:pos="8006"/>
        </w:tabs>
        <w:spacing w:line="288" w:lineRule="auto"/>
        <w:ind w:firstLine="709"/>
        <w:rPr>
          <w:rFonts w:ascii="Times New Roman" w:hAnsi="Times New Roman" w:cs="Times New Roman"/>
          <w:sz w:val="28"/>
          <w:szCs w:val="28"/>
        </w:rPr>
      </w:pPr>
      <w:r>
        <w:rPr>
          <w:rFonts w:ascii="Times New Roman" w:hAnsi="Times New Roman" w:cs="Times New Roman"/>
          <w:sz w:val="28"/>
          <w:szCs w:val="28"/>
        </w:rPr>
        <w:t xml:space="preserve">иностранному языку                              </w:t>
      </w:r>
      <w:r w:rsidRPr="00BE2F0C">
        <w:rPr>
          <w:rFonts w:ascii="Times New Roman" w:hAnsi="Times New Roman" w:cs="Times New Roman"/>
          <w:sz w:val="28"/>
          <w:szCs w:val="28"/>
        </w:rPr>
        <w:t xml:space="preserve">подпись      </w:t>
      </w:r>
      <w:r>
        <w:rPr>
          <w:rFonts w:ascii="Times New Roman" w:hAnsi="Times New Roman" w:cs="Times New Roman"/>
          <w:sz w:val="28"/>
          <w:szCs w:val="28"/>
        </w:rPr>
        <w:t xml:space="preserve">                И.О. Фамилия</w:t>
      </w:r>
    </w:p>
    <w:p w14:paraId="75334867" w14:textId="77777777" w:rsidR="002F6706" w:rsidRDefault="002F6706" w:rsidP="005C2F8F">
      <w:pPr>
        <w:spacing w:line="240" w:lineRule="auto"/>
        <w:jc w:val="center"/>
        <w:rPr>
          <w:rFonts w:ascii="Times New Roman" w:hAnsi="Times New Roman" w:cs="Times New Roman"/>
          <w:b/>
          <w:bCs/>
          <w:sz w:val="28"/>
          <w:szCs w:val="28"/>
        </w:rPr>
      </w:pPr>
    </w:p>
    <w:p w14:paraId="4B6D8629" w14:textId="77777777" w:rsidR="00833DE9" w:rsidRDefault="00833DE9" w:rsidP="005C2F8F">
      <w:pPr>
        <w:spacing w:line="240" w:lineRule="auto"/>
        <w:jc w:val="center"/>
        <w:rPr>
          <w:rFonts w:ascii="Times New Roman" w:hAnsi="Times New Roman" w:cs="Times New Roman"/>
          <w:b/>
          <w:bCs/>
          <w:sz w:val="28"/>
          <w:szCs w:val="28"/>
        </w:rPr>
      </w:pPr>
    </w:p>
    <w:p w14:paraId="43C0BEB7"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Аннотация</w:t>
      </w:r>
    </w:p>
    <w:p w14:paraId="54615AEE"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выпускной квалификационной работы</w:t>
      </w:r>
    </w:p>
    <w:p w14:paraId="35EA3E3E"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 тему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хххххххххххххххххх</w:t>
      </w:r>
      <w:proofErr w:type="spellEnd"/>
    </w:p>
    <w:p w14:paraId="7662ABEF" w14:textId="77777777" w:rsidR="002F6706" w:rsidRDefault="002F6706" w:rsidP="005C2F8F">
      <w:pPr>
        <w:spacing w:line="240" w:lineRule="auto"/>
        <w:jc w:val="center"/>
        <w:rPr>
          <w:rFonts w:ascii="Times New Roman" w:hAnsi="Times New Roman" w:cs="Times New Roman"/>
          <w:b/>
          <w:bCs/>
          <w:sz w:val="28"/>
          <w:szCs w:val="28"/>
        </w:rPr>
      </w:pPr>
    </w:p>
    <w:p w14:paraId="426AE0BE" w14:textId="77777777" w:rsidR="002F6706" w:rsidRDefault="002F6706" w:rsidP="005C2F8F">
      <w:pPr>
        <w:spacing w:line="240" w:lineRule="auto"/>
        <w:jc w:val="center"/>
        <w:rPr>
          <w:rFonts w:ascii="Times New Roman" w:hAnsi="Times New Roman" w:cs="Times New Roman"/>
          <w:b/>
          <w:bCs/>
          <w:sz w:val="28"/>
          <w:szCs w:val="28"/>
        </w:rPr>
      </w:pPr>
    </w:p>
    <w:p w14:paraId="193CA8AD"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Выпускная ква</w:t>
      </w:r>
      <w:r>
        <w:rPr>
          <w:rFonts w:ascii="Times New Roman" w:hAnsi="Times New Roman" w:cs="Times New Roman"/>
          <w:bCs/>
          <w:sz w:val="28"/>
          <w:szCs w:val="28"/>
        </w:rPr>
        <w:t>лификационная работа содержит 7</w:t>
      </w:r>
      <w:r w:rsidRPr="00760C9F">
        <w:rPr>
          <w:rFonts w:ascii="Times New Roman" w:hAnsi="Times New Roman" w:cs="Times New Roman"/>
          <w:bCs/>
          <w:sz w:val="28"/>
          <w:szCs w:val="28"/>
        </w:rPr>
        <w:t xml:space="preserve">1 страницу, 11 рисунков, 24 таблицы, 46 источников, 2 приложения. </w:t>
      </w:r>
    </w:p>
    <w:p w14:paraId="471FAB8C"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Ключевые слова: ДИЗЕЛЬНОЕ ТОПЛИВО, КАТАЛИТИЧЕСКАЯ ДЕПАРАФИНИЗАЦИЯ, МАТЕМАТИЧЕСКОЕ МОДЕЛИРОВАНИЕ, КОМПЬЮТЕРНАЯ МОДЕЛИРУЮЩАЯ СИСТЕМА. </w:t>
      </w:r>
    </w:p>
    <w:p w14:paraId="2504E444"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Объектом исследования является промышленный процесс каталитической депарафинизации ДТ. </w:t>
      </w:r>
    </w:p>
    <w:p w14:paraId="47B5C657"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Цель работы – разработка КМС процесса каталитической депарафинизации. </w:t>
      </w:r>
    </w:p>
    <w:p w14:paraId="2386D5F1"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Метод исследования – метод математического моделирования. </w:t>
      </w:r>
    </w:p>
    <w:p w14:paraId="06CA4C55"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В результате работы разработана КМС и проработаны возможные сценарии, которые могут произойти на установке, то есть при изменении технологических параметров (температуры, давления в реакторе, расхода сырья на входе в реактор). Также разработаны рекомендации по изменению технологического режима при возникновении нештатной ситуации с учетом состава сырья и активности катализатора.</w:t>
      </w:r>
    </w:p>
    <w:p w14:paraId="19DEFAD3"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lastRenderedPageBreak/>
        <w:t xml:space="preserve"> Результатом применения разработанной КМС будет бесперебойная работа установки и полное соответствие конечных характеристик продукта процесса, так как в КМС предусмотрено </w:t>
      </w:r>
      <w:proofErr w:type="spellStart"/>
      <w:r w:rsidRPr="00760C9F">
        <w:rPr>
          <w:rFonts w:ascii="Times New Roman" w:hAnsi="Times New Roman" w:cs="Times New Roman"/>
          <w:bCs/>
          <w:sz w:val="28"/>
          <w:szCs w:val="28"/>
        </w:rPr>
        <w:t>сигнализирование</w:t>
      </w:r>
      <w:proofErr w:type="spellEnd"/>
      <w:r w:rsidRPr="00760C9F">
        <w:rPr>
          <w:rFonts w:ascii="Times New Roman" w:hAnsi="Times New Roman" w:cs="Times New Roman"/>
          <w:bCs/>
          <w:sz w:val="28"/>
          <w:szCs w:val="28"/>
        </w:rPr>
        <w:t xml:space="preserve"> в случае несоответствия основного параметра ДТ – ПТФ. </w:t>
      </w:r>
    </w:p>
    <w:p w14:paraId="1A492EFF"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Область применения: нефтеперерабатывающие предприятия, где реализован процесс каталитической депарафинизации ДТ. </w:t>
      </w:r>
    </w:p>
    <w:p w14:paraId="049CA4E9" w14:textId="77777777" w:rsidR="002F6706" w:rsidRP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Экономическая значимость работы заключается в возможности применения КМС для оптимизации процесса без вмешательства в работу установки, что позволяет получать максимальный выход продукта с требуемыми характеристиками качества с минимальными затратами.</w:t>
      </w:r>
    </w:p>
    <w:p w14:paraId="086F41EF" w14:textId="77777777" w:rsidR="002F6706" w:rsidRDefault="002F6706" w:rsidP="005C2F8F">
      <w:pPr>
        <w:spacing w:line="240" w:lineRule="auto"/>
        <w:jc w:val="center"/>
        <w:rPr>
          <w:rFonts w:ascii="Times New Roman" w:hAnsi="Times New Roman" w:cs="Times New Roman"/>
          <w:b/>
          <w:bCs/>
          <w:sz w:val="28"/>
          <w:szCs w:val="28"/>
        </w:rPr>
      </w:pPr>
    </w:p>
    <w:p w14:paraId="2F4125A6" w14:textId="77777777" w:rsidR="00760C9F" w:rsidRPr="00BE2F0C" w:rsidRDefault="00760C9F" w:rsidP="00760C9F">
      <w:pPr>
        <w:ind w:firstLine="708"/>
        <w:rPr>
          <w:rFonts w:ascii="Times New Roman" w:hAnsi="Times New Roman" w:cs="Times New Roman"/>
          <w:sz w:val="28"/>
          <w:szCs w:val="28"/>
        </w:rPr>
      </w:pPr>
      <w:r w:rsidRPr="00BE2F0C">
        <w:rPr>
          <w:rFonts w:ascii="Times New Roman" w:hAnsi="Times New Roman" w:cs="Times New Roman"/>
          <w:sz w:val="28"/>
          <w:szCs w:val="28"/>
        </w:rPr>
        <w:t xml:space="preserve">Автор ВКР                                              подпись      </w:t>
      </w:r>
      <w:r>
        <w:rPr>
          <w:rFonts w:ascii="Times New Roman" w:hAnsi="Times New Roman" w:cs="Times New Roman"/>
          <w:sz w:val="28"/>
          <w:szCs w:val="28"/>
        </w:rPr>
        <w:t xml:space="preserve">                И.О. Фамилия</w:t>
      </w:r>
    </w:p>
    <w:p w14:paraId="714E1124" w14:textId="77777777" w:rsidR="002F6706" w:rsidRDefault="002F6706" w:rsidP="005C2F8F">
      <w:pPr>
        <w:spacing w:line="240" w:lineRule="auto"/>
        <w:jc w:val="center"/>
        <w:rPr>
          <w:rFonts w:ascii="Times New Roman" w:hAnsi="Times New Roman" w:cs="Times New Roman"/>
          <w:b/>
          <w:bCs/>
          <w:sz w:val="28"/>
          <w:szCs w:val="28"/>
        </w:rPr>
      </w:pPr>
    </w:p>
    <w:p w14:paraId="5AF488FD" w14:textId="77777777" w:rsidR="002F6706" w:rsidRDefault="002F6706" w:rsidP="005C2F8F">
      <w:pPr>
        <w:spacing w:line="240" w:lineRule="auto"/>
        <w:jc w:val="center"/>
        <w:rPr>
          <w:rFonts w:ascii="Times New Roman" w:hAnsi="Times New Roman" w:cs="Times New Roman"/>
          <w:b/>
          <w:bCs/>
          <w:sz w:val="28"/>
          <w:szCs w:val="28"/>
        </w:rPr>
      </w:pPr>
    </w:p>
    <w:p w14:paraId="723835F0" w14:textId="77777777" w:rsidR="002F6706" w:rsidRDefault="002F6706" w:rsidP="005C2F8F">
      <w:pPr>
        <w:spacing w:line="240" w:lineRule="auto"/>
        <w:jc w:val="center"/>
        <w:rPr>
          <w:rFonts w:ascii="Times New Roman" w:hAnsi="Times New Roman" w:cs="Times New Roman"/>
          <w:b/>
          <w:bCs/>
          <w:sz w:val="28"/>
          <w:szCs w:val="28"/>
        </w:rPr>
      </w:pPr>
    </w:p>
    <w:p w14:paraId="717A24D5" w14:textId="77777777" w:rsidR="002F6706" w:rsidRDefault="002F6706" w:rsidP="005C2F8F">
      <w:pPr>
        <w:spacing w:line="240" w:lineRule="auto"/>
        <w:jc w:val="center"/>
        <w:rPr>
          <w:rFonts w:ascii="Times New Roman" w:hAnsi="Times New Roman" w:cs="Times New Roman"/>
          <w:b/>
          <w:bCs/>
          <w:sz w:val="28"/>
          <w:szCs w:val="28"/>
        </w:rPr>
      </w:pPr>
    </w:p>
    <w:p w14:paraId="75E3E7E7" w14:textId="77777777" w:rsidR="002F6706" w:rsidRDefault="002F6706" w:rsidP="005C2F8F">
      <w:pPr>
        <w:spacing w:line="240" w:lineRule="auto"/>
        <w:jc w:val="center"/>
        <w:rPr>
          <w:rFonts w:ascii="Times New Roman" w:hAnsi="Times New Roman" w:cs="Times New Roman"/>
          <w:b/>
          <w:bCs/>
          <w:sz w:val="28"/>
          <w:szCs w:val="28"/>
        </w:rPr>
      </w:pPr>
    </w:p>
    <w:p w14:paraId="434471BE" w14:textId="77777777" w:rsidR="002F6706" w:rsidRDefault="002F6706" w:rsidP="005C2F8F">
      <w:pPr>
        <w:spacing w:line="240" w:lineRule="auto"/>
        <w:jc w:val="center"/>
        <w:rPr>
          <w:rFonts w:ascii="Times New Roman" w:hAnsi="Times New Roman" w:cs="Times New Roman"/>
          <w:b/>
          <w:bCs/>
          <w:sz w:val="28"/>
          <w:szCs w:val="28"/>
        </w:rPr>
      </w:pPr>
    </w:p>
    <w:p w14:paraId="33CC645C" w14:textId="77777777" w:rsidR="002F6706" w:rsidRDefault="002F6706" w:rsidP="005C2F8F">
      <w:pPr>
        <w:spacing w:line="240" w:lineRule="auto"/>
        <w:jc w:val="center"/>
        <w:rPr>
          <w:rFonts w:ascii="Times New Roman" w:hAnsi="Times New Roman" w:cs="Times New Roman"/>
          <w:b/>
          <w:bCs/>
          <w:sz w:val="28"/>
          <w:szCs w:val="28"/>
        </w:rPr>
      </w:pPr>
    </w:p>
    <w:p w14:paraId="4332EB33" w14:textId="77777777" w:rsidR="002F6706" w:rsidRDefault="002F6706" w:rsidP="005C2F8F">
      <w:pPr>
        <w:spacing w:line="240" w:lineRule="auto"/>
        <w:jc w:val="center"/>
        <w:rPr>
          <w:rFonts w:ascii="Times New Roman" w:hAnsi="Times New Roman" w:cs="Times New Roman"/>
          <w:b/>
          <w:bCs/>
          <w:sz w:val="28"/>
          <w:szCs w:val="28"/>
        </w:rPr>
      </w:pPr>
    </w:p>
    <w:p w14:paraId="1375CBD6" w14:textId="77777777" w:rsidR="002F6706" w:rsidRDefault="002F6706" w:rsidP="005C2F8F">
      <w:pPr>
        <w:spacing w:line="240" w:lineRule="auto"/>
        <w:jc w:val="center"/>
        <w:rPr>
          <w:rFonts w:ascii="Times New Roman" w:hAnsi="Times New Roman" w:cs="Times New Roman"/>
          <w:b/>
          <w:bCs/>
          <w:sz w:val="28"/>
          <w:szCs w:val="28"/>
        </w:rPr>
      </w:pPr>
    </w:p>
    <w:p w14:paraId="29198F16" w14:textId="77777777" w:rsidR="002F6706" w:rsidRDefault="002F6706" w:rsidP="005C2F8F">
      <w:pPr>
        <w:spacing w:line="240" w:lineRule="auto"/>
        <w:jc w:val="center"/>
        <w:rPr>
          <w:rFonts w:ascii="Times New Roman" w:hAnsi="Times New Roman" w:cs="Times New Roman"/>
          <w:b/>
          <w:bCs/>
          <w:sz w:val="28"/>
          <w:szCs w:val="28"/>
        </w:rPr>
      </w:pPr>
    </w:p>
    <w:p w14:paraId="5492F743" w14:textId="77777777" w:rsidR="002F6706" w:rsidRDefault="002F6706" w:rsidP="005C2F8F">
      <w:pPr>
        <w:spacing w:line="240" w:lineRule="auto"/>
        <w:jc w:val="center"/>
        <w:rPr>
          <w:rFonts w:ascii="Times New Roman" w:hAnsi="Times New Roman" w:cs="Times New Roman"/>
          <w:b/>
          <w:bCs/>
          <w:sz w:val="28"/>
          <w:szCs w:val="28"/>
        </w:rPr>
      </w:pPr>
    </w:p>
    <w:p w14:paraId="2524AEFE" w14:textId="77777777" w:rsidR="002F6706" w:rsidRDefault="002F6706" w:rsidP="005C2F8F">
      <w:pPr>
        <w:spacing w:line="240" w:lineRule="auto"/>
        <w:jc w:val="center"/>
        <w:rPr>
          <w:rFonts w:ascii="Times New Roman" w:hAnsi="Times New Roman" w:cs="Times New Roman"/>
          <w:b/>
          <w:bCs/>
          <w:sz w:val="28"/>
          <w:szCs w:val="28"/>
        </w:rPr>
      </w:pPr>
    </w:p>
    <w:p w14:paraId="0B59FE19" w14:textId="77777777" w:rsidR="002F6706" w:rsidRDefault="002F6706" w:rsidP="005C2F8F">
      <w:pPr>
        <w:spacing w:line="240" w:lineRule="auto"/>
        <w:jc w:val="center"/>
        <w:rPr>
          <w:rFonts w:ascii="Times New Roman" w:hAnsi="Times New Roman" w:cs="Times New Roman"/>
          <w:b/>
          <w:bCs/>
          <w:sz w:val="28"/>
          <w:szCs w:val="28"/>
        </w:rPr>
      </w:pPr>
    </w:p>
    <w:p w14:paraId="1675C4EC" w14:textId="77777777" w:rsidR="002F6706" w:rsidRDefault="002F6706" w:rsidP="005C2F8F">
      <w:pPr>
        <w:spacing w:line="240" w:lineRule="auto"/>
        <w:jc w:val="center"/>
        <w:rPr>
          <w:rFonts w:ascii="Times New Roman" w:hAnsi="Times New Roman" w:cs="Times New Roman"/>
          <w:b/>
          <w:bCs/>
          <w:sz w:val="28"/>
          <w:szCs w:val="28"/>
        </w:rPr>
      </w:pPr>
    </w:p>
    <w:p w14:paraId="3F106248" w14:textId="77777777" w:rsidR="002F6706" w:rsidRDefault="002F6706" w:rsidP="005C2F8F">
      <w:pPr>
        <w:spacing w:line="240" w:lineRule="auto"/>
        <w:jc w:val="center"/>
        <w:rPr>
          <w:rFonts w:ascii="Times New Roman" w:hAnsi="Times New Roman" w:cs="Times New Roman"/>
          <w:b/>
          <w:bCs/>
          <w:sz w:val="28"/>
          <w:szCs w:val="28"/>
        </w:rPr>
      </w:pPr>
    </w:p>
    <w:p w14:paraId="7297481C" w14:textId="77777777" w:rsidR="002F6706" w:rsidRDefault="002F6706" w:rsidP="005C2F8F">
      <w:pPr>
        <w:spacing w:line="240" w:lineRule="auto"/>
        <w:jc w:val="center"/>
        <w:rPr>
          <w:rFonts w:ascii="Times New Roman" w:hAnsi="Times New Roman" w:cs="Times New Roman"/>
          <w:b/>
          <w:bCs/>
          <w:sz w:val="28"/>
          <w:szCs w:val="28"/>
        </w:rPr>
      </w:pPr>
    </w:p>
    <w:p w14:paraId="30B63FDA" w14:textId="77777777" w:rsidR="002F6706" w:rsidRDefault="002F6706" w:rsidP="005C2F8F">
      <w:pPr>
        <w:spacing w:line="240" w:lineRule="auto"/>
        <w:jc w:val="center"/>
        <w:rPr>
          <w:rFonts w:ascii="Times New Roman" w:hAnsi="Times New Roman" w:cs="Times New Roman"/>
          <w:b/>
          <w:bCs/>
          <w:sz w:val="28"/>
          <w:szCs w:val="28"/>
        </w:rPr>
      </w:pPr>
    </w:p>
    <w:p w14:paraId="5ABC5467" w14:textId="77777777" w:rsidR="002F6706" w:rsidRDefault="002F6706" w:rsidP="005C2F8F">
      <w:pPr>
        <w:spacing w:line="240" w:lineRule="auto"/>
        <w:jc w:val="center"/>
        <w:rPr>
          <w:rFonts w:ascii="Times New Roman" w:hAnsi="Times New Roman" w:cs="Times New Roman"/>
          <w:b/>
          <w:bCs/>
          <w:sz w:val="28"/>
          <w:szCs w:val="28"/>
        </w:rPr>
      </w:pPr>
    </w:p>
    <w:p w14:paraId="05FED4D4" w14:textId="77777777" w:rsidR="002F6706" w:rsidRDefault="002F6706" w:rsidP="005C2F8F">
      <w:pPr>
        <w:spacing w:line="240" w:lineRule="auto"/>
        <w:jc w:val="center"/>
        <w:rPr>
          <w:rFonts w:ascii="Times New Roman" w:hAnsi="Times New Roman" w:cs="Times New Roman"/>
          <w:b/>
          <w:bCs/>
          <w:sz w:val="28"/>
          <w:szCs w:val="28"/>
        </w:rPr>
      </w:pPr>
    </w:p>
    <w:p w14:paraId="1C378197" w14:textId="77777777" w:rsidR="002F6706" w:rsidRDefault="002F6706" w:rsidP="005C2F8F">
      <w:pPr>
        <w:spacing w:line="240" w:lineRule="auto"/>
        <w:jc w:val="center"/>
        <w:rPr>
          <w:rFonts w:ascii="Times New Roman" w:hAnsi="Times New Roman" w:cs="Times New Roman"/>
          <w:b/>
          <w:bCs/>
          <w:sz w:val="28"/>
          <w:szCs w:val="28"/>
        </w:rPr>
      </w:pPr>
    </w:p>
    <w:p w14:paraId="187336A7" w14:textId="77777777" w:rsidR="002F6706" w:rsidRDefault="002F6706" w:rsidP="005C2F8F">
      <w:pPr>
        <w:spacing w:line="240" w:lineRule="auto"/>
        <w:jc w:val="center"/>
        <w:rPr>
          <w:rFonts w:ascii="Times New Roman" w:hAnsi="Times New Roman" w:cs="Times New Roman"/>
          <w:b/>
          <w:bCs/>
          <w:sz w:val="28"/>
          <w:szCs w:val="28"/>
        </w:rPr>
      </w:pPr>
    </w:p>
    <w:p w14:paraId="1704725F" w14:textId="77777777" w:rsidR="002F6706" w:rsidRDefault="002F6706" w:rsidP="005C2F8F">
      <w:pPr>
        <w:spacing w:line="240" w:lineRule="auto"/>
        <w:jc w:val="center"/>
        <w:rPr>
          <w:rFonts w:ascii="Times New Roman" w:hAnsi="Times New Roman" w:cs="Times New Roman"/>
          <w:b/>
          <w:bCs/>
          <w:sz w:val="28"/>
          <w:szCs w:val="28"/>
        </w:rPr>
      </w:pPr>
    </w:p>
    <w:p w14:paraId="20A467DA" w14:textId="77777777" w:rsidR="002F6706" w:rsidRDefault="002F6706" w:rsidP="005C2F8F">
      <w:pPr>
        <w:spacing w:line="240" w:lineRule="auto"/>
        <w:jc w:val="center"/>
        <w:rPr>
          <w:rFonts w:ascii="Times New Roman" w:hAnsi="Times New Roman" w:cs="Times New Roman"/>
          <w:b/>
          <w:bCs/>
          <w:sz w:val="28"/>
          <w:szCs w:val="28"/>
        </w:rPr>
      </w:pPr>
    </w:p>
    <w:p w14:paraId="5E30D8A8" w14:textId="77777777" w:rsidR="002F6706" w:rsidRDefault="002F6706" w:rsidP="005C2F8F">
      <w:pPr>
        <w:spacing w:line="240" w:lineRule="auto"/>
        <w:jc w:val="center"/>
        <w:rPr>
          <w:rFonts w:ascii="Times New Roman" w:hAnsi="Times New Roman" w:cs="Times New Roman"/>
          <w:b/>
          <w:bCs/>
          <w:sz w:val="28"/>
          <w:szCs w:val="28"/>
        </w:rPr>
      </w:pPr>
    </w:p>
    <w:p w14:paraId="12F4834B" w14:textId="77777777" w:rsidR="002F6706" w:rsidRDefault="002F6706" w:rsidP="005C2F8F">
      <w:pPr>
        <w:spacing w:line="240" w:lineRule="auto"/>
        <w:jc w:val="center"/>
        <w:rPr>
          <w:rFonts w:ascii="Times New Roman" w:hAnsi="Times New Roman" w:cs="Times New Roman"/>
          <w:b/>
          <w:bCs/>
          <w:sz w:val="28"/>
          <w:szCs w:val="28"/>
        </w:rPr>
      </w:pPr>
    </w:p>
    <w:p w14:paraId="495D9B0E" w14:textId="77777777" w:rsidR="002F6706" w:rsidRDefault="002F6706" w:rsidP="005C2F8F">
      <w:pPr>
        <w:spacing w:line="240" w:lineRule="auto"/>
        <w:jc w:val="center"/>
        <w:rPr>
          <w:rFonts w:ascii="Times New Roman" w:hAnsi="Times New Roman" w:cs="Times New Roman"/>
          <w:b/>
          <w:bCs/>
          <w:sz w:val="28"/>
          <w:szCs w:val="28"/>
        </w:rPr>
        <w:sectPr w:rsidR="002F6706" w:rsidSect="009C36AA">
          <w:pgSz w:w="11906" w:h="16838"/>
          <w:pgMar w:top="1134" w:right="566" w:bottom="1134" w:left="1418" w:header="709" w:footer="709" w:gutter="0"/>
          <w:cols w:space="708"/>
          <w:titlePg/>
          <w:docGrid w:linePitch="360"/>
        </w:sectPr>
      </w:pPr>
    </w:p>
    <w:p w14:paraId="27123484" w14:textId="77777777" w:rsidR="0044148B" w:rsidRDefault="0044148B" w:rsidP="0044148B">
      <w:pPr>
        <w:pStyle w:val="1"/>
        <w:pBdr>
          <w:bottom w:val="single" w:sz="4" w:space="1" w:color="auto"/>
        </w:pBdr>
        <w:spacing w:after="0" w:line="240" w:lineRule="auto"/>
        <w:ind w:left="0"/>
        <w:jc w:val="center"/>
      </w:pPr>
      <w:bookmarkStart w:id="47" w:name="_Toc5187671"/>
      <w:r>
        <w:rPr>
          <w:szCs w:val="28"/>
        </w:rPr>
        <w:lastRenderedPageBreak/>
        <w:t>ПРИЛОЖЕНИЕ З</w:t>
      </w:r>
      <w:r>
        <w:rPr>
          <w:szCs w:val="28"/>
        </w:rPr>
        <w:br/>
      </w:r>
      <w:r>
        <w:rPr>
          <w:szCs w:val="28"/>
        </w:rPr>
        <w:br/>
      </w:r>
      <w:r>
        <w:rPr>
          <w:b w:val="0"/>
          <w:bCs w:val="0"/>
          <w:szCs w:val="28"/>
        </w:rPr>
        <w:t>П</w:t>
      </w:r>
      <w:r w:rsidRPr="00E84F7D">
        <w:rPr>
          <w:b w:val="0"/>
          <w:bCs w:val="0"/>
          <w:szCs w:val="28"/>
        </w:rPr>
        <w:t>ример</w:t>
      </w:r>
      <w:r>
        <w:rPr>
          <w:b w:val="0"/>
          <w:bCs w:val="0"/>
          <w:szCs w:val="28"/>
        </w:rPr>
        <w:t>ная схема доклада по защите выпускной квалификационной работы</w:t>
      </w:r>
      <w:bookmarkEnd w:id="47"/>
      <w:r>
        <w:rPr>
          <w:b w:val="0"/>
          <w:bCs w:val="0"/>
          <w:szCs w:val="28"/>
        </w:rPr>
        <w:t xml:space="preserve"> </w:t>
      </w:r>
    </w:p>
    <w:p w14:paraId="007569EC" w14:textId="77777777" w:rsidR="0044148B" w:rsidRDefault="0044148B" w:rsidP="0044148B">
      <w:pPr>
        <w:spacing w:line="240" w:lineRule="auto"/>
        <w:jc w:val="center"/>
        <w:rPr>
          <w:rFonts w:ascii="Times New Roman" w:hAnsi="Times New Roman" w:cs="Times New Roman"/>
          <w:b/>
          <w:bCs/>
          <w:sz w:val="28"/>
          <w:szCs w:val="28"/>
        </w:rPr>
      </w:pPr>
    </w:p>
    <w:p w14:paraId="336D3E87" w14:textId="77777777" w:rsidR="0044148B" w:rsidRDefault="004D48DA" w:rsidP="0044148B">
      <w:pPr>
        <w:spacing w:line="288" w:lineRule="auto"/>
        <w:jc w:val="center"/>
        <w:rPr>
          <w:rFonts w:ascii="Times New Roman" w:hAnsi="Times New Roman" w:cs="Times New Roman"/>
          <w:b/>
          <w:bCs/>
          <w:sz w:val="28"/>
          <w:szCs w:val="28"/>
        </w:rPr>
      </w:pPr>
      <w:r w:rsidRPr="004D48DA">
        <w:rPr>
          <w:rFonts w:ascii="Times New Roman" w:hAnsi="Times New Roman" w:cs="Times New Roman"/>
          <w:b/>
          <w:bCs/>
          <w:sz w:val="28"/>
          <w:szCs w:val="28"/>
        </w:rPr>
        <w:t xml:space="preserve">Примерная схема доклада по защите </w:t>
      </w:r>
    </w:p>
    <w:p w14:paraId="010498F0" w14:textId="77777777" w:rsidR="004D48DA" w:rsidRPr="004D48DA" w:rsidRDefault="004D48DA" w:rsidP="0044148B">
      <w:pPr>
        <w:spacing w:line="288" w:lineRule="auto"/>
        <w:jc w:val="center"/>
        <w:rPr>
          <w:rFonts w:ascii="Times New Roman" w:hAnsi="Times New Roman" w:cs="Times New Roman"/>
          <w:b/>
          <w:bCs/>
          <w:sz w:val="28"/>
          <w:szCs w:val="28"/>
        </w:rPr>
      </w:pPr>
      <w:r w:rsidRPr="004D48DA">
        <w:rPr>
          <w:rFonts w:ascii="Times New Roman" w:hAnsi="Times New Roman" w:cs="Times New Roman"/>
          <w:b/>
          <w:bCs/>
          <w:sz w:val="28"/>
          <w:szCs w:val="28"/>
        </w:rPr>
        <w:t xml:space="preserve">выпускной квалификационной работы </w:t>
      </w:r>
    </w:p>
    <w:p w14:paraId="286BF0A4"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1. Обращение: Уважаемые члены Государственной экзаменационной комиссии! Вашему вниманию предлагается выпускная квалификационная работа на тему </w:t>
      </w:r>
      <w:r w:rsidR="005255A4">
        <w:rPr>
          <w:rFonts w:ascii="Times New Roman" w:hAnsi="Times New Roman" w:cs="Times New Roman"/>
          <w:bCs/>
          <w:sz w:val="28"/>
          <w:szCs w:val="28"/>
        </w:rPr>
        <w:t>_______________________________________________________</w:t>
      </w:r>
    </w:p>
    <w:p w14:paraId="4FFB7D50"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2. В 2-3 предложениях дается характеристика актуальности темы.  </w:t>
      </w:r>
    </w:p>
    <w:p w14:paraId="7E033675"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3. Цель выпускной квалификационной работы: формулируется цель бакалаврской работы.  </w:t>
      </w:r>
    </w:p>
    <w:p w14:paraId="5C4D22E2"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4. Приводится краткий обзор литературных источников по избранной проблеме (степень разработанности проблемы).  </w:t>
      </w:r>
    </w:p>
    <w:p w14:paraId="16402606"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5. Далее проводится обоснование выбора методов исследования. </w:t>
      </w:r>
    </w:p>
    <w:p w14:paraId="35FF7990"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6. Формулируются задачи, приводятся названия глав. При этом в формулировке должны присутствовать глаголы типа «изучить», «рассмотреть», «раскрыть», «сформулировать», «проанализировать», «определить» и т. п.  </w:t>
      </w:r>
    </w:p>
    <w:p w14:paraId="24E76ACC"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7. Из каждой главы используются выводы или формулировки, характеризующие результаты. Здесь можно демонстрировать слайды и иллюстративный материал. При демонстрации слайдов не следует читать текст, изображенный на них, нужно только описать изображение в одной-двух фразах. Если демонстрируются графики, то их надо назвать и констатировать тенденции, просматриваемые на графиках. При демонстрации диаграмм обратить внимание на обозначение сегментов, столбцов и т. п. Графический материал должен быть наглядным и понятным со стороны. Текст, сопровождающий диаграммы и гистограммы, должен отражать лишь конкретные выводы. Объем этой части доклада не должен превышать 1,5-2 страницы печатного текста.  </w:t>
      </w:r>
    </w:p>
    <w:p w14:paraId="5CF8D3A6"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8. Далее целесообразно охарактеризовать перспективы дальнейшего развития темы. </w:t>
      </w:r>
    </w:p>
    <w:p w14:paraId="50DC6258"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9. В результате проведенного исследования были сделаны следующие выводы: формулируются основные выводы, вынесенные в заключение.  </w:t>
      </w:r>
    </w:p>
    <w:p w14:paraId="31B5980C" w14:textId="77777777" w:rsidR="004D48DA" w:rsidRP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10. С опорой на выводы, были сделаны следующие предложения: даются краткие выводы по тем результатам работы, которые определяют ее теоретическую и практическую значимость.  Примечание</w:t>
      </w:r>
      <w:proofErr w:type="gramStart"/>
      <w:r w:rsidRPr="0044148B">
        <w:rPr>
          <w:rFonts w:ascii="Times New Roman" w:hAnsi="Times New Roman" w:cs="Times New Roman"/>
          <w:bCs/>
          <w:sz w:val="28"/>
          <w:szCs w:val="28"/>
        </w:rPr>
        <w:t>: Последние</w:t>
      </w:r>
      <w:proofErr w:type="gramEnd"/>
      <w:r w:rsidRPr="0044148B">
        <w:rPr>
          <w:rFonts w:ascii="Times New Roman" w:hAnsi="Times New Roman" w:cs="Times New Roman"/>
          <w:bCs/>
          <w:sz w:val="28"/>
          <w:szCs w:val="28"/>
        </w:rPr>
        <w:t xml:space="preserve"> части доклада (с 8 по 10-ю) не должны превышать одну страницу печатного текста.  Всего весь доклад с хронометражем в 7-10 минут, включая демонстрационный материал, укладывается на 3-4 </w:t>
      </w:r>
      <w:r w:rsidRPr="0044148B">
        <w:rPr>
          <w:rFonts w:ascii="Times New Roman" w:hAnsi="Times New Roman" w:cs="Times New Roman"/>
          <w:bCs/>
          <w:sz w:val="28"/>
          <w:szCs w:val="28"/>
        </w:rPr>
        <w:lastRenderedPageBreak/>
        <w:t xml:space="preserve">страницах печатного текста с междустрочным интервалом 1,0 и шрифтом 14 пунктов. </w:t>
      </w:r>
    </w:p>
    <w:p w14:paraId="1E96C22D" w14:textId="77777777" w:rsidR="00361E2B" w:rsidRP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Завершается доклад словами</w:t>
      </w:r>
      <w:proofErr w:type="gramStart"/>
      <w:r w:rsidRPr="0044148B">
        <w:rPr>
          <w:rFonts w:ascii="Times New Roman" w:hAnsi="Times New Roman" w:cs="Times New Roman"/>
          <w:bCs/>
          <w:sz w:val="28"/>
          <w:szCs w:val="28"/>
        </w:rPr>
        <w:t>: Благодарю</w:t>
      </w:r>
      <w:proofErr w:type="gramEnd"/>
      <w:r w:rsidRPr="0044148B">
        <w:rPr>
          <w:rFonts w:ascii="Times New Roman" w:hAnsi="Times New Roman" w:cs="Times New Roman"/>
          <w:bCs/>
          <w:sz w:val="28"/>
          <w:szCs w:val="28"/>
        </w:rPr>
        <w:t xml:space="preserve"> за внимание! (или</w:t>
      </w:r>
      <w:proofErr w:type="gramStart"/>
      <w:r w:rsidRPr="0044148B">
        <w:rPr>
          <w:rFonts w:ascii="Times New Roman" w:hAnsi="Times New Roman" w:cs="Times New Roman"/>
          <w:bCs/>
          <w:sz w:val="28"/>
          <w:szCs w:val="28"/>
        </w:rPr>
        <w:t>: Спасибо</w:t>
      </w:r>
      <w:proofErr w:type="gramEnd"/>
      <w:r w:rsidRPr="0044148B">
        <w:rPr>
          <w:rFonts w:ascii="Times New Roman" w:hAnsi="Times New Roman" w:cs="Times New Roman"/>
          <w:bCs/>
          <w:sz w:val="28"/>
          <w:szCs w:val="28"/>
        </w:rPr>
        <w:t xml:space="preserve"> за внимание!) Доклад окончен. </w:t>
      </w:r>
    </w:p>
    <w:p w14:paraId="18A40C92" w14:textId="77777777" w:rsidR="00361E2B" w:rsidRDefault="00361E2B" w:rsidP="0044148B">
      <w:pPr>
        <w:ind w:firstLine="851"/>
        <w:rPr>
          <w:rFonts w:ascii="Times New Roman" w:hAnsi="Times New Roman" w:cs="Times New Roman"/>
          <w:b/>
          <w:bCs/>
          <w:sz w:val="28"/>
          <w:szCs w:val="28"/>
        </w:rPr>
      </w:pPr>
    </w:p>
    <w:p w14:paraId="6882F6CE" w14:textId="77777777" w:rsidR="004D48DA" w:rsidRDefault="004D48DA" w:rsidP="00070A9A">
      <w:pPr>
        <w:jc w:val="center"/>
        <w:rPr>
          <w:rFonts w:ascii="Times New Roman" w:hAnsi="Times New Roman" w:cs="Times New Roman"/>
          <w:b/>
          <w:bCs/>
          <w:sz w:val="28"/>
          <w:szCs w:val="28"/>
        </w:rPr>
      </w:pPr>
    </w:p>
    <w:p w14:paraId="03433EC4" w14:textId="77777777" w:rsidR="005255A4" w:rsidRDefault="005255A4" w:rsidP="00070A9A">
      <w:pPr>
        <w:jc w:val="center"/>
        <w:rPr>
          <w:rFonts w:ascii="Times New Roman" w:hAnsi="Times New Roman" w:cs="Times New Roman"/>
          <w:b/>
          <w:bCs/>
          <w:sz w:val="28"/>
          <w:szCs w:val="28"/>
        </w:rPr>
      </w:pPr>
    </w:p>
    <w:p w14:paraId="45CB9755" w14:textId="77777777" w:rsidR="003D5A8E" w:rsidRDefault="003D5A8E" w:rsidP="00070A9A">
      <w:pPr>
        <w:jc w:val="center"/>
        <w:rPr>
          <w:rFonts w:ascii="Times New Roman" w:hAnsi="Times New Roman" w:cs="Times New Roman"/>
          <w:b/>
          <w:bCs/>
          <w:sz w:val="28"/>
          <w:szCs w:val="28"/>
        </w:rPr>
      </w:pPr>
    </w:p>
    <w:p w14:paraId="2E795F37" w14:textId="77777777" w:rsidR="003D5A8E" w:rsidRDefault="003D5A8E" w:rsidP="00070A9A">
      <w:pPr>
        <w:jc w:val="center"/>
        <w:rPr>
          <w:rFonts w:ascii="Times New Roman" w:hAnsi="Times New Roman" w:cs="Times New Roman"/>
          <w:b/>
          <w:bCs/>
          <w:sz w:val="28"/>
          <w:szCs w:val="28"/>
        </w:rPr>
      </w:pPr>
    </w:p>
    <w:p w14:paraId="01468877" w14:textId="77777777" w:rsidR="003D5A8E" w:rsidRDefault="003D5A8E" w:rsidP="00070A9A">
      <w:pPr>
        <w:jc w:val="center"/>
        <w:rPr>
          <w:rFonts w:ascii="Times New Roman" w:hAnsi="Times New Roman" w:cs="Times New Roman"/>
          <w:b/>
          <w:bCs/>
          <w:sz w:val="28"/>
          <w:szCs w:val="28"/>
        </w:rPr>
      </w:pPr>
    </w:p>
    <w:p w14:paraId="09EDFBA6" w14:textId="77777777" w:rsidR="003D5A8E" w:rsidRDefault="003D5A8E" w:rsidP="00070A9A">
      <w:pPr>
        <w:jc w:val="center"/>
        <w:rPr>
          <w:rFonts w:ascii="Times New Roman" w:hAnsi="Times New Roman" w:cs="Times New Roman"/>
          <w:b/>
          <w:bCs/>
          <w:sz w:val="28"/>
          <w:szCs w:val="28"/>
        </w:rPr>
      </w:pPr>
    </w:p>
    <w:p w14:paraId="09DBCE8D" w14:textId="77777777" w:rsidR="003D5A8E" w:rsidRDefault="003D5A8E" w:rsidP="00070A9A">
      <w:pPr>
        <w:jc w:val="center"/>
        <w:rPr>
          <w:rFonts w:ascii="Times New Roman" w:hAnsi="Times New Roman" w:cs="Times New Roman"/>
          <w:b/>
          <w:bCs/>
          <w:sz w:val="28"/>
          <w:szCs w:val="28"/>
        </w:rPr>
      </w:pPr>
    </w:p>
    <w:p w14:paraId="508F9B86" w14:textId="77777777" w:rsidR="003D5A8E" w:rsidRDefault="003D5A8E" w:rsidP="00070A9A">
      <w:pPr>
        <w:jc w:val="center"/>
        <w:rPr>
          <w:rFonts w:ascii="Times New Roman" w:hAnsi="Times New Roman" w:cs="Times New Roman"/>
          <w:b/>
          <w:bCs/>
          <w:sz w:val="28"/>
          <w:szCs w:val="28"/>
        </w:rPr>
      </w:pPr>
    </w:p>
    <w:p w14:paraId="304E50E4" w14:textId="77777777" w:rsidR="003D5A8E" w:rsidRDefault="003D5A8E" w:rsidP="00070A9A">
      <w:pPr>
        <w:jc w:val="center"/>
        <w:rPr>
          <w:rFonts w:ascii="Times New Roman" w:hAnsi="Times New Roman" w:cs="Times New Roman"/>
          <w:b/>
          <w:bCs/>
          <w:sz w:val="28"/>
          <w:szCs w:val="28"/>
        </w:rPr>
      </w:pPr>
    </w:p>
    <w:p w14:paraId="4781F785" w14:textId="77777777" w:rsidR="003D5A8E" w:rsidRDefault="003D5A8E" w:rsidP="00070A9A">
      <w:pPr>
        <w:jc w:val="center"/>
        <w:rPr>
          <w:rFonts w:ascii="Times New Roman" w:hAnsi="Times New Roman" w:cs="Times New Roman"/>
          <w:b/>
          <w:bCs/>
          <w:sz w:val="28"/>
          <w:szCs w:val="28"/>
        </w:rPr>
      </w:pPr>
    </w:p>
    <w:p w14:paraId="60018819" w14:textId="77777777" w:rsidR="003D5A8E" w:rsidRDefault="003D5A8E" w:rsidP="00070A9A">
      <w:pPr>
        <w:jc w:val="center"/>
        <w:rPr>
          <w:rFonts w:ascii="Times New Roman" w:hAnsi="Times New Roman" w:cs="Times New Roman"/>
          <w:b/>
          <w:bCs/>
          <w:sz w:val="28"/>
          <w:szCs w:val="28"/>
        </w:rPr>
      </w:pPr>
    </w:p>
    <w:p w14:paraId="35CF1EAB" w14:textId="77777777" w:rsidR="003D5A8E" w:rsidRDefault="003D5A8E" w:rsidP="00070A9A">
      <w:pPr>
        <w:jc w:val="center"/>
        <w:rPr>
          <w:rFonts w:ascii="Times New Roman" w:hAnsi="Times New Roman" w:cs="Times New Roman"/>
          <w:b/>
          <w:bCs/>
          <w:sz w:val="28"/>
          <w:szCs w:val="28"/>
        </w:rPr>
      </w:pPr>
    </w:p>
    <w:p w14:paraId="65D85C10" w14:textId="77777777" w:rsidR="003D5A8E" w:rsidRDefault="003D5A8E" w:rsidP="00070A9A">
      <w:pPr>
        <w:jc w:val="center"/>
        <w:rPr>
          <w:rFonts w:ascii="Times New Roman" w:hAnsi="Times New Roman" w:cs="Times New Roman"/>
          <w:b/>
          <w:bCs/>
          <w:sz w:val="28"/>
          <w:szCs w:val="28"/>
        </w:rPr>
      </w:pPr>
    </w:p>
    <w:p w14:paraId="3850B8C4" w14:textId="77777777" w:rsidR="003D5A8E" w:rsidRDefault="003D5A8E" w:rsidP="00070A9A">
      <w:pPr>
        <w:jc w:val="center"/>
        <w:rPr>
          <w:rFonts w:ascii="Times New Roman" w:hAnsi="Times New Roman" w:cs="Times New Roman"/>
          <w:b/>
          <w:bCs/>
          <w:sz w:val="28"/>
          <w:szCs w:val="28"/>
        </w:rPr>
      </w:pPr>
    </w:p>
    <w:p w14:paraId="0BCD00B6" w14:textId="77777777" w:rsidR="003D5A8E" w:rsidRDefault="003D5A8E" w:rsidP="00070A9A">
      <w:pPr>
        <w:jc w:val="center"/>
        <w:rPr>
          <w:rFonts w:ascii="Times New Roman" w:hAnsi="Times New Roman" w:cs="Times New Roman"/>
          <w:b/>
          <w:bCs/>
          <w:sz w:val="28"/>
          <w:szCs w:val="28"/>
        </w:rPr>
      </w:pPr>
    </w:p>
    <w:p w14:paraId="52A100DC" w14:textId="77777777" w:rsidR="003D5A8E" w:rsidRDefault="003D5A8E" w:rsidP="00070A9A">
      <w:pPr>
        <w:jc w:val="center"/>
        <w:rPr>
          <w:rFonts w:ascii="Times New Roman" w:hAnsi="Times New Roman" w:cs="Times New Roman"/>
          <w:b/>
          <w:bCs/>
          <w:sz w:val="28"/>
          <w:szCs w:val="28"/>
        </w:rPr>
      </w:pPr>
    </w:p>
    <w:p w14:paraId="05AAE15A" w14:textId="77777777" w:rsidR="003D5A8E" w:rsidRDefault="003D5A8E" w:rsidP="00070A9A">
      <w:pPr>
        <w:jc w:val="center"/>
        <w:rPr>
          <w:rFonts w:ascii="Times New Roman" w:hAnsi="Times New Roman" w:cs="Times New Roman"/>
          <w:b/>
          <w:bCs/>
          <w:sz w:val="28"/>
          <w:szCs w:val="28"/>
        </w:rPr>
      </w:pPr>
    </w:p>
    <w:p w14:paraId="0793DC9E" w14:textId="77777777" w:rsidR="003D5A8E" w:rsidRDefault="003D5A8E" w:rsidP="00070A9A">
      <w:pPr>
        <w:jc w:val="center"/>
        <w:rPr>
          <w:rFonts w:ascii="Times New Roman" w:hAnsi="Times New Roman" w:cs="Times New Roman"/>
          <w:b/>
          <w:bCs/>
          <w:sz w:val="28"/>
          <w:szCs w:val="28"/>
        </w:rPr>
      </w:pPr>
    </w:p>
    <w:p w14:paraId="4E833F3D" w14:textId="77777777" w:rsidR="003D5A8E" w:rsidRDefault="003D5A8E" w:rsidP="00070A9A">
      <w:pPr>
        <w:jc w:val="center"/>
        <w:rPr>
          <w:rFonts w:ascii="Times New Roman" w:hAnsi="Times New Roman" w:cs="Times New Roman"/>
          <w:b/>
          <w:bCs/>
          <w:sz w:val="28"/>
          <w:szCs w:val="28"/>
        </w:rPr>
      </w:pPr>
    </w:p>
    <w:p w14:paraId="1C1DD696" w14:textId="77777777" w:rsidR="003D5A8E" w:rsidRDefault="003D5A8E" w:rsidP="00070A9A">
      <w:pPr>
        <w:jc w:val="center"/>
        <w:rPr>
          <w:rFonts w:ascii="Times New Roman" w:hAnsi="Times New Roman" w:cs="Times New Roman"/>
          <w:b/>
          <w:bCs/>
          <w:sz w:val="28"/>
          <w:szCs w:val="28"/>
        </w:rPr>
      </w:pPr>
    </w:p>
    <w:p w14:paraId="3FBE00A6" w14:textId="77777777" w:rsidR="003D5A8E" w:rsidRDefault="003D5A8E" w:rsidP="00070A9A">
      <w:pPr>
        <w:jc w:val="center"/>
        <w:rPr>
          <w:rFonts w:ascii="Times New Roman" w:hAnsi="Times New Roman" w:cs="Times New Roman"/>
          <w:b/>
          <w:bCs/>
          <w:sz w:val="28"/>
          <w:szCs w:val="28"/>
        </w:rPr>
      </w:pPr>
    </w:p>
    <w:p w14:paraId="772BB712" w14:textId="77777777" w:rsidR="003D5A8E" w:rsidRDefault="003D5A8E" w:rsidP="00070A9A">
      <w:pPr>
        <w:jc w:val="center"/>
        <w:rPr>
          <w:rFonts w:ascii="Times New Roman" w:hAnsi="Times New Roman" w:cs="Times New Roman"/>
          <w:b/>
          <w:bCs/>
          <w:sz w:val="28"/>
          <w:szCs w:val="28"/>
        </w:rPr>
      </w:pPr>
    </w:p>
    <w:p w14:paraId="631B146A" w14:textId="77777777" w:rsidR="003D5A8E" w:rsidRDefault="003D5A8E" w:rsidP="00070A9A">
      <w:pPr>
        <w:jc w:val="center"/>
        <w:rPr>
          <w:rFonts w:ascii="Times New Roman" w:hAnsi="Times New Roman" w:cs="Times New Roman"/>
          <w:b/>
          <w:bCs/>
          <w:sz w:val="28"/>
          <w:szCs w:val="28"/>
        </w:rPr>
      </w:pPr>
    </w:p>
    <w:p w14:paraId="20EB0F7C" w14:textId="77777777" w:rsidR="003D5A8E" w:rsidRPr="00E74E8C" w:rsidRDefault="00E74E8C" w:rsidP="00070A9A">
      <w:pPr>
        <w:jc w:val="center"/>
        <w:rPr>
          <w:rFonts w:ascii="Times New Roman" w:hAnsi="Times New Roman" w:cs="Times New Roman"/>
          <w:b/>
          <w:bCs/>
          <w:color w:val="FF0000"/>
          <w:sz w:val="44"/>
          <w:szCs w:val="44"/>
        </w:rPr>
      </w:pPr>
      <w:r w:rsidRPr="00E74E8C">
        <w:rPr>
          <w:rFonts w:ascii="Times New Roman" w:hAnsi="Times New Roman" w:cs="Times New Roman"/>
          <w:b/>
          <w:bCs/>
          <w:color w:val="FF0000"/>
          <w:sz w:val="44"/>
          <w:szCs w:val="44"/>
        </w:rPr>
        <w:t>ДАЛЕЕ ИДУТ ОБРАЗЦЫ титульных листов:</w:t>
      </w:r>
    </w:p>
    <w:p w14:paraId="74BDCDE1" w14:textId="77777777" w:rsidR="003D5A8E" w:rsidRDefault="003D5A8E" w:rsidP="00070A9A">
      <w:pPr>
        <w:jc w:val="center"/>
        <w:rPr>
          <w:rFonts w:ascii="Times New Roman" w:hAnsi="Times New Roman" w:cs="Times New Roman"/>
          <w:b/>
          <w:bCs/>
          <w:sz w:val="28"/>
          <w:szCs w:val="28"/>
        </w:rPr>
      </w:pPr>
    </w:p>
    <w:p w14:paraId="309015AB"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lastRenderedPageBreak/>
        <w:t>Министерство науки и высшего образования Российской Федерации</w:t>
      </w:r>
    </w:p>
    <w:p w14:paraId="229C0E60"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 xml:space="preserve">федеральное государственное бюджетное образовательное </w:t>
      </w:r>
    </w:p>
    <w:p w14:paraId="57E036C4"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учреждение высшего образования</w:t>
      </w:r>
    </w:p>
    <w:p w14:paraId="4FA1D864"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«Самарский государственный технический университет»</w:t>
      </w:r>
    </w:p>
    <w:p w14:paraId="0EF75058"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 xml:space="preserve">филиал федерального государственного бюджетного образовательного </w:t>
      </w:r>
    </w:p>
    <w:p w14:paraId="40D1F58B"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учреждения высшего образования</w:t>
      </w:r>
    </w:p>
    <w:p w14:paraId="51C5AA77"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«Самарский государственный технический университет» в г. Новокуйбышевске</w:t>
      </w:r>
    </w:p>
    <w:p w14:paraId="27297052" w14:textId="77777777" w:rsidR="00E74E8C" w:rsidRPr="003C6048" w:rsidRDefault="00E74E8C" w:rsidP="00E74E8C">
      <w:pPr>
        <w:spacing w:line="240" w:lineRule="auto"/>
        <w:ind w:firstLine="709"/>
        <w:jc w:val="center"/>
        <w:rPr>
          <w:rFonts w:ascii="Times New Roman" w:hAnsi="Times New Roman" w:cs="Times New Roman"/>
          <w:sz w:val="26"/>
          <w:szCs w:val="26"/>
        </w:rPr>
      </w:pPr>
    </w:p>
    <w:p w14:paraId="7BC6D280" w14:textId="77777777" w:rsidR="00E74E8C" w:rsidRPr="003C6048" w:rsidRDefault="00E74E8C" w:rsidP="00E74E8C">
      <w:pPr>
        <w:spacing w:line="240" w:lineRule="auto"/>
        <w:ind w:firstLine="709"/>
        <w:jc w:val="center"/>
        <w:rPr>
          <w:rFonts w:ascii="Times New Roman" w:hAnsi="Times New Roman" w:cs="Times New Roman"/>
          <w:sz w:val="26"/>
          <w:szCs w:val="26"/>
        </w:rPr>
      </w:pPr>
    </w:p>
    <w:p w14:paraId="15867B1A" w14:textId="77777777" w:rsidR="00E74E8C" w:rsidRPr="003C6048" w:rsidRDefault="00E74E8C" w:rsidP="00E74E8C">
      <w:pPr>
        <w:spacing w:line="240" w:lineRule="auto"/>
        <w:ind w:firstLine="709"/>
        <w:jc w:val="left"/>
        <w:rPr>
          <w:rFonts w:ascii="Times New Roman" w:hAnsi="Times New Roman" w:cs="Times New Roman"/>
          <w:sz w:val="26"/>
          <w:szCs w:val="26"/>
          <w:u w:val="single"/>
        </w:rPr>
      </w:pPr>
      <w:r w:rsidRPr="003C6048">
        <w:rPr>
          <w:rFonts w:ascii="Times New Roman" w:hAnsi="Times New Roman" w:cs="Times New Roman"/>
          <w:sz w:val="26"/>
          <w:szCs w:val="26"/>
        </w:rPr>
        <w:t>Кафедра «</w:t>
      </w:r>
      <w:r w:rsidRPr="003C6048">
        <w:rPr>
          <w:rFonts w:ascii="Times New Roman" w:hAnsi="Times New Roman" w:cs="Times New Roman"/>
          <w:sz w:val="26"/>
          <w:szCs w:val="26"/>
          <w:u w:val="single"/>
        </w:rPr>
        <w:t>Экономика и менеджмент»</w:t>
      </w:r>
    </w:p>
    <w:p w14:paraId="632D5EFF"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0" w:type="auto"/>
        <w:tblLayout w:type="fixed"/>
        <w:tblLook w:val="04A0" w:firstRow="1" w:lastRow="0" w:firstColumn="1" w:lastColumn="0" w:noHBand="0" w:noVBand="1"/>
      </w:tblPr>
      <w:tblGrid>
        <w:gridCol w:w="5495"/>
        <w:gridCol w:w="4076"/>
      </w:tblGrid>
      <w:tr w:rsidR="00E74E8C" w:rsidRPr="003C6048" w14:paraId="3D256CB5" w14:textId="77777777" w:rsidTr="00F41E93">
        <w:trPr>
          <w:trHeight w:val="51"/>
        </w:trPr>
        <w:tc>
          <w:tcPr>
            <w:tcW w:w="5495" w:type="dxa"/>
          </w:tcPr>
          <w:p w14:paraId="5EA25293" w14:textId="77777777" w:rsidR="00E74E8C" w:rsidRPr="003C6048" w:rsidRDefault="00E74E8C" w:rsidP="00F41E93">
            <w:pPr>
              <w:spacing w:line="276" w:lineRule="auto"/>
              <w:jc w:val="right"/>
              <w:rPr>
                <w:rFonts w:ascii="Times New Roman" w:eastAsia="Times New Roman" w:hAnsi="Times New Roman" w:cs="Times New Roman"/>
                <w:sz w:val="26"/>
                <w:szCs w:val="26"/>
              </w:rPr>
            </w:pPr>
          </w:p>
        </w:tc>
        <w:tc>
          <w:tcPr>
            <w:tcW w:w="4076" w:type="dxa"/>
          </w:tcPr>
          <w:p w14:paraId="1446A77F"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Допустить к защите</w:t>
            </w:r>
          </w:p>
          <w:p w14:paraId="759481A9"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 xml:space="preserve">руководитель </w:t>
            </w:r>
          </w:p>
          <w:p w14:paraId="5D3F1805"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 xml:space="preserve">образовательной программы </w:t>
            </w:r>
          </w:p>
          <w:p w14:paraId="588959BF"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E74E8C">
              <w:rPr>
                <w:rFonts w:ascii="Times New Roman" w:eastAsia="Times New Roman" w:hAnsi="Times New Roman" w:cs="Times New Roman"/>
                <w:sz w:val="26"/>
                <w:szCs w:val="26"/>
                <w:highlight w:val="yellow"/>
              </w:rPr>
              <w:t>Управление персоналом</w:t>
            </w:r>
          </w:p>
          <w:p w14:paraId="2844DDBD" w14:textId="77777777" w:rsidR="00E74E8C" w:rsidRPr="003C6048" w:rsidRDefault="00E74E8C" w:rsidP="00F41E93">
            <w:pPr>
              <w:spacing w:line="276" w:lineRule="auto"/>
              <w:jc w:val="left"/>
              <w:rPr>
                <w:rFonts w:ascii="Times New Roman" w:eastAsia="Times New Roman" w:hAnsi="Times New Roman" w:cs="Times New Roman"/>
              </w:rPr>
            </w:pPr>
            <w:r w:rsidRPr="003C6048">
              <w:rPr>
                <w:rFonts w:ascii="Times New Roman" w:eastAsia="Times New Roman" w:hAnsi="Times New Roman" w:cs="Times New Roman"/>
                <w:sz w:val="26"/>
                <w:szCs w:val="26"/>
              </w:rPr>
              <w:t xml:space="preserve">__________ </w:t>
            </w:r>
            <w:r w:rsidRPr="00E74E8C">
              <w:rPr>
                <w:rFonts w:ascii="Times New Roman" w:eastAsia="Times New Roman" w:hAnsi="Times New Roman" w:cs="Times New Roman"/>
                <w:sz w:val="26"/>
                <w:szCs w:val="26"/>
                <w:highlight w:val="yellow"/>
              </w:rPr>
              <w:t>А.А. Малафеев</w:t>
            </w:r>
          </w:p>
          <w:p w14:paraId="74FB5DF8"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«___» ____________ 20</w:t>
            </w:r>
            <w:r>
              <w:rPr>
                <w:rFonts w:ascii="Times New Roman" w:eastAsia="Times New Roman" w:hAnsi="Times New Roman" w:cs="Times New Roman"/>
                <w:sz w:val="26"/>
                <w:szCs w:val="26"/>
              </w:rPr>
              <w:softHyphen/>
              <w:t>_</w:t>
            </w:r>
            <w:r w:rsidRPr="003C6048">
              <w:rPr>
                <w:rFonts w:ascii="Times New Roman" w:eastAsia="Times New Roman" w:hAnsi="Times New Roman" w:cs="Times New Roman"/>
                <w:sz w:val="26"/>
                <w:szCs w:val="26"/>
              </w:rPr>
              <w:t xml:space="preserve"> г.</w:t>
            </w:r>
          </w:p>
          <w:p w14:paraId="6A50E9C7" w14:textId="77777777" w:rsidR="00E74E8C" w:rsidRPr="003C6048" w:rsidRDefault="00E74E8C" w:rsidP="00F41E93">
            <w:pPr>
              <w:spacing w:line="276" w:lineRule="auto"/>
              <w:jc w:val="right"/>
              <w:rPr>
                <w:rFonts w:ascii="Times New Roman" w:eastAsia="Times New Roman" w:hAnsi="Times New Roman" w:cs="Times New Roman"/>
                <w:sz w:val="26"/>
                <w:szCs w:val="26"/>
              </w:rPr>
            </w:pPr>
          </w:p>
        </w:tc>
      </w:tr>
    </w:tbl>
    <w:p w14:paraId="5FC8276E" w14:textId="77777777" w:rsidR="00E74E8C" w:rsidRPr="003C6048" w:rsidRDefault="00E74E8C" w:rsidP="00E74E8C">
      <w:pPr>
        <w:spacing w:line="240" w:lineRule="auto"/>
        <w:ind w:firstLine="709"/>
        <w:jc w:val="right"/>
        <w:rPr>
          <w:rFonts w:ascii="Times New Roman" w:hAnsi="Times New Roman" w:cs="Times New Roman"/>
          <w:sz w:val="26"/>
          <w:szCs w:val="26"/>
        </w:rPr>
      </w:pPr>
    </w:p>
    <w:p w14:paraId="1C9D9256" w14:textId="77777777" w:rsidR="00E74E8C" w:rsidRPr="003C6048" w:rsidRDefault="00E74E8C" w:rsidP="00E74E8C">
      <w:pPr>
        <w:spacing w:line="240" w:lineRule="auto"/>
        <w:ind w:firstLine="709"/>
        <w:jc w:val="right"/>
        <w:rPr>
          <w:rFonts w:ascii="Times New Roman" w:hAnsi="Times New Roman" w:cs="Times New Roman"/>
          <w:sz w:val="26"/>
          <w:szCs w:val="26"/>
        </w:rPr>
      </w:pPr>
      <w:bookmarkStart w:id="48" w:name="_Toc456356792"/>
    </w:p>
    <w:p w14:paraId="6403ABE1" w14:textId="77777777" w:rsidR="00E74E8C" w:rsidRPr="003C6048" w:rsidRDefault="00E74E8C" w:rsidP="00E74E8C">
      <w:pPr>
        <w:spacing w:line="240" w:lineRule="auto"/>
        <w:ind w:firstLine="709"/>
        <w:jc w:val="center"/>
        <w:rPr>
          <w:rFonts w:ascii="Times New Roman" w:hAnsi="Times New Roman" w:cs="Times New Roman"/>
          <w:b/>
          <w:sz w:val="26"/>
          <w:szCs w:val="26"/>
        </w:rPr>
      </w:pPr>
    </w:p>
    <w:p w14:paraId="7BE5D13E" w14:textId="77777777" w:rsidR="00E74E8C" w:rsidRPr="003C6048" w:rsidRDefault="00E74E8C" w:rsidP="00E74E8C">
      <w:pPr>
        <w:spacing w:line="240" w:lineRule="auto"/>
        <w:ind w:firstLine="709"/>
        <w:jc w:val="center"/>
        <w:rPr>
          <w:rFonts w:ascii="Times New Roman" w:hAnsi="Times New Roman" w:cs="Times New Roman"/>
          <w:b/>
          <w:sz w:val="26"/>
          <w:szCs w:val="26"/>
        </w:rPr>
      </w:pPr>
      <w:r w:rsidRPr="003C6048">
        <w:rPr>
          <w:rFonts w:ascii="Times New Roman" w:hAnsi="Times New Roman" w:cs="Times New Roman"/>
          <w:b/>
          <w:sz w:val="26"/>
          <w:szCs w:val="26"/>
        </w:rPr>
        <w:t>Выпускная квалификационная работа</w:t>
      </w:r>
      <w:bookmarkEnd w:id="48"/>
    </w:p>
    <w:p w14:paraId="3A99370D" w14:textId="77777777" w:rsidR="00E74E8C" w:rsidRPr="003C6048" w:rsidRDefault="00E74E8C" w:rsidP="00E74E8C">
      <w:pPr>
        <w:spacing w:line="240" w:lineRule="auto"/>
        <w:ind w:firstLine="709"/>
        <w:jc w:val="center"/>
        <w:rPr>
          <w:rFonts w:ascii="Times New Roman" w:hAnsi="Times New Roman" w:cs="Times New Roman"/>
          <w:b/>
          <w:sz w:val="26"/>
          <w:szCs w:val="26"/>
        </w:rPr>
      </w:pPr>
    </w:p>
    <w:tbl>
      <w:tblPr>
        <w:tblW w:w="9640" w:type="dxa"/>
        <w:tblInd w:w="-34" w:type="dxa"/>
        <w:tblLook w:val="04A0" w:firstRow="1" w:lastRow="0" w:firstColumn="1" w:lastColumn="0" w:noHBand="0" w:noVBand="1"/>
      </w:tblPr>
      <w:tblGrid>
        <w:gridCol w:w="1249"/>
        <w:gridCol w:w="8391"/>
      </w:tblGrid>
      <w:tr w:rsidR="00E74E8C" w:rsidRPr="003C6048" w14:paraId="13E0A431" w14:textId="77777777" w:rsidTr="00F41E93">
        <w:tc>
          <w:tcPr>
            <w:tcW w:w="1249" w:type="dxa"/>
            <w:hideMark/>
          </w:tcPr>
          <w:p w14:paraId="22E1CD8F" w14:textId="77777777" w:rsidR="00E74E8C" w:rsidRPr="003C6048" w:rsidRDefault="00E74E8C" w:rsidP="00F41E93">
            <w:pPr>
              <w:spacing w:line="276" w:lineRule="auto"/>
              <w:jc w:val="center"/>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Студента</w:t>
            </w:r>
          </w:p>
        </w:tc>
        <w:tc>
          <w:tcPr>
            <w:tcW w:w="8391" w:type="dxa"/>
            <w:tcBorders>
              <w:top w:val="nil"/>
              <w:left w:val="nil"/>
              <w:bottom w:val="single" w:sz="4" w:space="0" w:color="auto"/>
              <w:right w:val="nil"/>
            </w:tcBorders>
          </w:tcPr>
          <w:p w14:paraId="4B97A6A3" w14:textId="77777777" w:rsidR="00E74E8C" w:rsidRPr="003C6048" w:rsidRDefault="00E74E8C" w:rsidP="00F41E93">
            <w:pPr>
              <w:spacing w:line="276" w:lineRule="auto"/>
              <w:jc w:val="center"/>
              <w:rPr>
                <w:rFonts w:ascii="Times New Roman" w:eastAsia="Times New Roman" w:hAnsi="Times New Roman" w:cs="Times New Roman"/>
                <w:sz w:val="26"/>
                <w:szCs w:val="26"/>
                <w:highlight w:val="yellow"/>
              </w:rPr>
            </w:pPr>
            <w:r w:rsidRPr="003C6048">
              <w:rPr>
                <w:rFonts w:ascii="Times New Roman" w:eastAsia="Times New Roman" w:hAnsi="Times New Roman" w:cs="Times New Roman"/>
                <w:sz w:val="26"/>
                <w:szCs w:val="26"/>
                <w:highlight w:val="yellow"/>
              </w:rPr>
              <w:t>Николаева Оксана Викторовна, 4 курс, группа 1Э-НФ15</w:t>
            </w:r>
          </w:p>
        </w:tc>
      </w:tr>
    </w:tbl>
    <w:p w14:paraId="2C07B1A3" w14:textId="77777777" w:rsidR="00E74E8C" w:rsidRPr="003C6048" w:rsidRDefault="00E74E8C" w:rsidP="00E74E8C">
      <w:pPr>
        <w:spacing w:line="240" w:lineRule="auto"/>
        <w:ind w:firstLine="709"/>
        <w:jc w:val="center"/>
        <w:rPr>
          <w:rFonts w:ascii="Times New Roman" w:hAnsi="Times New Roman" w:cs="Times New Roman"/>
          <w:sz w:val="16"/>
          <w:szCs w:val="16"/>
        </w:rPr>
      </w:pPr>
      <w:r w:rsidRPr="003C6048">
        <w:rPr>
          <w:rFonts w:ascii="Times New Roman" w:hAnsi="Times New Roman" w:cs="Times New Roman"/>
          <w:iCs/>
          <w:sz w:val="16"/>
          <w:szCs w:val="16"/>
        </w:rPr>
        <w:t xml:space="preserve"> (фамилия, имя, отчество, курс, группа)</w:t>
      </w:r>
    </w:p>
    <w:tbl>
      <w:tblPr>
        <w:tblW w:w="1276" w:type="dxa"/>
        <w:tblInd w:w="-34" w:type="dxa"/>
        <w:tblLook w:val="04A0" w:firstRow="1" w:lastRow="0" w:firstColumn="1" w:lastColumn="0" w:noHBand="0" w:noVBand="1"/>
      </w:tblPr>
      <w:tblGrid>
        <w:gridCol w:w="1276"/>
      </w:tblGrid>
      <w:tr w:rsidR="00E74E8C" w:rsidRPr="003C6048" w14:paraId="4AC45DD5" w14:textId="77777777" w:rsidTr="00F41E93">
        <w:tc>
          <w:tcPr>
            <w:tcW w:w="1276" w:type="dxa"/>
          </w:tcPr>
          <w:p w14:paraId="3E3678C8" w14:textId="77777777" w:rsidR="00E74E8C" w:rsidRPr="003C6048" w:rsidRDefault="00E74E8C" w:rsidP="00F41E93">
            <w:pPr>
              <w:spacing w:line="276" w:lineRule="auto"/>
              <w:jc w:val="center"/>
              <w:rPr>
                <w:rFonts w:ascii="Times New Roman" w:eastAsia="Times New Roman" w:hAnsi="Times New Roman" w:cs="Times New Roman"/>
                <w:sz w:val="26"/>
                <w:szCs w:val="26"/>
              </w:rPr>
            </w:pPr>
          </w:p>
        </w:tc>
      </w:tr>
    </w:tbl>
    <w:p w14:paraId="6A5091AA"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9640" w:type="dxa"/>
        <w:tblInd w:w="-34" w:type="dxa"/>
        <w:tblLook w:val="04A0" w:firstRow="1" w:lastRow="0" w:firstColumn="1" w:lastColumn="0" w:noHBand="0" w:noVBand="1"/>
      </w:tblPr>
      <w:tblGrid>
        <w:gridCol w:w="1134"/>
        <w:gridCol w:w="8506"/>
      </w:tblGrid>
      <w:tr w:rsidR="00E74E8C" w:rsidRPr="003C6048" w14:paraId="48BA2C05" w14:textId="77777777" w:rsidTr="00F41E93">
        <w:tc>
          <w:tcPr>
            <w:tcW w:w="1134" w:type="dxa"/>
            <w:hideMark/>
          </w:tcPr>
          <w:p w14:paraId="2FF10611" w14:textId="77777777" w:rsidR="00E74E8C" w:rsidRPr="003C6048" w:rsidRDefault="00E74E8C" w:rsidP="00F41E93">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Тема</w:t>
            </w:r>
          </w:p>
        </w:tc>
        <w:tc>
          <w:tcPr>
            <w:tcW w:w="8506" w:type="dxa"/>
            <w:tcBorders>
              <w:top w:val="nil"/>
              <w:left w:val="nil"/>
              <w:bottom w:val="single" w:sz="4" w:space="0" w:color="auto"/>
              <w:right w:val="nil"/>
            </w:tcBorders>
          </w:tcPr>
          <w:p w14:paraId="4C8295D0" w14:textId="77777777" w:rsidR="00E74E8C" w:rsidRPr="003C6048" w:rsidRDefault="00E74E8C" w:rsidP="00F41E93">
            <w:pPr>
              <w:spacing w:line="276" w:lineRule="auto"/>
              <w:jc w:val="left"/>
              <w:rPr>
                <w:rFonts w:ascii="Times New Roman" w:eastAsia="Times New Roman" w:hAnsi="Times New Roman" w:cs="Times New Roman"/>
                <w:color w:val="000000"/>
                <w:sz w:val="26"/>
                <w:szCs w:val="26"/>
              </w:rPr>
            </w:pPr>
            <w:r w:rsidRPr="003C6048">
              <w:rPr>
                <w:rFonts w:ascii="Times New Roman" w:eastAsia="Times New Roman" w:hAnsi="Times New Roman" w:cs="Times New Roman"/>
                <w:color w:val="000000"/>
                <w:sz w:val="26"/>
                <w:szCs w:val="26"/>
                <w:highlight w:val="yellow"/>
              </w:rPr>
              <w:t>Кредитоспособность заемщика и методы его оценки (на примере ПАО «ВТБ»)</w:t>
            </w:r>
          </w:p>
        </w:tc>
      </w:tr>
      <w:tr w:rsidR="00E74E8C" w:rsidRPr="003C6048" w14:paraId="7F403275" w14:textId="77777777" w:rsidTr="00F41E93">
        <w:tc>
          <w:tcPr>
            <w:tcW w:w="1134" w:type="dxa"/>
          </w:tcPr>
          <w:p w14:paraId="2937A564" w14:textId="77777777" w:rsidR="00E74E8C" w:rsidRPr="003C6048" w:rsidRDefault="00E74E8C" w:rsidP="00F41E93">
            <w:pPr>
              <w:spacing w:line="276" w:lineRule="auto"/>
              <w:jc w:val="left"/>
              <w:rPr>
                <w:rFonts w:ascii="Times New Roman" w:eastAsia="Times New Roman" w:hAnsi="Times New Roman" w:cs="Times New Roman"/>
                <w:sz w:val="26"/>
                <w:szCs w:val="26"/>
              </w:rPr>
            </w:pPr>
          </w:p>
        </w:tc>
        <w:tc>
          <w:tcPr>
            <w:tcW w:w="8506" w:type="dxa"/>
            <w:tcBorders>
              <w:top w:val="single" w:sz="4" w:space="0" w:color="auto"/>
              <w:left w:val="nil"/>
              <w:bottom w:val="nil"/>
              <w:right w:val="nil"/>
            </w:tcBorders>
            <w:hideMark/>
          </w:tcPr>
          <w:p w14:paraId="56D0C48B" w14:textId="77777777" w:rsidR="00E74E8C" w:rsidRPr="003C6048" w:rsidRDefault="00E74E8C" w:rsidP="00F41E93">
            <w:pPr>
              <w:spacing w:line="276" w:lineRule="auto"/>
              <w:ind w:firstLine="709"/>
              <w:jc w:val="center"/>
              <w:rPr>
                <w:rFonts w:ascii="Times New Roman" w:eastAsia="Times New Roman" w:hAnsi="Times New Roman" w:cs="Times New Roman"/>
                <w:iCs/>
                <w:sz w:val="16"/>
                <w:szCs w:val="16"/>
              </w:rPr>
            </w:pPr>
            <w:r w:rsidRPr="003C6048">
              <w:rPr>
                <w:rFonts w:ascii="Times New Roman" w:eastAsia="Times New Roman" w:hAnsi="Times New Roman" w:cs="Times New Roman"/>
                <w:sz w:val="16"/>
                <w:szCs w:val="16"/>
              </w:rPr>
              <w:t>(</w:t>
            </w:r>
            <w:r w:rsidRPr="003C6048">
              <w:rPr>
                <w:rFonts w:ascii="Times New Roman" w:eastAsia="Times New Roman" w:hAnsi="Times New Roman" w:cs="Times New Roman"/>
                <w:iCs/>
                <w:sz w:val="16"/>
                <w:szCs w:val="16"/>
              </w:rPr>
              <w:t>полное название темы квалификационной работы, в соответствии с приказом об</w:t>
            </w:r>
          </w:p>
          <w:p w14:paraId="2210F2D2" w14:textId="77777777" w:rsidR="00E74E8C" w:rsidRPr="003C6048" w:rsidRDefault="00E74E8C" w:rsidP="00F41E93">
            <w:pPr>
              <w:spacing w:line="276" w:lineRule="auto"/>
              <w:ind w:firstLine="709"/>
              <w:jc w:val="center"/>
              <w:rPr>
                <w:rFonts w:ascii="Times New Roman" w:eastAsia="Times New Roman" w:hAnsi="Times New Roman" w:cs="Times New Roman"/>
                <w:sz w:val="16"/>
                <w:szCs w:val="16"/>
              </w:rPr>
            </w:pPr>
            <w:r w:rsidRPr="003C6048">
              <w:rPr>
                <w:rFonts w:ascii="Times New Roman" w:eastAsia="Times New Roman" w:hAnsi="Times New Roman" w:cs="Times New Roman"/>
                <w:iCs/>
                <w:sz w:val="16"/>
                <w:szCs w:val="16"/>
              </w:rPr>
              <w:t xml:space="preserve"> утверждении тематики ВКР)</w:t>
            </w:r>
          </w:p>
        </w:tc>
      </w:tr>
    </w:tbl>
    <w:p w14:paraId="5CDCC057"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9600" w:type="dxa"/>
        <w:tblInd w:w="-80" w:type="dxa"/>
        <w:tblLayout w:type="fixed"/>
        <w:tblLook w:val="00A0" w:firstRow="1" w:lastRow="0" w:firstColumn="1" w:lastColumn="0" w:noHBand="0" w:noVBand="0"/>
      </w:tblPr>
      <w:tblGrid>
        <w:gridCol w:w="3508"/>
        <w:gridCol w:w="284"/>
        <w:gridCol w:w="1133"/>
        <w:gridCol w:w="283"/>
        <w:gridCol w:w="1417"/>
        <w:gridCol w:w="283"/>
        <w:gridCol w:w="2692"/>
      </w:tblGrid>
      <w:tr w:rsidR="00E74E8C" w:rsidRPr="003C6048" w14:paraId="591B1C42" w14:textId="77777777" w:rsidTr="00F41E93">
        <w:tc>
          <w:tcPr>
            <w:tcW w:w="3510" w:type="dxa"/>
            <w:tcBorders>
              <w:top w:val="nil"/>
              <w:left w:val="nil"/>
              <w:bottom w:val="single" w:sz="4" w:space="0" w:color="auto"/>
              <w:right w:val="nil"/>
            </w:tcBorders>
            <w:tcMar>
              <w:top w:w="0" w:type="dxa"/>
              <w:left w:w="28" w:type="dxa"/>
              <w:bottom w:w="0" w:type="dxa"/>
              <w:right w:w="28" w:type="dxa"/>
            </w:tcMar>
            <w:hideMark/>
          </w:tcPr>
          <w:p w14:paraId="1BCBC3F7" w14:textId="77777777" w:rsidR="00E74E8C" w:rsidRPr="003C6048" w:rsidRDefault="00E74E8C" w:rsidP="00F41E93">
            <w:pPr>
              <w:spacing w:line="276" w:lineRule="auto"/>
              <w:jc w:val="left"/>
              <w:rPr>
                <w:rFonts w:ascii="Times New Roman" w:hAnsi="Times New Roman" w:cs="Times New Roman"/>
                <w:sz w:val="24"/>
                <w:szCs w:val="24"/>
                <w:lang w:eastAsia="ar-SA"/>
              </w:rPr>
            </w:pPr>
            <w:r w:rsidRPr="003C6048">
              <w:rPr>
                <w:rFonts w:ascii="Times New Roman" w:hAnsi="Times New Roman" w:cs="Times New Roman"/>
                <w:sz w:val="24"/>
                <w:szCs w:val="24"/>
                <w:lang w:eastAsia="ar-SA"/>
              </w:rPr>
              <w:t>Руководитель ВКР</w:t>
            </w:r>
          </w:p>
          <w:p w14:paraId="7329A5F5" w14:textId="77777777" w:rsidR="00E74E8C" w:rsidRPr="003C6048" w:rsidRDefault="00E74E8C" w:rsidP="00F41E93">
            <w:pPr>
              <w:spacing w:line="276" w:lineRule="auto"/>
              <w:jc w:val="left"/>
              <w:rPr>
                <w:rFonts w:ascii="Times New Roman" w:hAnsi="Times New Roman" w:cs="Times New Roman"/>
                <w:sz w:val="24"/>
                <w:szCs w:val="24"/>
              </w:rPr>
            </w:pPr>
            <w:r w:rsidRPr="003C6048">
              <w:rPr>
                <w:rFonts w:ascii="Times New Roman" w:eastAsia="Times New Roman" w:hAnsi="Times New Roman" w:cs="Times New Roman"/>
                <w:sz w:val="24"/>
                <w:szCs w:val="24"/>
              </w:rPr>
              <w:t>доцент кафедры «Экономика и менеджмент»,</w:t>
            </w:r>
            <w:r>
              <w:rPr>
                <w:rFonts w:ascii="Times New Roman" w:eastAsia="Times New Roman" w:hAnsi="Times New Roman" w:cs="Times New Roman"/>
                <w:sz w:val="24"/>
                <w:szCs w:val="24"/>
              </w:rPr>
              <w:t xml:space="preserve"> </w:t>
            </w:r>
            <w:r w:rsidRPr="003C6048">
              <w:rPr>
                <w:rFonts w:ascii="Times New Roman" w:eastAsia="Times New Roman" w:hAnsi="Times New Roman" w:cs="Times New Roman"/>
                <w:sz w:val="24"/>
                <w:szCs w:val="24"/>
                <w:highlight w:val="yellow"/>
              </w:rPr>
              <w:t xml:space="preserve">доцент, </w:t>
            </w:r>
            <w:proofErr w:type="spellStart"/>
            <w:r w:rsidRPr="003C6048">
              <w:rPr>
                <w:rFonts w:ascii="Times New Roman" w:eastAsia="Times New Roman" w:hAnsi="Times New Roman" w:cs="Times New Roman"/>
                <w:color w:val="000000"/>
                <w:sz w:val="24"/>
                <w:szCs w:val="24"/>
                <w:highlight w:val="yellow"/>
              </w:rPr>
              <w:t>к.с.н</w:t>
            </w:r>
            <w:proofErr w:type="spellEnd"/>
            <w:r w:rsidRPr="003C6048">
              <w:rPr>
                <w:rFonts w:ascii="Times New Roman" w:eastAsia="Times New Roman" w:hAnsi="Times New Roman" w:cs="Times New Roman"/>
                <w:color w:val="FF0000"/>
                <w:sz w:val="24"/>
                <w:szCs w:val="24"/>
                <w:highlight w:val="yellow"/>
              </w:rPr>
              <w:t>.</w:t>
            </w:r>
          </w:p>
        </w:tc>
        <w:tc>
          <w:tcPr>
            <w:tcW w:w="284" w:type="dxa"/>
          </w:tcPr>
          <w:p w14:paraId="1FD08FEF" w14:textId="77777777" w:rsidR="00E74E8C" w:rsidRPr="003C6048" w:rsidRDefault="00E74E8C" w:rsidP="00F41E93">
            <w:pPr>
              <w:spacing w:line="276" w:lineRule="auto"/>
              <w:jc w:val="left"/>
              <w:rPr>
                <w:rFonts w:ascii="Times New Roman" w:hAnsi="Times New Roman" w:cs="Times New Roman"/>
                <w:sz w:val="28"/>
                <w:szCs w:val="28"/>
              </w:rPr>
            </w:pPr>
          </w:p>
        </w:tc>
        <w:tc>
          <w:tcPr>
            <w:tcW w:w="1134" w:type="dxa"/>
            <w:tcBorders>
              <w:top w:val="nil"/>
              <w:left w:val="nil"/>
              <w:bottom w:val="single" w:sz="4" w:space="0" w:color="auto"/>
              <w:right w:val="nil"/>
            </w:tcBorders>
          </w:tcPr>
          <w:p w14:paraId="1F2E74E8" w14:textId="77777777" w:rsidR="00E74E8C" w:rsidRPr="003C6048" w:rsidRDefault="00E74E8C" w:rsidP="00F41E93">
            <w:pPr>
              <w:spacing w:line="276" w:lineRule="auto"/>
              <w:jc w:val="left"/>
              <w:rPr>
                <w:rFonts w:ascii="Times New Roman" w:hAnsi="Times New Roman" w:cs="Times New Roman"/>
                <w:sz w:val="28"/>
                <w:szCs w:val="28"/>
              </w:rPr>
            </w:pPr>
          </w:p>
        </w:tc>
        <w:tc>
          <w:tcPr>
            <w:tcW w:w="283" w:type="dxa"/>
          </w:tcPr>
          <w:p w14:paraId="54479AC8" w14:textId="77777777" w:rsidR="00E74E8C" w:rsidRPr="003C6048" w:rsidRDefault="00E74E8C" w:rsidP="00F41E93">
            <w:pPr>
              <w:spacing w:line="276" w:lineRule="auto"/>
              <w:jc w:val="left"/>
              <w:rPr>
                <w:rFonts w:ascii="Times New Roman" w:hAnsi="Times New Roman" w:cs="Times New Roman"/>
                <w:sz w:val="28"/>
                <w:szCs w:val="28"/>
              </w:rPr>
            </w:pPr>
          </w:p>
        </w:tc>
        <w:tc>
          <w:tcPr>
            <w:tcW w:w="1418" w:type="dxa"/>
            <w:tcBorders>
              <w:top w:val="nil"/>
              <w:left w:val="nil"/>
              <w:bottom w:val="single" w:sz="4" w:space="0" w:color="auto"/>
              <w:right w:val="nil"/>
            </w:tcBorders>
          </w:tcPr>
          <w:p w14:paraId="5A09D4D4" w14:textId="77777777" w:rsidR="00E74E8C" w:rsidRPr="003C6048" w:rsidRDefault="00E74E8C" w:rsidP="00F41E93">
            <w:pPr>
              <w:spacing w:line="276" w:lineRule="auto"/>
              <w:jc w:val="left"/>
              <w:rPr>
                <w:rFonts w:ascii="Times New Roman" w:hAnsi="Times New Roman" w:cs="Times New Roman"/>
                <w:sz w:val="28"/>
                <w:szCs w:val="28"/>
              </w:rPr>
            </w:pPr>
          </w:p>
        </w:tc>
        <w:tc>
          <w:tcPr>
            <w:tcW w:w="283" w:type="dxa"/>
          </w:tcPr>
          <w:p w14:paraId="4636B19E" w14:textId="77777777" w:rsidR="00E74E8C" w:rsidRPr="003C6048" w:rsidRDefault="00E74E8C" w:rsidP="00F41E93">
            <w:pPr>
              <w:spacing w:line="276" w:lineRule="auto"/>
              <w:jc w:val="center"/>
              <w:rPr>
                <w:rFonts w:ascii="Times New Roman" w:hAnsi="Times New Roman" w:cs="Times New Roman"/>
                <w:sz w:val="28"/>
                <w:szCs w:val="28"/>
              </w:rPr>
            </w:pPr>
          </w:p>
        </w:tc>
        <w:tc>
          <w:tcPr>
            <w:tcW w:w="2694" w:type="dxa"/>
            <w:tcBorders>
              <w:top w:val="nil"/>
              <w:left w:val="nil"/>
              <w:bottom w:val="single" w:sz="4" w:space="0" w:color="auto"/>
              <w:right w:val="nil"/>
            </w:tcBorders>
          </w:tcPr>
          <w:p w14:paraId="3B48C3C1" w14:textId="77777777" w:rsidR="00E74E8C" w:rsidRPr="003C6048" w:rsidRDefault="00E74E8C" w:rsidP="00F41E93">
            <w:pPr>
              <w:spacing w:line="276" w:lineRule="auto"/>
              <w:jc w:val="center"/>
              <w:rPr>
                <w:rFonts w:ascii="Times New Roman" w:eastAsia="Times New Roman" w:hAnsi="Times New Roman" w:cs="Times New Roman"/>
                <w:sz w:val="24"/>
                <w:szCs w:val="24"/>
              </w:rPr>
            </w:pPr>
          </w:p>
          <w:p w14:paraId="718A9648" w14:textId="77777777" w:rsidR="00E74E8C" w:rsidRPr="003C6048" w:rsidRDefault="00E74E8C" w:rsidP="00F41E93">
            <w:pPr>
              <w:spacing w:line="276" w:lineRule="auto"/>
              <w:jc w:val="left"/>
              <w:rPr>
                <w:rFonts w:ascii="Times New Roman" w:eastAsia="Times New Roman" w:hAnsi="Times New Roman" w:cs="Times New Roman"/>
                <w:sz w:val="24"/>
                <w:szCs w:val="24"/>
              </w:rPr>
            </w:pPr>
          </w:p>
          <w:p w14:paraId="6CB439D2" w14:textId="77777777" w:rsidR="00E74E8C" w:rsidRPr="003C6048" w:rsidRDefault="00E74E8C" w:rsidP="00F41E93">
            <w:pPr>
              <w:spacing w:line="276" w:lineRule="auto"/>
              <w:jc w:val="left"/>
              <w:rPr>
                <w:rFonts w:ascii="Times New Roman" w:hAnsi="Times New Roman" w:cs="Times New Roman"/>
                <w:sz w:val="28"/>
                <w:szCs w:val="28"/>
              </w:rPr>
            </w:pPr>
            <w:r w:rsidRPr="003C6048">
              <w:rPr>
                <w:rFonts w:ascii="Times New Roman" w:eastAsia="Times New Roman" w:hAnsi="Times New Roman" w:cs="Times New Roman"/>
                <w:color w:val="000000"/>
                <w:sz w:val="24"/>
                <w:szCs w:val="24"/>
                <w:highlight w:val="yellow"/>
              </w:rPr>
              <w:t>М.В. Каширина</w:t>
            </w:r>
          </w:p>
        </w:tc>
      </w:tr>
      <w:tr w:rsidR="00E74E8C" w:rsidRPr="003C6048" w14:paraId="17450540" w14:textId="77777777" w:rsidTr="00F41E93">
        <w:tc>
          <w:tcPr>
            <w:tcW w:w="3510" w:type="dxa"/>
            <w:tcBorders>
              <w:top w:val="single" w:sz="4" w:space="0" w:color="auto"/>
              <w:left w:val="nil"/>
              <w:bottom w:val="nil"/>
              <w:right w:val="nil"/>
            </w:tcBorders>
            <w:tcMar>
              <w:top w:w="0" w:type="dxa"/>
              <w:left w:w="28" w:type="dxa"/>
              <w:bottom w:w="0" w:type="dxa"/>
              <w:right w:w="28" w:type="dxa"/>
            </w:tcMar>
          </w:tcPr>
          <w:p w14:paraId="0017EA45" w14:textId="77777777" w:rsidR="00E74E8C" w:rsidRPr="003C6048" w:rsidRDefault="00E74E8C" w:rsidP="00F41E93">
            <w:pPr>
              <w:spacing w:line="276" w:lineRule="auto"/>
              <w:jc w:val="left"/>
              <w:rPr>
                <w:rFonts w:ascii="Times New Roman" w:hAnsi="Times New Roman" w:cs="Times New Roman"/>
                <w:sz w:val="28"/>
                <w:szCs w:val="24"/>
                <w:lang w:eastAsia="ar-SA"/>
              </w:rPr>
            </w:pPr>
          </w:p>
        </w:tc>
        <w:tc>
          <w:tcPr>
            <w:tcW w:w="284" w:type="dxa"/>
          </w:tcPr>
          <w:p w14:paraId="308307D3"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2DCFEA51"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дата</w:t>
            </w:r>
          </w:p>
        </w:tc>
        <w:tc>
          <w:tcPr>
            <w:tcW w:w="283" w:type="dxa"/>
          </w:tcPr>
          <w:p w14:paraId="1C5D038A"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375D7E01"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подпись</w:t>
            </w:r>
          </w:p>
        </w:tc>
        <w:tc>
          <w:tcPr>
            <w:tcW w:w="283" w:type="dxa"/>
          </w:tcPr>
          <w:p w14:paraId="18B7C109"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5C75337C"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И.О. Фамилия</w:t>
            </w:r>
          </w:p>
        </w:tc>
      </w:tr>
      <w:tr w:rsidR="00E74E8C" w:rsidRPr="003C6048" w14:paraId="0538E434" w14:textId="77777777" w:rsidTr="00F41E93">
        <w:tc>
          <w:tcPr>
            <w:tcW w:w="3510" w:type="dxa"/>
            <w:tcBorders>
              <w:top w:val="nil"/>
              <w:left w:val="nil"/>
              <w:bottom w:val="single" w:sz="4" w:space="0" w:color="auto"/>
              <w:right w:val="nil"/>
            </w:tcBorders>
            <w:tcMar>
              <w:top w:w="0" w:type="dxa"/>
              <w:left w:w="28" w:type="dxa"/>
              <w:bottom w:w="0" w:type="dxa"/>
              <w:right w:w="28" w:type="dxa"/>
            </w:tcMar>
          </w:tcPr>
          <w:p w14:paraId="4DE71CA0" w14:textId="77777777" w:rsidR="00E74E8C" w:rsidRPr="003C6048" w:rsidRDefault="00E74E8C" w:rsidP="00F41E93">
            <w:pPr>
              <w:spacing w:line="276" w:lineRule="auto"/>
              <w:ind w:hanging="62"/>
              <w:jc w:val="left"/>
              <w:rPr>
                <w:rFonts w:cs="Times New Roman"/>
                <w:sz w:val="28"/>
                <w:lang w:eastAsia="ar-SA"/>
              </w:rPr>
            </w:pPr>
            <w:proofErr w:type="spellStart"/>
            <w:r w:rsidRPr="003C6048">
              <w:rPr>
                <w:rFonts w:ascii="Times New Roman" w:hAnsi="Times New Roman" w:cs="Times New Roman"/>
                <w:sz w:val="24"/>
                <w:szCs w:val="24"/>
              </w:rPr>
              <w:t>Нормоконтролер</w:t>
            </w:r>
            <w:proofErr w:type="spellEnd"/>
            <w:r w:rsidRPr="003C6048">
              <w:rPr>
                <w:rFonts w:ascii="Times New Roman" w:hAnsi="Times New Roman" w:cs="Times New Roman"/>
                <w:sz w:val="24"/>
                <w:szCs w:val="24"/>
              </w:rPr>
              <w:t xml:space="preserve"> </w:t>
            </w:r>
          </w:p>
          <w:p w14:paraId="3641FEB1" w14:textId="77777777" w:rsidR="00E74E8C" w:rsidRPr="003C6048" w:rsidRDefault="00E74E8C" w:rsidP="00F41E93">
            <w:pPr>
              <w:spacing w:line="276" w:lineRule="auto"/>
              <w:jc w:val="left"/>
              <w:rPr>
                <w:rFonts w:ascii="Times New Roman" w:hAnsi="Times New Roman" w:cs="Times New Roman"/>
                <w:sz w:val="28"/>
                <w:szCs w:val="24"/>
                <w:lang w:eastAsia="ar-SA"/>
              </w:rPr>
            </w:pPr>
          </w:p>
        </w:tc>
        <w:tc>
          <w:tcPr>
            <w:tcW w:w="284" w:type="dxa"/>
          </w:tcPr>
          <w:p w14:paraId="1CD49A9A"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134" w:type="dxa"/>
            <w:tcBorders>
              <w:top w:val="nil"/>
              <w:left w:val="nil"/>
              <w:bottom w:val="single" w:sz="4" w:space="0" w:color="auto"/>
              <w:right w:val="nil"/>
            </w:tcBorders>
          </w:tcPr>
          <w:p w14:paraId="233BD8AB"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83" w:type="dxa"/>
          </w:tcPr>
          <w:p w14:paraId="49F3DFFA"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418" w:type="dxa"/>
            <w:tcBorders>
              <w:top w:val="nil"/>
              <w:left w:val="nil"/>
              <w:bottom w:val="single" w:sz="4" w:space="0" w:color="auto"/>
              <w:right w:val="nil"/>
            </w:tcBorders>
          </w:tcPr>
          <w:p w14:paraId="2BE45B14"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83" w:type="dxa"/>
          </w:tcPr>
          <w:p w14:paraId="7286DF43"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694" w:type="dxa"/>
            <w:tcBorders>
              <w:top w:val="nil"/>
              <w:left w:val="nil"/>
              <w:bottom w:val="single" w:sz="4" w:space="0" w:color="auto"/>
              <w:right w:val="nil"/>
            </w:tcBorders>
          </w:tcPr>
          <w:p w14:paraId="3B2FF4BE" w14:textId="77777777" w:rsidR="00E74E8C" w:rsidRPr="003C6048" w:rsidRDefault="00E74E8C" w:rsidP="00F41E93">
            <w:pPr>
              <w:spacing w:line="276" w:lineRule="auto"/>
              <w:jc w:val="left"/>
              <w:rPr>
                <w:rFonts w:ascii="Times New Roman" w:hAnsi="Times New Roman" w:cs="Times New Roman"/>
                <w:sz w:val="24"/>
                <w:szCs w:val="24"/>
              </w:rPr>
            </w:pPr>
          </w:p>
          <w:p w14:paraId="39CCE9FA" w14:textId="77777777" w:rsidR="00E74E8C" w:rsidRPr="003C6048" w:rsidRDefault="00E74E8C" w:rsidP="00F41E93">
            <w:pPr>
              <w:spacing w:line="276" w:lineRule="auto"/>
              <w:jc w:val="left"/>
              <w:rPr>
                <w:rFonts w:ascii="Times New Roman" w:hAnsi="Times New Roman" w:cs="Times New Roman"/>
                <w:sz w:val="24"/>
                <w:szCs w:val="24"/>
              </w:rPr>
            </w:pPr>
            <w:r>
              <w:rPr>
                <w:rFonts w:ascii="Times New Roman" w:hAnsi="Times New Roman" w:cs="Times New Roman"/>
                <w:sz w:val="24"/>
                <w:szCs w:val="24"/>
              </w:rPr>
              <w:t>М.В. Каширина</w:t>
            </w:r>
          </w:p>
        </w:tc>
      </w:tr>
      <w:tr w:rsidR="00E74E8C" w:rsidRPr="003C6048" w14:paraId="7857B4D0" w14:textId="77777777" w:rsidTr="00F41E93">
        <w:tc>
          <w:tcPr>
            <w:tcW w:w="3510" w:type="dxa"/>
            <w:tcBorders>
              <w:top w:val="single" w:sz="4" w:space="0" w:color="auto"/>
              <w:left w:val="nil"/>
              <w:bottom w:val="nil"/>
              <w:right w:val="nil"/>
            </w:tcBorders>
            <w:tcMar>
              <w:top w:w="0" w:type="dxa"/>
              <w:left w:w="28" w:type="dxa"/>
              <w:bottom w:w="0" w:type="dxa"/>
              <w:right w:w="28" w:type="dxa"/>
            </w:tcMar>
          </w:tcPr>
          <w:p w14:paraId="72976432" w14:textId="77777777" w:rsidR="00E74E8C" w:rsidRPr="003C6048" w:rsidRDefault="00E74E8C" w:rsidP="00F41E93">
            <w:pPr>
              <w:spacing w:line="276" w:lineRule="auto"/>
              <w:jc w:val="left"/>
              <w:rPr>
                <w:rFonts w:ascii="Times New Roman" w:hAnsi="Times New Roman" w:cs="Times New Roman"/>
                <w:sz w:val="28"/>
                <w:szCs w:val="24"/>
                <w:lang w:eastAsia="ar-SA"/>
              </w:rPr>
            </w:pPr>
          </w:p>
        </w:tc>
        <w:tc>
          <w:tcPr>
            <w:tcW w:w="284" w:type="dxa"/>
          </w:tcPr>
          <w:p w14:paraId="34EBD30B"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560C10A8" w14:textId="77777777" w:rsidR="00E74E8C" w:rsidRPr="003C6048" w:rsidRDefault="00E74E8C" w:rsidP="00F41E93">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дата</w:t>
            </w:r>
          </w:p>
        </w:tc>
        <w:tc>
          <w:tcPr>
            <w:tcW w:w="283" w:type="dxa"/>
          </w:tcPr>
          <w:p w14:paraId="27E7D7B2"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044A9944" w14:textId="77777777" w:rsidR="00E74E8C" w:rsidRPr="003C6048" w:rsidRDefault="00E74E8C" w:rsidP="00F41E93">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подпись</w:t>
            </w:r>
          </w:p>
        </w:tc>
        <w:tc>
          <w:tcPr>
            <w:tcW w:w="283" w:type="dxa"/>
          </w:tcPr>
          <w:p w14:paraId="3CE671C3"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6FA7182F" w14:textId="77777777" w:rsidR="00E74E8C" w:rsidRPr="003C6048" w:rsidRDefault="00E74E8C" w:rsidP="00F41E93">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И.О. Фамилия</w:t>
            </w:r>
          </w:p>
        </w:tc>
      </w:tr>
      <w:tr w:rsidR="00E74E8C" w:rsidRPr="003C6048" w14:paraId="59DD36F7" w14:textId="77777777" w:rsidTr="00F41E93">
        <w:tc>
          <w:tcPr>
            <w:tcW w:w="3510" w:type="dxa"/>
            <w:tcBorders>
              <w:top w:val="nil"/>
              <w:left w:val="nil"/>
              <w:bottom w:val="single" w:sz="4" w:space="0" w:color="auto"/>
              <w:right w:val="nil"/>
            </w:tcBorders>
            <w:tcMar>
              <w:top w:w="0" w:type="dxa"/>
              <w:left w:w="28" w:type="dxa"/>
              <w:bottom w:w="0" w:type="dxa"/>
              <w:right w:w="28" w:type="dxa"/>
            </w:tcMar>
            <w:hideMark/>
          </w:tcPr>
          <w:p w14:paraId="57C08593" w14:textId="77777777" w:rsidR="00E74E8C" w:rsidRPr="003C6048" w:rsidRDefault="00E74E8C" w:rsidP="00F41E93">
            <w:pPr>
              <w:spacing w:line="276" w:lineRule="auto"/>
              <w:jc w:val="left"/>
              <w:rPr>
                <w:rFonts w:ascii="Times New Roman" w:hAnsi="Times New Roman" w:cs="Times New Roman"/>
                <w:sz w:val="24"/>
                <w:szCs w:val="24"/>
              </w:rPr>
            </w:pPr>
            <w:r w:rsidRPr="003C6048">
              <w:rPr>
                <w:rFonts w:ascii="Times New Roman" w:eastAsia="Times New Roman" w:hAnsi="Times New Roman" w:cs="Times New Roman"/>
                <w:sz w:val="24"/>
                <w:szCs w:val="24"/>
              </w:rPr>
              <w:t>Студент</w:t>
            </w:r>
          </w:p>
        </w:tc>
        <w:tc>
          <w:tcPr>
            <w:tcW w:w="284" w:type="dxa"/>
          </w:tcPr>
          <w:p w14:paraId="0FD1358B" w14:textId="77777777" w:rsidR="00E74E8C" w:rsidRPr="003C6048" w:rsidRDefault="00E74E8C" w:rsidP="00F41E93">
            <w:pPr>
              <w:spacing w:line="276" w:lineRule="auto"/>
              <w:jc w:val="center"/>
              <w:rPr>
                <w:rFonts w:ascii="Times New Roman" w:hAnsi="Times New Roman" w:cs="Times New Roman"/>
                <w:sz w:val="28"/>
                <w:szCs w:val="28"/>
              </w:rPr>
            </w:pPr>
          </w:p>
        </w:tc>
        <w:tc>
          <w:tcPr>
            <w:tcW w:w="1134" w:type="dxa"/>
            <w:tcBorders>
              <w:top w:val="nil"/>
              <w:left w:val="nil"/>
              <w:bottom w:val="single" w:sz="4" w:space="0" w:color="auto"/>
              <w:right w:val="nil"/>
            </w:tcBorders>
          </w:tcPr>
          <w:p w14:paraId="67FFC081" w14:textId="77777777" w:rsidR="00E74E8C" w:rsidRPr="003C6048" w:rsidRDefault="00E74E8C" w:rsidP="00F41E93">
            <w:pPr>
              <w:spacing w:line="276" w:lineRule="auto"/>
              <w:jc w:val="center"/>
              <w:rPr>
                <w:rFonts w:ascii="Times New Roman" w:hAnsi="Times New Roman" w:cs="Times New Roman"/>
                <w:sz w:val="28"/>
                <w:szCs w:val="28"/>
              </w:rPr>
            </w:pPr>
          </w:p>
        </w:tc>
        <w:tc>
          <w:tcPr>
            <w:tcW w:w="283" w:type="dxa"/>
          </w:tcPr>
          <w:p w14:paraId="5988F8BE" w14:textId="77777777" w:rsidR="00E74E8C" w:rsidRPr="003C6048" w:rsidRDefault="00E74E8C" w:rsidP="00F41E93">
            <w:pPr>
              <w:spacing w:line="276" w:lineRule="auto"/>
              <w:jc w:val="center"/>
              <w:rPr>
                <w:rFonts w:ascii="Times New Roman" w:hAnsi="Times New Roman" w:cs="Times New Roman"/>
                <w:sz w:val="28"/>
                <w:szCs w:val="28"/>
              </w:rPr>
            </w:pPr>
          </w:p>
        </w:tc>
        <w:tc>
          <w:tcPr>
            <w:tcW w:w="1418" w:type="dxa"/>
            <w:tcBorders>
              <w:top w:val="nil"/>
              <w:left w:val="nil"/>
              <w:bottom w:val="single" w:sz="4" w:space="0" w:color="auto"/>
              <w:right w:val="nil"/>
            </w:tcBorders>
          </w:tcPr>
          <w:p w14:paraId="76BB6FBB" w14:textId="77777777" w:rsidR="00E74E8C" w:rsidRPr="003C6048" w:rsidRDefault="00E74E8C" w:rsidP="00F41E93">
            <w:pPr>
              <w:spacing w:line="276" w:lineRule="auto"/>
              <w:jc w:val="center"/>
              <w:rPr>
                <w:rFonts w:ascii="Times New Roman" w:hAnsi="Times New Roman" w:cs="Times New Roman"/>
                <w:sz w:val="28"/>
                <w:szCs w:val="28"/>
              </w:rPr>
            </w:pPr>
          </w:p>
        </w:tc>
        <w:tc>
          <w:tcPr>
            <w:tcW w:w="283" w:type="dxa"/>
          </w:tcPr>
          <w:p w14:paraId="0FBA498E" w14:textId="77777777" w:rsidR="00E74E8C" w:rsidRPr="003C6048" w:rsidRDefault="00E74E8C" w:rsidP="00F41E93">
            <w:pPr>
              <w:spacing w:line="276" w:lineRule="auto"/>
              <w:jc w:val="left"/>
              <w:rPr>
                <w:rFonts w:ascii="Times New Roman" w:eastAsia="Times New Roman" w:hAnsi="Times New Roman" w:cs="Times New Roman"/>
                <w:sz w:val="26"/>
                <w:szCs w:val="26"/>
              </w:rPr>
            </w:pPr>
          </w:p>
        </w:tc>
        <w:tc>
          <w:tcPr>
            <w:tcW w:w="2694" w:type="dxa"/>
            <w:tcBorders>
              <w:top w:val="nil"/>
              <w:left w:val="nil"/>
              <w:bottom w:val="single" w:sz="4" w:space="0" w:color="auto"/>
              <w:right w:val="nil"/>
            </w:tcBorders>
          </w:tcPr>
          <w:p w14:paraId="78A4805C" w14:textId="77777777" w:rsidR="00E74E8C" w:rsidRPr="003C6048" w:rsidRDefault="00E74E8C" w:rsidP="00F41E93">
            <w:pPr>
              <w:spacing w:line="276" w:lineRule="auto"/>
              <w:jc w:val="left"/>
              <w:rPr>
                <w:rFonts w:ascii="Times New Roman" w:hAnsi="Times New Roman" w:cs="Times New Roman"/>
                <w:sz w:val="24"/>
                <w:szCs w:val="24"/>
              </w:rPr>
            </w:pPr>
            <w:r w:rsidRPr="003C6048">
              <w:rPr>
                <w:rFonts w:ascii="Times New Roman" w:hAnsi="Times New Roman" w:cs="Times New Roman"/>
                <w:sz w:val="24"/>
                <w:szCs w:val="24"/>
                <w:highlight w:val="yellow"/>
              </w:rPr>
              <w:t>О.В. Николаева</w:t>
            </w:r>
          </w:p>
        </w:tc>
      </w:tr>
      <w:tr w:rsidR="00E74E8C" w:rsidRPr="003C6048" w14:paraId="04B8E83D" w14:textId="77777777" w:rsidTr="00F41E93">
        <w:tc>
          <w:tcPr>
            <w:tcW w:w="3510" w:type="dxa"/>
            <w:tcBorders>
              <w:top w:val="single" w:sz="4" w:space="0" w:color="auto"/>
              <w:left w:val="nil"/>
              <w:bottom w:val="nil"/>
              <w:right w:val="nil"/>
            </w:tcBorders>
            <w:tcMar>
              <w:top w:w="0" w:type="dxa"/>
              <w:left w:w="28" w:type="dxa"/>
              <w:bottom w:w="0" w:type="dxa"/>
              <w:right w:w="28" w:type="dxa"/>
            </w:tcMar>
          </w:tcPr>
          <w:p w14:paraId="16929127" w14:textId="77777777" w:rsidR="00E74E8C" w:rsidRPr="003C6048" w:rsidRDefault="00E74E8C" w:rsidP="00F41E93">
            <w:pPr>
              <w:spacing w:line="276" w:lineRule="auto"/>
              <w:jc w:val="left"/>
              <w:rPr>
                <w:rFonts w:ascii="Times New Roman" w:hAnsi="Times New Roman" w:cs="Times New Roman"/>
                <w:sz w:val="28"/>
                <w:szCs w:val="28"/>
              </w:rPr>
            </w:pPr>
          </w:p>
        </w:tc>
        <w:tc>
          <w:tcPr>
            <w:tcW w:w="284" w:type="dxa"/>
          </w:tcPr>
          <w:p w14:paraId="0FD73C78"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4F377D04" w14:textId="77777777" w:rsidR="00E74E8C" w:rsidRPr="003C6048" w:rsidRDefault="00E74E8C" w:rsidP="00F41E93">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дата</w:t>
            </w:r>
          </w:p>
        </w:tc>
        <w:tc>
          <w:tcPr>
            <w:tcW w:w="283" w:type="dxa"/>
          </w:tcPr>
          <w:p w14:paraId="1EC3EFDA"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5DD5392A" w14:textId="77777777" w:rsidR="00E74E8C" w:rsidRPr="003C6048" w:rsidRDefault="00E74E8C" w:rsidP="00F41E93">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подпись</w:t>
            </w:r>
          </w:p>
        </w:tc>
        <w:tc>
          <w:tcPr>
            <w:tcW w:w="283" w:type="dxa"/>
          </w:tcPr>
          <w:p w14:paraId="57FED839"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66B9E5FC" w14:textId="77777777" w:rsidR="00E74E8C" w:rsidRPr="003C6048" w:rsidRDefault="00E74E8C" w:rsidP="00F41E93">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И.О. Фамилия</w:t>
            </w:r>
          </w:p>
        </w:tc>
      </w:tr>
    </w:tbl>
    <w:p w14:paraId="44B23105" w14:textId="77777777" w:rsidR="00E74E8C" w:rsidRDefault="00E74E8C" w:rsidP="00E74E8C">
      <w:pPr>
        <w:spacing w:line="240" w:lineRule="auto"/>
        <w:ind w:firstLine="709"/>
        <w:jc w:val="left"/>
        <w:rPr>
          <w:rFonts w:ascii="Times New Roman" w:hAnsi="Times New Roman" w:cs="Times New Roman"/>
          <w:sz w:val="26"/>
          <w:szCs w:val="26"/>
        </w:rPr>
      </w:pPr>
    </w:p>
    <w:p w14:paraId="030F63E3" w14:textId="77777777" w:rsidR="00E74E8C" w:rsidRDefault="00E74E8C" w:rsidP="00E74E8C">
      <w:pPr>
        <w:spacing w:line="240" w:lineRule="auto"/>
        <w:ind w:firstLine="709"/>
        <w:jc w:val="left"/>
        <w:rPr>
          <w:rFonts w:ascii="Times New Roman" w:hAnsi="Times New Roman" w:cs="Times New Roman"/>
          <w:sz w:val="26"/>
          <w:szCs w:val="26"/>
        </w:rPr>
      </w:pPr>
    </w:p>
    <w:p w14:paraId="0077B17E" w14:textId="77777777" w:rsidR="00E74E8C" w:rsidRPr="003C6048" w:rsidRDefault="00E74E8C" w:rsidP="00E74E8C">
      <w:pPr>
        <w:spacing w:line="240" w:lineRule="auto"/>
        <w:ind w:firstLine="709"/>
        <w:jc w:val="left"/>
        <w:rPr>
          <w:rFonts w:ascii="Times New Roman" w:hAnsi="Times New Roman" w:cs="Times New Roman"/>
          <w:sz w:val="26"/>
          <w:szCs w:val="26"/>
        </w:rPr>
      </w:pPr>
    </w:p>
    <w:p w14:paraId="0AE0E0D5" w14:textId="77777777" w:rsidR="00E74E8C" w:rsidRPr="003C6048" w:rsidRDefault="00E74E8C" w:rsidP="00E74E8C">
      <w:pPr>
        <w:spacing w:line="240" w:lineRule="auto"/>
        <w:jc w:val="center"/>
        <w:rPr>
          <w:rFonts w:ascii="Times New Roman" w:hAnsi="Times New Roman" w:cs="Times New Roman"/>
          <w:spacing w:val="20"/>
          <w:sz w:val="26"/>
          <w:szCs w:val="26"/>
        </w:rPr>
      </w:pPr>
    </w:p>
    <w:p w14:paraId="701DFC60" w14:textId="77777777" w:rsidR="00E74E8C" w:rsidRPr="003C6048" w:rsidRDefault="00E74E8C" w:rsidP="00E74E8C">
      <w:pPr>
        <w:spacing w:line="240" w:lineRule="auto"/>
        <w:jc w:val="left"/>
        <w:rPr>
          <w:rFonts w:ascii="Times New Roman" w:eastAsia="Times New Roman" w:hAnsi="Times New Roman" w:cs="Times New Roman"/>
          <w:sz w:val="24"/>
          <w:szCs w:val="24"/>
          <w:lang w:eastAsia="ru-RU"/>
        </w:rPr>
      </w:pPr>
      <w:r w:rsidRPr="003C6048">
        <w:rPr>
          <w:rFonts w:ascii="Times New Roman" w:hAnsi="Times New Roman" w:cs="Times New Roman"/>
          <w:spacing w:val="20"/>
          <w:sz w:val="26"/>
          <w:szCs w:val="26"/>
        </w:rPr>
        <w:t xml:space="preserve">                                       </w:t>
      </w:r>
      <w:r w:rsidRPr="003C6048">
        <w:rPr>
          <w:rFonts w:ascii="Times New Roman" w:eastAsia="Times New Roman" w:hAnsi="Times New Roman" w:cs="Times New Roman"/>
          <w:sz w:val="24"/>
          <w:szCs w:val="24"/>
          <w:lang w:eastAsia="ru-RU"/>
        </w:rPr>
        <w:t>Новокуйбышевск, 20</w:t>
      </w:r>
      <w:r>
        <w:rPr>
          <w:rFonts w:ascii="Times New Roman" w:eastAsia="Times New Roman" w:hAnsi="Times New Roman" w:cs="Times New Roman"/>
          <w:sz w:val="24"/>
          <w:szCs w:val="24"/>
          <w:lang w:eastAsia="ru-RU"/>
        </w:rPr>
        <w:t>__</w:t>
      </w:r>
      <w:r w:rsidRPr="003C6048">
        <w:rPr>
          <w:rFonts w:ascii="Times New Roman" w:eastAsia="Times New Roman" w:hAnsi="Times New Roman" w:cs="Times New Roman"/>
          <w:sz w:val="24"/>
          <w:szCs w:val="24"/>
          <w:lang w:eastAsia="ru-RU"/>
        </w:rPr>
        <w:t xml:space="preserve"> г</w:t>
      </w:r>
    </w:p>
    <w:p w14:paraId="4967D402"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lastRenderedPageBreak/>
        <w:t>МИНОБРНАУКИ РОССИИ</w:t>
      </w:r>
    </w:p>
    <w:p w14:paraId="2F3D3AC0"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федеральное государственное бюджетное образовательное учреждение</w:t>
      </w:r>
    </w:p>
    <w:p w14:paraId="5B03B269"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высшего образования</w:t>
      </w:r>
    </w:p>
    <w:p w14:paraId="37E05E1B"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«Самарский государственный технический университет»</w:t>
      </w:r>
    </w:p>
    <w:p w14:paraId="3587043B"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(ФГБОУ ВО «</w:t>
      </w:r>
      <w:proofErr w:type="spellStart"/>
      <w:r w:rsidRPr="003D5A8E">
        <w:rPr>
          <w:rFonts w:ascii="Times New Roman" w:eastAsia="Times New Roman" w:hAnsi="Times New Roman" w:cs="Times New Roman"/>
          <w:sz w:val="27"/>
          <w:szCs w:val="27"/>
          <w:lang w:eastAsia="ru-RU"/>
        </w:rPr>
        <w:t>СамГТУ</w:t>
      </w:r>
      <w:proofErr w:type="spellEnd"/>
      <w:r w:rsidRPr="003D5A8E">
        <w:rPr>
          <w:rFonts w:ascii="Times New Roman" w:eastAsia="Times New Roman" w:hAnsi="Times New Roman" w:cs="Times New Roman"/>
          <w:sz w:val="27"/>
          <w:szCs w:val="27"/>
          <w:lang w:eastAsia="ru-RU"/>
        </w:rPr>
        <w:t>»)</w:t>
      </w:r>
    </w:p>
    <w:p w14:paraId="17BA1DC8" w14:textId="77777777" w:rsidR="003D5A8E" w:rsidRPr="003D5A8E" w:rsidRDefault="003D5A8E" w:rsidP="003D5A8E">
      <w:pPr>
        <w:jc w:val="center"/>
        <w:rPr>
          <w:rFonts w:ascii="Times New Roman" w:hAnsi="Times New Roman" w:cs="Times New Roman"/>
          <w:sz w:val="27"/>
          <w:szCs w:val="27"/>
          <w:u w:val="single"/>
          <w:lang w:eastAsia="ru-RU"/>
        </w:rPr>
      </w:pPr>
      <w:r w:rsidRPr="003D5A8E">
        <w:rPr>
          <w:rFonts w:ascii="Times New Roman" w:hAnsi="Times New Roman" w:cs="Times New Roman"/>
          <w:sz w:val="27"/>
          <w:szCs w:val="27"/>
          <w:lang w:eastAsia="ru-RU"/>
        </w:rPr>
        <w:t>филиал ФГБОУ ВО «</w:t>
      </w:r>
      <w:proofErr w:type="spellStart"/>
      <w:r w:rsidRPr="003D5A8E">
        <w:rPr>
          <w:rFonts w:ascii="Times New Roman" w:hAnsi="Times New Roman" w:cs="Times New Roman"/>
          <w:sz w:val="27"/>
          <w:szCs w:val="27"/>
          <w:lang w:eastAsia="ru-RU"/>
        </w:rPr>
        <w:t>СамГТУ</w:t>
      </w:r>
      <w:proofErr w:type="spellEnd"/>
      <w:r w:rsidRPr="003D5A8E">
        <w:rPr>
          <w:rFonts w:ascii="Times New Roman" w:hAnsi="Times New Roman" w:cs="Times New Roman"/>
          <w:sz w:val="27"/>
          <w:szCs w:val="27"/>
          <w:lang w:eastAsia="ru-RU"/>
        </w:rPr>
        <w:t>» в г. Новокуйбышевске</w:t>
      </w:r>
    </w:p>
    <w:p w14:paraId="5A154D08" w14:textId="77777777" w:rsidR="003D5A8E" w:rsidRPr="003D5A8E" w:rsidRDefault="003D5A8E" w:rsidP="003D5A8E">
      <w:pPr>
        <w:tabs>
          <w:tab w:val="left" w:pos="2135"/>
        </w:tabs>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Кафедра «Экономика и менеджмент»</w:t>
      </w:r>
    </w:p>
    <w:p w14:paraId="7E3921C4" w14:textId="77777777" w:rsidR="003D5A8E" w:rsidRPr="003D5A8E" w:rsidRDefault="003D5A8E" w:rsidP="003D5A8E">
      <w:pPr>
        <w:tabs>
          <w:tab w:val="left" w:pos="2135"/>
        </w:tabs>
        <w:jc w:val="center"/>
        <w:rPr>
          <w:rFonts w:ascii="Times New Roman" w:eastAsia="Times New Roman" w:hAnsi="Times New Roman" w:cs="Times New Roman"/>
          <w:b/>
          <w:sz w:val="24"/>
          <w:szCs w:val="24"/>
          <w:lang w:eastAsia="ru-RU"/>
        </w:rPr>
      </w:pPr>
    </w:p>
    <w:p w14:paraId="70D151B0" w14:textId="77777777" w:rsidR="003D5A8E" w:rsidRPr="004309B6" w:rsidRDefault="003D5A8E" w:rsidP="003D5A8E">
      <w:pPr>
        <w:tabs>
          <w:tab w:val="left" w:pos="2135"/>
        </w:tabs>
        <w:jc w:val="center"/>
        <w:rPr>
          <w:rFonts w:ascii="Times New Roman" w:eastAsia="Times New Roman" w:hAnsi="Times New Roman" w:cs="Times New Roman"/>
          <w:b/>
          <w:color w:val="FF0000"/>
          <w:sz w:val="32"/>
          <w:szCs w:val="32"/>
          <w:lang w:eastAsia="ru-RU"/>
        </w:rPr>
      </w:pPr>
      <w:r w:rsidRPr="004309B6">
        <w:rPr>
          <w:rFonts w:ascii="Times New Roman" w:eastAsia="Times New Roman" w:hAnsi="Times New Roman" w:cs="Times New Roman"/>
          <w:b/>
          <w:color w:val="FF0000"/>
          <w:sz w:val="32"/>
          <w:szCs w:val="32"/>
          <w:lang w:eastAsia="ru-RU"/>
        </w:rPr>
        <w:t>КУРСОВАЯ РАБОТА</w:t>
      </w:r>
      <w:r w:rsidR="004309B6">
        <w:rPr>
          <w:rFonts w:ascii="Times New Roman" w:eastAsia="Times New Roman" w:hAnsi="Times New Roman" w:cs="Times New Roman"/>
          <w:b/>
          <w:color w:val="FF0000"/>
          <w:sz w:val="32"/>
          <w:szCs w:val="32"/>
          <w:lang w:eastAsia="ru-RU"/>
        </w:rPr>
        <w:t xml:space="preserve"> (КУРСОВОЙ ПРОЕКТ)</w:t>
      </w:r>
    </w:p>
    <w:p w14:paraId="2937C5F3"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
    <w:p w14:paraId="5BB1BC3D" w14:textId="77777777" w:rsidR="003D5A8E" w:rsidRPr="003D5A8E" w:rsidRDefault="003D5A8E" w:rsidP="003D5A8E">
      <w:pPr>
        <w:tabs>
          <w:tab w:val="left" w:pos="2135"/>
        </w:tabs>
        <w:jc w:val="center"/>
        <w:rPr>
          <w:rFonts w:ascii="Times New Roman" w:eastAsia="Times New Roman" w:hAnsi="Times New Roman" w:cs="Times New Roman"/>
          <w:sz w:val="27"/>
          <w:szCs w:val="27"/>
          <w:u w:val="single"/>
          <w:lang w:eastAsia="ru-RU"/>
        </w:rPr>
      </w:pPr>
      <w:r w:rsidRPr="003D5A8E">
        <w:rPr>
          <w:rFonts w:ascii="Times New Roman" w:eastAsia="Times New Roman" w:hAnsi="Times New Roman" w:cs="Times New Roman"/>
          <w:sz w:val="27"/>
          <w:szCs w:val="27"/>
          <w:lang w:eastAsia="ru-RU"/>
        </w:rPr>
        <w:t xml:space="preserve">по дисциплине </w:t>
      </w:r>
      <w:r w:rsidRPr="004309B6">
        <w:rPr>
          <w:rFonts w:ascii="Times New Roman" w:eastAsia="Times New Roman" w:hAnsi="Times New Roman" w:cs="Times New Roman"/>
          <w:color w:val="FF0000"/>
          <w:sz w:val="27"/>
          <w:szCs w:val="27"/>
          <w:u w:val="single"/>
          <w:lang w:eastAsia="ru-RU"/>
        </w:rPr>
        <w:t>Экономика предприятия</w:t>
      </w:r>
    </w:p>
    <w:p w14:paraId="4C8F5C82" w14:textId="77777777" w:rsidR="003D5A8E" w:rsidRPr="003D5A8E" w:rsidRDefault="003D5A8E" w:rsidP="003D5A8E">
      <w:pPr>
        <w:shd w:val="clear" w:color="auto" w:fill="FFFFFF"/>
        <w:rPr>
          <w:rFonts w:ascii="Times New Roman" w:eastAsia="Times New Roman" w:hAnsi="Times New Roman" w:cs="Times New Roman"/>
          <w:bCs/>
          <w:sz w:val="28"/>
          <w:szCs w:val="28"/>
          <w:u w:val="single"/>
          <w:lang w:eastAsia="ru-RU"/>
        </w:rPr>
      </w:pPr>
      <w:proofErr w:type="gramStart"/>
      <w:r w:rsidRPr="003D5A8E">
        <w:rPr>
          <w:rFonts w:ascii="Times New Roman" w:eastAsia="Times New Roman" w:hAnsi="Times New Roman" w:cs="Times New Roman"/>
          <w:sz w:val="27"/>
          <w:szCs w:val="27"/>
          <w:lang w:eastAsia="ru-RU"/>
        </w:rPr>
        <w:t>на  тему</w:t>
      </w:r>
      <w:proofErr w:type="gramEnd"/>
      <w:r w:rsidRPr="003D5A8E">
        <w:rPr>
          <w:rFonts w:ascii="Times New Roman" w:eastAsia="Times New Roman" w:hAnsi="Times New Roman" w:cs="Times New Roman"/>
          <w:sz w:val="24"/>
          <w:szCs w:val="24"/>
          <w:lang w:eastAsia="ru-RU"/>
        </w:rPr>
        <w:t xml:space="preserve"> </w:t>
      </w:r>
      <w:r w:rsidRPr="004309B6">
        <w:rPr>
          <w:rFonts w:ascii="Times New Roman" w:eastAsia="Times New Roman" w:hAnsi="Times New Roman" w:cs="Times New Roman"/>
          <w:bCs/>
          <w:color w:val="FF0000"/>
          <w:sz w:val="28"/>
          <w:szCs w:val="28"/>
          <w:u w:val="single"/>
          <w:lang w:eastAsia="ru-RU"/>
        </w:rPr>
        <w:t>Предпосылки и показатели успешной работы предприятия (на примере конкретного предприятия)</w:t>
      </w:r>
    </w:p>
    <w:p w14:paraId="32DCB3BB" w14:textId="77777777" w:rsidR="003D5A8E" w:rsidRPr="003D5A8E" w:rsidRDefault="003D5A8E" w:rsidP="003D5A8E">
      <w:pPr>
        <w:tabs>
          <w:tab w:val="left" w:pos="2135"/>
        </w:tabs>
        <w:jc w:val="right"/>
        <w:rPr>
          <w:rFonts w:ascii="Times New Roman" w:eastAsia="Times New Roman" w:hAnsi="Times New Roman" w:cs="Times New Roman"/>
          <w:sz w:val="24"/>
          <w:szCs w:val="24"/>
          <w:lang w:eastAsia="ru-RU"/>
        </w:rPr>
      </w:pPr>
    </w:p>
    <w:p w14:paraId="57E7D1DE"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Выполнил(а) студент(ка)</w:t>
      </w:r>
    </w:p>
    <w:p w14:paraId="736B0FAE"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4309B6">
        <w:rPr>
          <w:rFonts w:ascii="Times New Roman" w:eastAsia="Times New Roman" w:hAnsi="Times New Roman" w:cs="Times New Roman"/>
          <w:color w:val="FF0000"/>
          <w:sz w:val="27"/>
          <w:szCs w:val="27"/>
          <w:lang w:eastAsia="ru-RU"/>
        </w:rPr>
        <w:t>3</w:t>
      </w:r>
      <w:r w:rsidRPr="003D5A8E">
        <w:rPr>
          <w:rFonts w:ascii="Times New Roman" w:eastAsia="Times New Roman" w:hAnsi="Times New Roman" w:cs="Times New Roman"/>
          <w:sz w:val="27"/>
          <w:szCs w:val="27"/>
          <w:lang w:eastAsia="ru-RU"/>
        </w:rPr>
        <w:t xml:space="preserve"> курса, группы </w:t>
      </w:r>
      <w:r w:rsidRPr="004309B6">
        <w:rPr>
          <w:rFonts w:ascii="Times New Roman" w:eastAsia="Times New Roman" w:hAnsi="Times New Roman" w:cs="Times New Roman"/>
          <w:color w:val="FF0000"/>
          <w:sz w:val="27"/>
          <w:szCs w:val="27"/>
          <w:u w:val="single"/>
          <w:lang w:eastAsia="ru-RU"/>
        </w:rPr>
        <w:t>24-НФ16</w:t>
      </w:r>
    </w:p>
    <w:p w14:paraId="6D4584D6" w14:textId="77777777" w:rsidR="003D5A8E" w:rsidRPr="003D5A8E" w:rsidRDefault="003D5A8E" w:rsidP="003D5A8E">
      <w:pPr>
        <w:tabs>
          <w:tab w:val="left" w:pos="2135"/>
        </w:tabs>
        <w:ind w:left="4820"/>
        <w:jc w:val="right"/>
        <w:rPr>
          <w:rFonts w:cs="Times New Roman"/>
          <w:sz w:val="27"/>
          <w:szCs w:val="27"/>
          <w:lang w:eastAsia="ru-RU"/>
        </w:rPr>
      </w:pPr>
      <w:r w:rsidRPr="003D5A8E">
        <w:rPr>
          <w:rFonts w:ascii="Times New Roman" w:eastAsia="Times New Roman" w:hAnsi="Times New Roman" w:cs="Times New Roman"/>
          <w:sz w:val="27"/>
          <w:szCs w:val="27"/>
          <w:lang w:eastAsia="ru-RU"/>
        </w:rPr>
        <w:t>Направление</w:t>
      </w:r>
    </w:p>
    <w:p w14:paraId="1F06050C" w14:textId="77777777" w:rsidR="003D5A8E" w:rsidRPr="004309B6" w:rsidRDefault="003D5A8E" w:rsidP="003D5A8E">
      <w:pPr>
        <w:tabs>
          <w:tab w:val="left" w:pos="2135"/>
        </w:tabs>
        <w:ind w:left="4820"/>
        <w:jc w:val="right"/>
        <w:rPr>
          <w:rFonts w:ascii="Times New Roman" w:eastAsia="Times New Roman" w:hAnsi="Times New Roman" w:cs="Times New Roman"/>
          <w:color w:val="FF0000"/>
          <w:sz w:val="27"/>
          <w:szCs w:val="27"/>
          <w:lang w:eastAsia="ru-RU"/>
        </w:rPr>
      </w:pPr>
      <w:r w:rsidRPr="004309B6">
        <w:rPr>
          <w:rFonts w:ascii="Times New Roman" w:eastAsia="Times New Roman" w:hAnsi="Times New Roman" w:cs="Times New Roman"/>
          <w:color w:val="FF0000"/>
          <w:sz w:val="27"/>
          <w:szCs w:val="27"/>
          <w:lang w:eastAsia="ru-RU"/>
        </w:rPr>
        <w:t>Экономика промышленных предприятий</w:t>
      </w:r>
    </w:p>
    <w:p w14:paraId="44FC6836" w14:textId="77777777" w:rsidR="003D5A8E" w:rsidRPr="003D5A8E" w:rsidRDefault="003D5A8E" w:rsidP="003D5A8E">
      <w:pPr>
        <w:tabs>
          <w:tab w:val="left" w:pos="2135"/>
        </w:tabs>
        <w:ind w:left="4820"/>
        <w:jc w:val="right"/>
        <w:rPr>
          <w:rFonts w:ascii="Times New Roman" w:eastAsia="Times New Roman" w:hAnsi="Times New Roman" w:cs="Times New Roman"/>
          <w:i/>
          <w:sz w:val="18"/>
          <w:szCs w:val="18"/>
          <w:lang w:eastAsia="ru-RU"/>
        </w:rPr>
      </w:pPr>
      <w:r w:rsidRPr="004309B6">
        <w:rPr>
          <w:rFonts w:ascii="Times New Roman" w:eastAsia="Times New Roman" w:hAnsi="Times New Roman" w:cs="Times New Roman"/>
          <w:color w:val="FF0000"/>
          <w:sz w:val="28"/>
          <w:szCs w:val="28"/>
          <w:u w:val="single"/>
          <w:lang w:eastAsia="ru-RU"/>
        </w:rPr>
        <w:t>Иванов И.И.</w:t>
      </w:r>
      <w:r w:rsidRPr="003D5A8E">
        <w:rPr>
          <w:rFonts w:ascii="Times New Roman" w:eastAsia="Times New Roman" w:hAnsi="Times New Roman" w:cs="Times New Roman"/>
          <w:i/>
          <w:sz w:val="27"/>
          <w:szCs w:val="27"/>
          <w:u w:val="single"/>
          <w:lang w:eastAsia="ru-RU"/>
        </w:rPr>
        <w:t xml:space="preserve">                                                                                                                          </w:t>
      </w:r>
      <w:r w:rsidRPr="003D5A8E">
        <w:rPr>
          <w:rFonts w:ascii="Times New Roman" w:eastAsia="Times New Roman" w:hAnsi="Times New Roman" w:cs="Times New Roman"/>
          <w:i/>
          <w:sz w:val="18"/>
          <w:szCs w:val="18"/>
          <w:lang w:eastAsia="ru-RU"/>
        </w:rPr>
        <w:t>(ФИО студента)</w:t>
      </w:r>
    </w:p>
    <w:p w14:paraId="2236CB11" w14:textId="77777777" w:rsidR="003D5A8E" w:rsidRPr="003D5A8E" w:rsidRDefault="003D5A8E" w:rsidP="003D5A8E">
      <w:pPr>
        <w:tabs>
          <w:tab w:val="left" w:pos="2135"/>
        </w:tabs>
        <w:ind w:left="4820"/>
        <w:jc w:val="right"/>
        <w:rPr>
          <w:rFonts w:ascii="Times New Roman" w:eastAsia="Times New Roman" w:hAnsi="Times New Roman" w:cs="Times New Roman"/>
          <w:sz w:val="18"/>
          <w:szCs w:val="18"/>
          <w:lang w:eastAsia="ru-RU"/>
        </w:rPr>
      </w:pPr>
    </w:p>
    <w:p w14:paraId="2B1910C9"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Научный руководитель:</w:t>
      </w:r>
    </w:p>
    <w:p w14:paraId="7BA5BF0A" w14:textId="77777777" w:rsidR="003D5A8E" w:rsidRPr="004309B6" w:rsidRDefault="003D5A8E" w:rsidP="003D5A8E">
      <w:pPr>
        <w:tabs>
          <w:tab w:val="left" w:pos="2135"/>
        </w:tabs>
        <w:ind w:left="4820"/>
        <w:jc w:val="right"/>
        <w:rPr>
          <w:rFonts w:ascii="Times New Roman" w:eastAsia="Times New Roman" w:hAnsi="Times New Roman" w:cs="Times New Roman"/>
          <w:color w:val="FF0000"/>
          <w:sz w:val="27"/>
          <w:szCs w:val="27"/>
          <w:lang w:eastAsia="ru-RU"/>
        </w:rPr>
      </w:pPr>
      <w:proofErr w:type="spellStart"/>
      <w:r w:rsidRPr="004309B6">
        <w:rPr>
          <w:rFonts w:ascii="Times New Roman" w:eastAsia="Times New Roman" w:hAnsi="Times New Roman" w:cs="Times New Roman"/>
          <w:color w:val="FF0000"/>
          <w:sz w:val="27"/>
          <w:szCs w:val="27"/>
          <w:u w:val="single"/>
          <w:lang w:eastAsia="ru-RU"/>
        </w:rPr>
        <w:t>к.с.н</w:t>
      </w:r>
      <w:proofErr w:type="spellEnd"/>
      <w:r w:rsidRPr="004309B6">
        <w:rPr>
          <w:rFonts w:ascii="Times New Roman" w:eastAsia="Times New Roman" w:hAnsi="Times New Roman" w:cs="Times New Roman"/>
          <w:color w:val="FF0000"/>
          <w:sz w:val="27"/>
          <w:szCs w:val="27"/>
          <w:u w:val="single"/>
          <w:lang w:eastAsia="ru-RU"/>
        </w:rPr>
        <w:t>. доцент</w:t>
      </w:r>
    </w:p>
    <w:p w14:paraId="209EE28A" w14:textId="77777777" w:rsidR="003D5A8E" w:rsidRPr="004309B6" w:rsidRDefault="003D5A8E" w:rsidP="003D5A8E">
      <w:pPr>
        <w:tabs>
          <w:tab w:val="left" w:pos="2135"/>
        </w:tabs>
        <w:ind w:left="4820"/>
        <w:jc w:val="right"/>
        <w:rPr>
          <w:rFonts w:ascii="Times New Roman" w:eastAsia="Times New Roman" w:hAnsi="Times New Roman" w:cs="Times New Roman"/>
          <w:i/>
          <w:color w:val="FF0000"/>
          <w:sz w:val="27"/>
          <w:szCs w:val="27"/>
          <w:lang w:eastAsia="ru-RU"/>
        </w:rPr>
      </w:pPr>
      <w:r w:rsidRPr="004309B6">
        <w:rPr>
          <w:rFonts w:ascii="Times New Roman" w:eastAsia="Times New Roman" w:hAnsi="Times New Roman" w:cs="Times New Roman"/>
          <w:color w:val="FF0000"/>
          <w:sz w:val="27"/>
          <w:szCs w:val="27"/>
          <w:u w:val="single"/>
          <w:lang w:eastAsia="ru-RU"/>
        </w:rPr>
        <w:t>Каширина М.В.</w:t>
      </w:r>
    </w:p>
    <w:p w14:paraId="0A657E03" w14:textId="77777777" w:rsidR="003D5A8E" w:rsidRPr="003D5A8E" w:rsidRDefault="003D5A8E" w:rsidP="003D5A8E">
      <w:pPr>
        <w:tabs>
          <w:tab w:val="left" w:pos="2135"/>
        </w:tabs>
        <w:ind w:left="4820"/>
        <w:jc w:val="right"/>
        <w:rPr>
          <w:rFonts w:ascii="Times New Roman" w:eastAsia="Times New Roman" w:hAnsi="Times New Roman" w:cs="Times New Roman"/>
          <w:i/>
          <w:sz w:val="18"/>
          <w:szCs w:val="18"/>
          <w:lang w:eastAsia="ru-RU"/>
        </w:rPr>
      </w:pPr>
      <w:r w:rsidRPr="003D5A8E">
        <w:rPr>
          <w:rFonts w:ascii="Times New Roman" w:eastAsia="Times New Roman" w:hAnsi="Times New Roman" w:cs="Times New Roman"/>
          <w:i/>
          <w:sz w:val="18"/>
          <w:szCs w:val="18"/>
          <w:lang w:eastAsia="ru-RU"/>
        </w:rPr>
        <w:t>(ученая степень, ученое звание, ФИО руководителя)</w:t>
      </w:r>
    </w:p>
    <w:p w14:paraId="729FDD34"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p>
    <w:p w14:paraId="79F602DB"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Работа защищена</w:t>
      </w:r>
    </w:p>
    <w:p w14:paraId="6DD88C35"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«___» ______________ 20__ г.</w:t>
      </w:r>
    </w:p>
    <w:p w14:paraId="2787C8D0"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Оценка ___________________</w:t>
      </w:r>
    </w:p>
    <w:p w14:paraId="1F2F9B45"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
    <w:p w14:paraId="00647964" w14:textId="77777777" w:rsidR="003D5A8E" w:rsidRPr="003D5A8E" w:rsidRDefault="003D5A8E" w:rsidP="003D5A8E">
      <w:pPr>
        <w:tabs>
          <w:tab w:val="left" w:pos="2135"/>
        </w:tabs>
        <w:jc w:val="left"/>
        <w:rPr>
          <w:rFonts w:ascii="Times New Roman" w:eastAsia="Times New Roman" w:hAnsi="Times New Roman" w:cs="Times New Roman"/>
          <w:sz w:val="24"/>
          <w:szCs w:val="24"/>
          <w:lang w:eastAsia="ru-RU"/>
        </w:rPr>
      </w:pPr>
    </w:p>
    <w:p w14:paraId="2991A435"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roofErr w:type="gramStart"/>
      <w:r w:rsidRPr="003D5A8E">
        <w:rPr>
          <w:rFonts w:ascii="Times New Roman" w:eastAsia="Times New Roman" w:hAnsi="Times New Roman" w:cs="Times New Roman"/>
          <w:sz w:val="24"/>
          <w:szCs w:val="24"/>
          <w:lang w:eastAsia="ru-RU"/>
        </w:rPr>
        <w:t>Новокуйбышевск  20</w:t>
      </w:r>
      <w:proofErr w:type="gramEnd"/>
      <w:r>
        <w:rPr>
          <w:rFonts w:ascii="Times New Roman" w:eastAsia="Times New Roman" w:hAnsi="Times New Roman" w:cs="Times New Roman"/>
          <w:sz w:val="24"/>
          <w:szCs w:val="24"/>
          <w:lang w:eastAsia="ru-RU"/>
        </w:rPr>
        <w:t>__</w:t>
      </w:r>
    </w:p>
    <w:p w14:paraId="5355458B" w14:textId="77777777" w:rsidR="003D5A8E" w:rsidRDefault="003D5A8E" w:rsidP="00070A9A">
      <w:pPr>
        <w:jc w:val="center"/>
        <w:rPr>
          <w:rFonts w:ascii="Times New Roman" w:hAnsi="Times New Roman" w:cs="Times New Roman"/>
          <w:b/>
          <w:bCs/>
          <w:sz w:val="28"/>
          <w:szCs w:val="28"/>
        </w:rPr>
      </w:pPr>
    </w:p>
    <w:p w14:paraId="0959C7E1"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lastRenderedPageBreak/>
        <w:t>Министерство науки и высшего образования Российской Федерации</w:t>
      </w:r>
    </w:p>
    <w:p w14:paraId="5455C92C"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 xml:space="preserve">федеральное государственное бюджетное образовательное </w:t>
      </w:r>
    </w:p>
    <w:p w14:paraId="7A136CEE"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учреждение высшего образования</w:t>
      </w:r>
    </w:p>
    <w:p w14:paraId="5646DF65"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«Самарский государственный технический университет»</w:t>
      </w:r>
    </w:p>
    <w:p w14:paraId="77F5061F"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(ФГБОУ ВО «</w:t>
      </w:r>
      <w:proofErr w:type="spellStart"/>
      <w:r w:rsidRPr="003D5A8E">
        <w:rPr>
          <w:rFonts w:ascii="Times New Roman" w:eastAsia="Times New Roman" w:hAnsi="Times New Roman" w:cs="Times New Roman"/>
          <w:sz w:val="24"/>
          <w:szCs w:val="24"/>
          <w:lang w:eastAsia="ru-RU"/>
        </w:rPr>
        <w:t>СамГТУ</w:t>
      </w:r>
      <w:proofErr w:type="spellEnd"/>
      <w:r w:rsidRPr="003D5A8E">
        <w:rPr>
          <w:rFonts w:ascii="Times New Roman" w:eastAsia="Times New Roman" w:hAnsi="Times New Roman" w:cs="Times New Roman"/>
          <w:sz w:val="24"/>
          <w:szCs w:val="24"/>
          <w:lang w:eastAsia="ru-RU"/>
        </w:rPr>
        <w:t>»)</w:t>
      </w:r>
    </w:p>
    <w:p w14:paraId="0DF8CAB3" w14:textId="77777777" w:rsidR="003D5A8E" w:rsidRPr="003D5A8E" w:rsidRDefault="003D5A8E" w:rsidP="003D5A8E">
      <w:pPr>
        <w:spacing w:line="259" w:lineRule="auto"/>
        <w:jc w:val="center"/>
        <w:rPr>
          <w:rFonts w:ascii="Times New Roman" w:hAnsi="Times New Roman" w:cs="Times New Roman"/>
          <w:color w:val="FFFFFF"/>
          <w:sz w:val="24"/>
          <w:szCs w:val="24"/>
          <w:u w:val="single"/>
        </w:rPr>
      </w:pPr>
      <w:r w:rsidRPr="003D5A8E">
        <w:rPr>
          <w:rFonts w:ascii="Times New Roman" w:hAnsi="Times New Roman" w:cs="Times New Roman"/>
          <w:sz w:val="24"/>
          <w:szCs w:val="24"/>
        </w:rPr>
        <w:t>филиал ФГБОУ ВО «</w:t>
      </w:r>
      <w:proofErr w:type="spellStart"/>
      <w:r w:rsidRPr="003D5A8E">
        <w:rPr>
          <w:rFonts w:ascii="Times New Roman" w:hAnsi="Times New Roman" w:cs="Times New Roman"/>
          <w:sz w:val="24"/>
          <w:szCs w:val="24"/>
        </w:rPr>
        <w:t>СамГТУ</w:t>
      </w:r>
      <w:proofErr w:type="spellEnd"/>
      <w:r w:rsidRPr="003D5A8E">
        <w:rPr>
          <w:rFonts w:ascii="Times New Roman" w:hAnsi="Times New Roman" w:cs="Times New Roman"/>
          <w:sz w:val="24"/>
          <w:szCs w:val="24"/>
        </w:rPr>
        <w:t>» в г. Новокуйбышевске</w:t>
      </w:r>
    </w:p>
    <w:p w14:paraId="1C84FD30" w14:textId="77777777" w:rsidR="003D5A8E" w:rsidRPr="003D5A8E" w:rsidRDefault="003D5A8E" w:rsidP="003D5A8E">
      <w:pPr>
        <w:tabs>
          <w:tab w:val="left" w:pos="2135"/>
        </w:tabs>
        <w:spacing w:line="240" w:lineRule="auto"/>
        <w:ind w:firstLine="567"/>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Кафедра «Экономика и менеджмент»</w:t>
      </w:r>
    </w:p>
    <w:p w14:paraId="34F1CAD8" w14:textId="77777777" w:rsidR="003D5A8E" w:rsidRPr="003D5A8E" w:rsidRDefault="003D5A8E" w:rsidP="003D5A8E">
      <w:pPr>
        <w:spacing w:line="240" w:lineRule="auto"/>
        <w:ind w:firstLine="567"/>
        <w:jc w:val="center"/>
        <w:rPr>
          <w:rFonts w:ascii="Times New Roman" w:eastAsia="Times New Roman" w:hAnsi="Times New Roman" w:cs="Times New Roman"/>
          <w:sz w:val="24"/>
          <w:szCs w:val="24"/>
          <w:lang w:eastAsia="ru-RU"/>
        </w:rPr>
      </w:pPr>
    </w:p>
    <w:p w14:paraId="3AFF80FC" w14:textId="77777777" w:rsidR="003D5A8E" w:rsidRPr="003D5A8E" w:rsidRDefault="003D5A8E" w:rsidP="003D5A8E">
      <w:pPr>
        <w:autoSpaceDE w:val="0"/>
        <w:autoSpaceDN w:val="0"/>
        <w:adjustRightInd w:val="0"/>
        <w:spacing w:line="240" w:lineRule="auto"/>
        <w:jc w:val="center"/>
        <w:rPr>
          <w:rFonts w:ascii="Times New Roman" w:hAnsi="Times New Roman" w:cs="Times New Roman"/>
          <w:color w:val="000000"/>
          <w:sz w:val="26"/>
          <w:szCs w:val="26"/>
        </w:rPr>
      </w:pPr>
      <w:r w:rsidRPr="003D5A8E">
        <w:rPr>
          <w:rFonts w:ascii="Times New Roman" w:hAnsi="Times New Roman" w:cs="Times New Roman"/>
          <w:b/>
          <w:bCs/>
          <w:color w:val="000000"/>
          <w:sz w:val="26"/>
          <w:szCs w:val="26"/>
        </w:rPr>
        <w:t xml:space="preserve">ЗАДАНИЕ НА </w:t>
      </w:r>
      <w:r w:rsidRPr="004309B6">
        <w:rPr>
          <w:rFonts w:ascii="Times New Roman" w:hAnsi="Times New Roman" w:cs="Times New Roman"/>
          <w:b/>
          <w:bCs/>
          <w:color w:val="FF0000"/>
          <w:sz w:val="26"/>
          <w:szCs w:val="26"/>
        </w:rPr>
        <w:t>КУРСОВУЮ РАБОТУ</w:t>
      </w:r>
      <w:r w:rsidR="004309B6" w:rsidRPr="004309B6">
        <w:rPr>
          <w:rFonts w:ascii="Times New Roman" w:hAnsi="Times New Roman" w:cs="Times New Roman"/>
          <w:b/>
          <w:bCs/>
          <w:color w:val="FF0000"/>
          <w:sz w:val="26"/>
          <w:szCs w:val="26"/>
        </w:rPr>
        <w:t xml:space="preserve"> (КУРСОВОЙ ПРОЕКТ)</w:t>
      </w:r>
    </w:p>
    <w:p w14:paraId="77040615" w14:textId="77777777" w:rsidR="003D5A8E" w:rsidRDefault="003D5A8E" w:rsidP="003D5A8E">
      <w:pPr>
        <w:autoSpaceDE w:val="0"/>
        <w:autoSpaceDN w:val="0"/>
        <w:adjustRightInd w:val="0"/>
        <w:spacing w:line="240" w:lineRule="auto"/>
        <w:rPr>
          <w:rFonts w:ascii="Times New Roman" w:hAnsi="Times New Roman" w:cs="Times New Roman"/>
          <w:color w:val="000000"/>
          <w:sz w:val="26"/>
          <w:szCs w:val="26"/>
        </w:rPr>
      </w:pPr>
    </w:p>
    <w:p w14:paraId="706A38DB"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rPr>
      </w:pPr>
      <w:r w:rsidRPr="003D5A8E">
        <w:rPr>
          <w:rFonts w:ascii="Times New Roman" w:hAnsi="Times New Roman" w:cs="Times New Roman"/>
          <w:color w:val="000000"/>
          <w:sz w:val="26"/>
          <w:szCs w:val="26"/>
        </w:rPr>
        <w:t xml:space="preserve">Студент </w:t>
      </w:r>
      <w:r w:rsidRPr="004309B6">
        <w:rPr>
          <w:rFonts w:ascii="Times New Roman" w:eastAsia="Times New Roman" w:hAnsi="Times New Roman" w:cs="Times New Roman"/>
          <w:color w:val="FF0000"/>
          <w:sz w:val="24"/>
          <w:szCs w:val="24"/>
          <w:u w:val="single"/>
          <w:lang w:eastAsia="ru-RU"/>
        </w:rPr>
        <w:t>Лысова Кристина Александровна</w:t>
      </w:r>
    </w:p>
    <w:p w14:paraId="361412AF"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rPr>
      </w:pPr>
      <w:r w:rsidRPr="003D5A8E">
        <w:rPr>
          <w:rFonts w:ascii="Times New Roman" w:hAnsi="Times New Roman" w:cs="Times New Roman"/>
          <w:color w:val="000000"/>
          <w:sz w:val="26"/>
          <w:szCs w:val="26"/>
        </w:rPr>
        <w:t xml:space="preserve">Курс, группа </w:t>
      </w:r>
      <w:r w:rsidRPr="004309B6">
        <w:rPr>
          <w:rFonts w:ascii="Times New Roman" w:hAnsi="Times New Roman" w:cs="Times New Roman"/>
          <w:color w:val="FF0000"/>
          <w:sz w:val="26"/>
          <w:szCs w:val="26"/>
          <w:u w:val="single"/>
        </w:rPr>
        <w:t>2</w:t>
      </w:r>
      <w:r w:rsidRPr="003D5A8E">
        <w:rPr>
          <w:rFonts w:ascii="Times New Roman" w:hAnsi="Times New Roman" w:cs="Times New Roman"/>
          <w:color w:val="000000"/>
          <w:sz w:val="26"/>
          <w:szCs w:val="26"/>
        </w:rPr>
        <w:t xml:space="preserve"> курс, </w:t>
      </w:r>
      <w:r w:rsidRPr="004309B6">
        <w:rPr>
          <w:rFonts w:ascii="Times New Roman" w:hAnsi="Times New Roman" w:cs="Times New Roman"/>
          <w:color w:val="FF0000"/>
          <w:sz w:val="26"/>
          <w:szCs w:val="26"/>
          <w:u w:val="single"/>
        </w:rPr>
        <w:t>2НФ-18ус</w:t>
      </w:r>
    </w:p>
    <w:p w14:paraId="3B1D976B"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u w:val="single"/>
        </w:rPr>
      </w:pPr>
      <w:r w:rsidRPr="003D5A8E">
        <w:rPr>
          <w:rFonts w:ascii="Times New Roman" w:hAnsi="Times New Roman" w:cs="Times New Roman"/>
          <w:color w:val="000000"/>
          <w:sz w:val="26"/>
          <w:szCs w:val="26"/>
        </w:rPr>
        <w:t xml:space="preserve">Направление подготовки </w:t>
      </w:r>
      <w:r w:rsidRPr="004309B6">
        <w:rPr>
          <w:rFonts w:ascii="Times New Roman" w:hAnsi="Times New Roman" w:cs="Times New Roman"/>
          <w:color w:val="FF0000"/>
          <w:sz w:val="26"/>
          <w:szCs w:val="26"/>
          <w:u w:val="single"/>
        </w:rPr>
        <w:t>Экономика</w:t>
      </w:r>
    </w:p>
    <w:p w14:paraId="7946C786"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rPr>
      </w:pPr>
      <w:proofErr w:type="spellStart"/>
      <w:r w:rsidRPr="003D5A8E">
        <w:rPr>
          <w:rFonts w:ascii="Times New Roman" w:hAnsi="Times New Roman" w:cs="Times New Roman"/>
          <w:color w:val="000000"/>
          <w:sz w:val="26"/>
          <w:szCs w:val="26"/>
        </w:rPr>
        <w:t>Профиль</w:t>
      </w:r>
      <w:r w:rsidRPr="004309B6">
        <w:rPr>
          <w:rFonts w:ascii="Times New Roman" w:hAnsi="Times New Roman" w:cs="Times New Roman"/>
          <w:color w:val="FF0000"/>
          <w:sz w:val="26"/>
          <w:szCs w:val="26"/>
          <w:u w:val="single"/>
        </w:rPr>
        <w:t>Экономика</w:t>
      </w:r>
      <w:proofErr w:type="spellEnd"/>
      <w:r w:rsidRPr="004309B6">
        <w:rPr>
          <w:rFonts w:ascii="Times New Roman" w:hAnsi="Times New Roman" w:cs="Times New Roman"/>
          <w:color w:val="FF0000"/>
          <w:sz w:val="26"/>
          <w:szCs w:val="26"/>
          <w:u w:val="single"/>
        </w:rPr>
        <w:t xml:space="preserve"> промышленных предприятий</w:t>
      </w:r>
    </w:p>
    <w:p w14:paraId="2B614FD9" w14:textId="77777777" w:rsidR="003D5A8E" w:rsidRPr="003D5A8E" w:rsidRDefault="003D5A8E" w:rsidP="003D5A8E">
      <w:pPr>
        <w:autoSpaceDE w:val="0"/>
        <w:autoSpaceDN w:val="0"/>
        <w:adjustRightInd w:val="0"/>
        <w:spacing w:line="240" w:lineRule="auto"/>
        <w:rPr>
          <w:rFonts w:ascii="Times New Roman" w:hAnsi="Times New Roman" w:cs="Times New Roman"/>
          <w:i/>
          <w:color w:val="000000"/>
          <w:sz w:val="26"/>
          <w:szCs w:val="26"/>
        </w:rPr>
      </w:pPr>
      <w:r w:rsidRPr="003D5A8E">
        <w:rPr>
          <w:rFonts w:ascii="Times New Roman" w:hAnsi="Times New Roman" w:cs="Times New Roman"/>
          <w:color w:val="000000"/>
          <w:sz w:val="26"/>
          <w:szCs w:val="26"/>
        </w:rPr>
        <w:t xml:space="preserve">Руководитель </w:t>
      </w:r>
      <w:r w:rsidRPr="004309B6">
        <w:rPr>
          <w:rFonts w:ascii="Times New Roman" w:hAnsi="Times New Roman" w:cs="Times New Roman"/>
          <w:color w:val="FF0000"/>
          <w:sz w:val="26"/>
          <w:szCs w:val="26"/>
          <w:u w:val="single"/>
        </w:rPr>
        <w:t xml:space="preserve">Каширина М.В., доцент, </w:t>
      </w:r>
      <w:proofErr w:type="spellStart"/>
      <w:r w:rsidRPr="004309B6">
        <w:rPr>
          <w:rFonts w:ascii="Times New Roman" w:hAnsi="Times New Roman" w:cs="Times New Roman"/>
          <w:color w:val="FF0000"/>
          <w:sz w:val="26"/>
          <w:szCs w:val="26"/>
          <w:u w:val="single"/>
        </w:rPr>
        <w:t>к.с.н</w:t>
      </w:r>
      <w:proofErr w:type="spellEnd"/>
      <w:r w:rsidRPr="004309B6">
        <w:rPr>
          <w:rFonts w:ascii="Times New Roman" w:hAnsi="Times New Roman" w:cs="Times New Roman"/>
          <w:color w:val="FF0000"/>
          <w:sz w:val="26"/>
          <w:szCs w:val="26"/>
          <w:u w:val="single"/>
        </w:rPr>
        <w:t>., доцент</w:t>
      </w:r>
    </w:p>
    <w:p w14:paraId="4F410E86"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4309B6">
        <w:rPr>
          <w:rFonts w:ascii="Times New Roman" w:hAnsi="Times New Roman" w:cs="Times New Roman"/>
          <w:color w:val="FF0000"/>
          <w:sz w:val="26"/>
          <w:szCs w:val="26"/>
          <w:u w:val="single"/>
        </w:rPr>
        <w:t>Экономика предприятий (организаций)</w:t>
      </w:r>
    </w:p>
    <w:p w14:paraId="0DD70A97"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F634CA">
        <w:rPr>
          <w:rFonts w:ascii="Times New Roman" w:hAnsi="Times New Roman" w:cs="Times New Roman"/>
          <w:color w:val="000000" w:themeColor="text1"/>
          <w:sz w:val="26"/>
          <w:szCs w:val="26"/>
          <w:u w:val="single"/>
        </w:rPr>
        <w:t>Тема</w:t>
      </w:r>
      <w:r w:rsidRPr="004309B6">
        <w:rPr>
          <w:rFonts w:ascii="Times New Roman" w:hAnsi="Times New Roman" w:cs="Times New Roman"/>
          <w:color w:val="FF0000"/>
          <w:sz w:val="26"/>
          <w:szCs w:val="26"/>
          <w:u w:val="single"/>
        </w:rPr>
        <w:t xml:space="preserve"> курсовой работы</w:t>
      </w:r>
      <w:r w:rsidR="004309B6" w:rsidRPr="004309B6">
        <w:rPr>
          <w:rFonts w:ascii="Times New Roman" w:hAnsi="Times New Roman" w:cs="Times New Roman"/>
          <w:color w:val="FF0000"/>
          <w:sz w:val="26"/>
          <w:szCs w:val="26"/>
          <w:u w:val="single"/>
        </w:rPr>
        <w:t xml:space="preserve"> (курсового проекта)</w:t>
      </w:r>
      <w:r w:rsidRPr="004309B6">
        <w:rPr>
          <w:rFonts w:ascii="Times New Roman" w:hAnsi="Times New Roman" w:cs="Times New Roman"/>
          <w:color w:val="FF0000"/>
          <w:sz w:val="26"/>
          <w:szCs w:val="26"/>
          <w:u w:val="single"/>
        </w:rPr>
        <w:t xml:space="preserve">  </w:t>
      </w:r>
    </w:p>
    <w:p w14:paraId="0DBE0984"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4309B6">
        <w:rPr>
          <w:rFonts w:ascii="Times New Roman" w:eastAsia="Times New Roman" w:hAnsi="Times New Roman" w:cs="Times New Roman"/>
          <w:bCs/>
          <w:caps/>
          <w:color w:val="FF0000"/>
          <w:sz w:val="24"/>
          <w:szCs w:val="24"/>
          <w:lang w:eastAsia="ru-RU"/>
        </w:rPr>
        <w:t xml:space="preserve">АНАЛИЗ ФИНАНСОВО-ХОЗЯЙСТВЕННОЙ ДЕЯТЕЛЬНОСТИ ПРЕДПРИЯТИЯ (на </w:t>
      </w:r>
      <w:proofErr w:type="gramStart"/>
      <w:r w:rsidRPr="004309B6">
        <w:rPr>
          <w:rFonts w:ascii="Times New Roman" w:eastAsia="Times New Roman" w:hAnsi="Times New Roman" w:cs="Times New Roman"/>
          <w:bCs/>
          <w:caps/>
          <w:color w:val="FF0000"/>
          <w:sz w:val="24"/>
          <w:szCs w:val="24"/>
          <w:lang w:eastAsia="ru-RU"/>
        </w:rPr>
        <w:t>примере  ОАО</w:t>
      </w:r>
      <w:proofErr w:type="gramEnd"/>
      <w:r w:rsidRPr="004309B6">
        <w:rPr>
          <w:rFonts w:ascii="Times New Roman" w:eastAsia="Times New Roman" w:hAnsi="Times New Roman" w:cs="Times New Roman"/>
          <w:bCs/>
          <w:caps/>
          <w:color w:val="FF0000"/>
          <w:sz w:val="24"/>
          <w:szCs w:val="24"/>
          <w:lang w:eastAsia="ru-RU"/>
        </w:rPr>
        <w:t xml:space="preserve"> «СПЗ»)</w:t>
      </w:r>
    </w:p>
    <w:p w14:paraId="4E7FCB71" w14:textId="77777777" w:rsidR="003D5A8E" w:rsidRPr="00F634CA" w:rsidRDefault="003D5A8E" w:rsidP="003D5A8E">
      <w:pPr>
        <w:autoSpaceDE w:val="0"/>
        <w:autoSpaceDN w:val="0"/>
        <w:adjustRightInd w:val="0"/>
        <w:spacing w:line="240" w:lineRule="auto"/>
        <w:rPr>
          <w:rFonts w:ascii="Times New Roman" w:hAnsi="Times New Roman" w:cs="Times New Roman"/>
          <w:color w:val="000000" w:themeColor="text1"/>
          <w:sz w:val="26"/>
          <w:szCs w:val="26"/>
        </w:rPr>
      </w:pPr>
      <w:r w:rsidRPr="00F634CA">
        <w:rPr>
          <w:rFonts w:ascii="Times New Roman" w:hAnsi="Times New Roman" w:cs="Times New Roman"/>
          <w:color w:val="000000" w:themeColor="text1"/>
          <w:sz w:val="26"/>
          <w:szCs w:val="26"/>
        </w:rPr>
        <w:t>Задание</w:t>
      </w:r>
    </w:p>
    <w:p w14:paraId="17AC9AA0"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bCs/>
          <w:color w:val="FF0000"/>
          <w:sz w:val="24"/>
          <w:szCs w:val="28"/>
          <w:u w:val="single"/>
        </w:rPr>
        <w:t>1. Теоретические и методологические основы анализа финансовой отчетности</w:t>
      </w:r>
    </w:p>
    <w:p w14:paraId="53B4A72B"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1.1.</w:t>
      </w:r>
      <w:r w:rsidRPr="004309B6">
        <w:rPr>
          <w:rFonts w:ascii="Times New Roman" w:hAnsi="Times New Roman" w:cs="Times New Roman"/>
          <w:bCs/>
          <w:color w:val="FF0000"/>
          <w:sz w:val="24"/>
          <w:szCs w:val="28"/>
          <w:u w:val="single"/>
        </w:rPr>
        <w:t xml:space="preserve"> Предмет исследования – финансовые процессы на предприятии</w:t>
      </w:r>
    </w:p>
    <w:p w14:paraId="547DFB8E"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 xml:space="preserve">1.2. </w:t>
      </w:r>
      <w:r w:rsidRPr="004309B6">
        <w:rPr>
          <w:rFonts w:ascii="Times New Roman" w:hAnsi="Times New Roman" w:cs="Times New Roman"/>
          <w:bCs/>
          <w:color w:val="FF0000"/>
          <w:sz w:val="24"/>
          <w:szCs w:val="28"/>
          <w:u w:val="single"/>
        </w:rPr>
        <w:t>Информационная база анализа и методика его проведения</w:t>
      </w:r>
    </w:p>
    <w:p w14:paraId="002855C0"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2.</w:t>
      </w:r>
      <w:r w:rsidRPr="004309B6">
        <w:rPr>
          <w:rFonts w:ascii="Times New Roman" w:hAnsi="Times New Roman" w:cs="Times New Roman"/>
          <w:bCs/>
          <w:color w:val="FF0000"/>
          <w:sz w:val="24"/>
          <w:szCs w:val="28"/>
          <w:u w:val="single"/>
        </w:rPr>
        <w:t xml:space="preserve">Анализ финансовой </w:t>
      </w:r>
      <w:proofErr w:type="gramStart"/>
      <w:r w:rsidRPr="004309B6">
        <w:rPr>
          <w:rFonts w:ascii="Times New Roman" w:hAnsi="Times New Roman" w:cs="Times New Roman"/>
          <w:bCs/>
          <w:color w:val="FF0000"/>
          <w:sz w:val="24"/>
          <w:szCs w:val="28"/>
          <w:u w:val="single"/>
        </w:rPr>
        <w:t>отчетности  предприятия</w:t>
      </w:r>
      <w:proofErr w:type="gramEnd"/>
      <w:r w:rsidRPr="004309B6">
        <w:rPr>
          <w:rFonts w:ascii="Times New Roman" w:hAnsi="Times New Roman" w:cs="Times New Roman"/>
          <w:bCs/>
          <w:color w:val="FF0000"/>
          <w:sz w:val="24"/>
          <w:szCs w:val="28"/>
          <w:u w:val="single"/>
        </w:rPr>
        <w:t xml:space="preserve"> ОАО «СПЗ»</w:t>
      </w:r>
    </w:p>
    <w:p w14:paraId="266E4E17" w14:textId="77777777" w:rsidR="003D5A8E" w:rsidRPr="004309B6" w:rsidRDefault="003D5A8E" w:rsidP="003D5A8E">
      <w:pPr>
        <w:spacing w:line="240" w:lineRule="auto"/>
        <w:rPr>
          <w:rFonts w:ascii="Times New Roman" w:eastAsia="Times New Roman" w:hAnsi="Times New Roman" w:cs="Times New Roman"/>
          <w:bCs/>
          <w:color w:val="FF0000"/>
          <w:sz w:val="24"/>
          <w:szCs w:val="28"/>
          <w:u w:val="single"/>
          <w:lang w:eastAsia="ru-RU"/>
        </w:rPr>
      </w:pPr>
      <w:r w:rsidRPr="004309B6">
        <w:rPr>
          <w:rFonts w:ascii="Times New Roman" w:hAnsi="Times New Roman" w:cs="Times New Roman"/>
          <w:color w:val="FF0000"/>
          <w:sz w:val="24"/>
          <w:szCs w:val="28"/>
          <w:u w:val="single"/>
        </w:rPr>
        <w:t xml:space="preserve">2.1. Характеристика предприятия </w:t>
      </w:r>
      <w:r w:rsidRPr="004309B6">
        <w:rPr>
          <w:rFonts w:ascii="Times New Roman" w:eastAsia="Times New Roman" w:hAnsi="Times New Roman" w:cs="Times New Roman"/>
          <w:bCs/>
          <w:color w:val="FF0000"/>
          <w:sz w:val="24"/>
          <w:szCs w:val="28"/>
          <w:u w:val="single"/>
          <w:lang w:eastAsia="ru-RU"/>
        </w:rPr>
        <w:t>«Самарский подшипниковый завод» (ОАО «СПЗ»)</w:t>
      </w:r>
      <w:r w:rsidRPr="004309B6">
        <w:rPr>
          <w:rFonts w:ascii="Times New Roman" w:eastAsia="Times New Roman" w:hAnsi="Times New Roman" w:cs="Times New Roman"/>
          <w:bCs/>
          <w:color w:val="FF0000"/>
          <w:sz w:val="24"/>
          <w:szCs w:val="28"/>
          <w:u w:val="single"/>
          <w:lang w:eastAsia="ru-RU"/>
        </w:rPr>
        <w:tab/>
      </w:r>
    </w:p>
    <w:p w14:paraId="70B689B1" w14:textId="77777777" w:rsidR="003D5A8E" w:rsidRPr="004309B6" w:rsidRDefault="003D5A8E" w:rsidP="003D5A8E">
      <w:pPr>
        <w:spacing w:line="240" w:lineRule="auto"/>
        <w:rPr>
          <w:rFonts w:ascii="Times New Roman" w:hAnsi="Times New Roman" w:cs="Times New Roman"/>
          <w:bCs/>
          <w:color w:val="FF0000"/>
          <w:sz w:val="24"/>
          <w:szCs w:val="20"/>
          <w:u w:val="single"/>
        </w:rPr>
      </w:pPr>
      <w:r w:rsidRPr="004309B6">
        <w:rPr>
          <w:rFonts w:ascii="Times New Roman" w:hAnsi="Times New Roman" w:cs="Times New Roman"/>
          <w:bCs/>
          <w:color w:val="FF0000"/>
          <w:sz w:val="24"/>
          <w:szCs w:val="28"/>
          <w:u w:val="single"/>
        </w:rPr>
        <w:t>2</w:t>
      </w:r>
      <w:r w:rsidRPr="004309B6">
        <w:rPr>
          <w:rFonts w:ascii="Times New Roman" w:hAnsi="Times New Roman" w:cs="Times New Roman"/>
          <w:bCs/>
          <w:color w:val="FF0000"/>
          <w:sz w:val="24"/>
          <w:szCs w:val="20"/>
          <w:u w:val="single"/>
        </w:rPr>
        <w:t>.2. Анализ состава, структуры и динамики стоимости имущества и источников их формирования</w:t>
      </w:r>
    </w:p>
    <w:p w14:paraId="25CD4283" w14:textId="77777777" w:rsidR="003D5A8E" w:rsidRPr="004309B6" w:rsidRDefault="003D5A8E" w:rsidP="003D5A8E">
      <w:pPr>
        <w:spacing w:line="240" w:lineRule="auto"/>
        <w:jc w:val="left"/>
        <w:rPr>
          <w:rFonts w:ascii="Times New Roman" w:hAnsi="Times New Roman" w:cs="Times New Roman"/>
          <w:color w:val="FF0000"/>
          <w:sz w:val="24"/>
          <w:szCs w:val="20"/>
          <w:u w:val="single"/>
        </w:rPr>
      </w:pPr>
      <w:r w:rsidRPr="004309B6">
        <w:rPr>
          <w:rFonts w:cs="Times New Roman"/>
          <w:color w:val="FF0000"/>
          <w:sz w:val="20"/>
          <w:szCs w:val="28"/>
          <w:u w:val="single"/>
        </w:rPr>
        <w:t xml:space="preserve"> </w:t>
      </w:r>
      <w:r w:rsidRPr="004309B6">
        <w:rPr>
          <w:rFonts w:ascii="Times New Roman" w:hAnsi="Times New Roman" w:cs="Times New Roman"/>
          <w:color w:val="FF0000"/>
          <w:sz w:val="24"/>
          <w:u w:val="single"/>
        </w:rPr>
        <w:t xml:space="preserve">2.3. </w:t>
      </w:r>
      <w:r w:rsidRPr="004309B6">
        <w:rPr>
          <w:rFonts w:ascii="Times New Roman" w:hAnsi="Times New Roman" w:cs="Times New Roman"/>
          <w:bCs/>
          <w:color w:val="FF0000"/>
          <w:sz w:val="24"/>
          <w:szCs w:val="20"/>
          <w:u w:val="single"/>
        </w:rPr>
        <w:t>Анализ финансовой устойчивости предприятия</w:t>
      </w:r>
      <w:r w:rsidRPr="004309B6">
        <w:rPr>
          <w:rFonts w:ascii="Times New Roman" w:hAnsi="Times New Roman" w:cs="Times New Roman"/>
          <w:color w:val="FF0000"/>
          <w:sz w:val="24"/>
          <w:szCs w:val="20"/>
          <w:u w:val="single"/>
        </w:rPr>
        <w:t xml:space="preserve"> </w:t>
      </w:r>
    </w:p>
    <w:p w14:paraId="4E7D7521" w14:textId="77777777" w:rsidR="003D5A8E" w:rsidRPr="003D5A8E" w:rsidRDefault="003D5A8E" w:rsidP="003D5A8E">
      <w:pPr>
        <w:autoSpaceDE w:val="0"/>
        <w:autoSpaceDN w:val="0"/>
        <w:adjustRightInd w:val="0"/>
        <w:spacing w:line="240" w:lineRule="auto"/>
        <w:rPr>
          <w:rFonts w:ascii="Times New Roman" w:eastAsia="PMingLiU" w:hAnsi="Times New Roman" w:cs="Times New Roman"/>
          <w:color w:val="000000"/>
          <w:spacing w:val="-4"/>
          <w:sz w:val="28"/>
          <w:szCs w:val="28"/>
          <w:lang w:eastAsia="ru-RU"/>
        </w:rPr>
      </w:pPr>
      <w:r w:rsidRPr="003D5A8E">
        <w:rPr>
          <w:rFonts w:ascii="Times New Roman" w:hAnsi="Times New Roman" w:cs="Times New Roman"/>
          <w:color w:val="000000"/>
          <w:sz w:val="26"/>
          <w:szCs w:val="26"/>
        </w:rPr>
        <w:t>Краткие методические указания</w:t>
      </w:r>
    </w:p>
    <w:p w14:paraId="3E034F27" w14:textId="77777777" w:rsidR="003D5A8E" w:rsidRPr="004309B6" w:rsidRDefault="003D5A8E" w:rsidP="003D5A8E">
      <w:pPr>
        <w:numPr>
          <w:ilvl w:val="1"/>
          <w:numId w:val="16"/>
        </w:numPr>
        <w:tabs>
          <w:tab w:val="left" w:pos="516"/>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 xml:space="preserve">обоснование актуальности и значимости темы работы </w:t>
      </w:r>
    </w:p>
    <w:p w14:paraId="20004EAE" w14:textId="77777777" w:rsidR="003D5A8E" w:rsidRPr="004309B6" w:rsidRDefault="003D5A8E" w:rsidP="003D5A8E">
      <w:pPr>
        <w:numPr>
          <w:ilvl w:val="1"/>
          <w:numId w:val="16"/>
        </w:numPr>
        <w:tabs>
          <w:tab w:val="left" w:pos="488"/>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сбор и анализ информации по проблеме в профессиональной литературе;</w:t>
      </w:r>
    </w:p>
    <w:p w14:paraId="46D735F0" w14:textId="77777777" w:rsidR="003D5A8E" w:rsidRPr="004309B6" w:rsidRDefault="003D5A8E" w:rsidP="003D5A8E">
      <w:pPr>
        <w:numPr>
          <w:ilvl w:val="1"/>
          <w:numId w:val="16"/>
        </w:numPr>
        <w:tabs>
          <w:tab w:val="left" w:pos="463"/>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вычисление показателей динамики развития объекта исследования; определение средних показателей динамики развития объекта исследования;</w:t>
      </w:r>
    </w:p>
    <w:p w14:paraId="493D1207" w14:textId="77777777" w:rsidR="003D5A8E" w:rsidRPr="004309B6" w:rsidRDefault="003D5A8E" w:rsidP="003D5A8E">
      <w:pPr>
        <w:numPr>
          <w:ilvl w:val="1"/>
          <w:numId w:val="16"/>
        </w:numPr>
        <w:tabs>
          <w:tab w:val="left" w:pos="463"/>
        </w:tabs>
        <w:spacing w:line="18" w:lineRule="exact"/>
        <w:ind w:hanging="1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 xml:space="preserve">анализ полученных результатов; </w:t>
      </w:r>
    </w:p>
    <w:p w14:paraId="46E96837" w14:textId="77777777" w:rsidR="003D5A8E" w:rsidRPr="004309B6" w:rsidRDefault="003D5A8E" w:rsidP="003D5A8E">
      <w:pPr>
        <w:spacing w:line="234" w:lineRule="auto"/>
        <w:ind w:left="3" w:firstLine="283"/>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-предоставление рекомендаций по улучшению финансово-экономических результатов деятельности предприятия.</w:t>
      </w:r>
    </w:p>
    <w:p w14:paraId="034FDF60" w14:textId="77777777" w:rsidR="003D5A8E" w:rsidRPr="004309B6" w:rsidRDefault="003D5A8E" w:rsidP="003D5A8E">
      <w:pPr>
        <w:spacing w:line="240" w:lineRule="auto"/>
        <w:ind w:left="720"/>
        <w:contextualSpacing/>
        <w:rPr>
          <w:rFonts w:ascii="Times New Roman" w:hAnsi="Times New Roman" w:cs="Times New Roman"/>
          <w:sz w:val="24"/>
          <w:szCs w:val="24"/>
        </w:rPr>
      </w:pPr>
      <w:r w:rsidRPr="004309B6">
        <w:rPr>
          <w:rFonts w:ascii="Times New Roman" w:hAnsi="Times New Roman" w:cs="Times New Roman"/>
          <w:sz w:val="26"/>
          <w:szCs w:val="26"/>
        </w:rPr>
        <w:t>Рекомендуемая литература</w:t>
      </w:r>
    </w:p>
    <w:p w14:paraId="2A390DBD" w14:textId="77777777" w:rsidR="003D5A8E" w:rsidRPr="004309B6" w:rsidRDefault="003D5A8E" w:rsidP="003D5A8E">
      <w:pPr>
        <w:autoSpaceDE w:val="0"/>
        <w:autoSpaceDN w:val="0"/>
        <w:adjustRightInd w:val="0"/>
        <w:spacing w:line="240" w:lineRule="auto"/>
        <w:contextualSpacing/>
        <w:rPr>
          <w:rFonts w:ascii="Times New Roman" w:hAnsi="Times New Roman" w:cs="Times New Roman"/>
          <w:color w:val="FF0000"/>
          <w:sz w:val="26"/>
          <w:szCs w:val="26"/>
        </w:rPr>
      </w:pPr>
      <w:r w:rsidRPr="004309B6">
        <w:rPr>
          <w:rFonts w:ascii="Times New Roman" w:hAnsi="Times New Roman" w:cs="Times New Roman"/>
          <w:color w:val="FF0000"/>
          <w:sz w:val="24"/>
          <w:szCs w:val="24"/>
          <w:shd w:val="clear" w:color="auto" w:fill="FCFCFC"/>
        </w:rPr>
        <w:t>Баскакова, О. В. Экономика предприятия (организации</w:t>
      </w:r>
      <w:proofErr w:type="gramStart"/>
      <w:r w:rsidRPr="004309B6">
        <w:rPr>
          <w:rFonts w:ascii="Times New Roman" w:hAnsi="Times New Roman" w:cs="Times New Roman"/>
          <w:color w:val="FF0000"/>
          <w:sz w:val="24"/>
          <w:szCs w:val="24"/>
          <w:shd w:val="clear" w:color="auto" w:fill="FCFCFC"/>
        </w:rPr>
        <w:t>) :</w:t>
      </w:r>
      <w:proofErr w:type="gramEnd"/>
      <w:r w:rsidRPr="004309B6">
        <w:rPr>
          <w:rFonts w:ascii="Times New Roman" w:hAnsi="Times New Roman" w:cs="Times New Roman"/>
          <w:color w:val="FF0000"/>
          <w:sz w:val="24"/>
          <w:szCs w:val="24"/>
          <w:shd w:val="clear" w:color="auto" w:fill="FCFCFC"/>
        </w:rPr>
        <w:t xml:space="preserve"> учебник / О. В. Баскакова, Л. Ф. Сейко. — </w:t>
      </w:r>
      <w:proofErr w:type="gramStart"/>
      <w:r w:rsidRPr="004309B6">
        <w:rPr>
          <w:rFonts w:ascii="Times New Roman" w:hAnsi="Times New Roman" w:cs="Times New Roman"/>
          <w:color w:val="FF0000"/>
          <w:sz w:val="24"/>
          <w:szCs w:val="24"/>
          <w:shd w:val="clear" w:color="auto" w:fill="FCFCFC"/>
        </w:rPr>
        <w:t>Москва :</w:t>
      </w:r>
      <w:proofErr w:type="gramEnd"/>
      <w:r w:rsidRPr="004309B6">
        <w:rPr>
          <w:rFonts w:ascii="Times New Roman" w:hAnsi="Times New Roman" w:cs="Times New Roman"/>
          <w:color w:val="FF0000"/>
          <w:sz w:val="24"/>
          <w:szCs w:val="24"/>
          <w:shd w:val="clear" w:color="auto" w:fill="FCFCFC"/>
        </w:rPr>
        <w:t xml:space="preserve"> Дашков и К, 2018. — 370 c. — ISBN 978-5-394-01688-2. — </w:t>
      </w:r>
      <w:proofErr w:type="gramStart"/>
      <w:r w:rsidRPr="004309B6">
        <w:rPr>
          <w:rFonts w:ascii="Times New Roman" w:hAnsi="Times New Roman" w:cs="Times New Roman"/>
          <w:color w:val="FF0000"/>
          <w:sz w:val="24"/>
          <w:szCs w:val="24"/>
          <w:shd w:val="clear" w:color="auto" w:fill="FCFCFC"/>
        </w:rPr>
        <w:t>Текст :</w:t>
      </w:r>
      <w:proofErr w:type="gramEnd"/>
      <w:r w:rsidRPr="004309B6">
        <w:rPr>
          <w:rFonts w:ascii="Times New Roman" w:hAnsi="Times New Roman" w:cs="Times New Roman"/>
          <w:color w:val="FF0000"/>
          <w:sz w:val="24"/>
          <w:szCs w:val="24"/>
          <w:shd w:val="clear" w:color="auto" w:fill="FCFCFC"/>
        </w:rPr>
        <w:t xml:space="preserve"> электронный // Электронно-библиотечная система IPR BOOKS : [сайт]. — URL: </w:t>
      </w:r>
      <w:hyperlink r:id="rId30" w:history="1">
        <w:r w:rsidRPr="004309B6">
          <w:rPr>
            <w:rStyle w:val="ac"/>
            <w:rFonts w:ascii="Times New Roman" w:hAnsi="Times New Roman" w:cs="Times New Roman"/>
            <w:color w:val="FF0000"/>
            <w:sz w:val="24"/>
            <w:szCs w:val="24"/>
            <w:shd w:val="clear" w:color="auto" w:fill="FCFCFC"/>
          </w:rPr>
          <w:t>http://www.iprbookshop.ru/85603.html</w:t>
        </w:r>
      </w:hyperlink>
      <w:r w:rsidRPr="004309B6">
        <w:rPr>
          <w:rFonts w:ascii="Times New Roman" w:hAnsi="Times New Roman" w:cs="Times New Roman"/>
          <w:color w:val="FF0000"/>
          <w:sz w:val="24"/>
          <w:szCs w:val="24"/>
          <w:shd w:val="clear" w:color="auto" w:fill="FCFCFC"/>
        </w:rPr>
        <w:t xml:space="preserve">; Сафонова, Л. А. Экономика </w:t>
      </w:r>
      <w:proofErr w:type="gramStart"/>
      <w:r w:rsidRPr="004309B6">
        <w:rPr>
          <w:rFonts w:ascii="Times New Roman" w:hAnsi="Times New Roman" w:cs="Times New Roman"/>
          <w:color w:val="FF0000"/>
          <w:sz w:val="24"/>
          <w:szCs w:val="24"/>
          <w:shd w:val="clear" w:color="auto" w:fill="FCFCFC"/>
        </w:rPr>
        <w:t>предприятия :</w:t>
      </w:r>
      <w:proofErr w:type="gramEnd"/>
      <w:r w:rsidRPr="004309B6">
        <w:rPr>
          <w:rFonts w:ascii="Times New Roman" w:hAnsi="Times New Roman" w:cs="Times New Roman"/>
          <w:color w:val="FF0000"/>
          <w:sz w:val="24"/>
          <w:szCs w:val="24"/>
          <w:shd w:val="clear" w:color="auto" w:fill="FCFCFC"/>
        </w:rPr>
        <w:t xml:space="preserve"> учебное пособие / Л. А. Сафонова, Т. М. Левченко. — </w:t>
      </w:r>
      <w:proofErr w:type="gramStart"/>
      <w:r w:rsidRPr="004309B6">
        <w:rPr>
          <w:rFonts w:ascii="Times New Roman" w:hAnsi="Times New Roman" w:cs="Times New Roman"/>
          <w:color w:val="FF0000"/>
          <w:sz w:val="24"/>
          <w:szCs w:val="24"/>
          <w:shd w:val="clear" w:color="auto" w:fill="FCFCFC"/>
        </w:rPr>
        <w:t>Новосибирск :</w:t>
      </w:r>
      <w:proofErr w:type="gramEnd"/>
      <w:r w:rsidRPr="004309B6">
        <w:rPr>
          <w:rFonts w:ascii="Times New Roman" w:hAnsi="Times New Roman" w:cs="Times New Roman"/>
          <w:color w:val="FF0000"/>
          <w:sz w:val="24"/>
          <w:szCs w:val="24"/>
          <w:shd w:val="clear" w:color="auto" w:fill="FCFCFC"/>
        </w:rPr>
        <w:t xml:space="preserve"> Сибирский государственный университет телекоммуникаций и информатики, 2019. — 190 c. — ISBN 2227-8397. — </w:t>
      </w:r>
      <w:proofErr w:type="gramStart"/>
      <w:r w:rsidRPr="004309B6">
        <w:rPr>
          <w:rFonts w:ascii="Times New Roman" w:hAnsi="Times New Roman" w:cs="Times New Roman"/>
          <w:color w:val="FF0000"/>
          <w:sz w:val="24"/>
          <w:szCs w:val="24"/>
          <w:shd w:val="clear" w:color="auto" w:fill="FCFCFC"/>
        </w:rPr>
        <w:t>Текст :</w:t>
      </w:r>
      <w:proofErr w:type="gramEnd"/>
      <w:r w:rsidRPr="004309B6">
        <w:rPr>
          <w:rFonts w:ascii="Times New Roman" w:hAnsi="Times New Roman" w:cs="Times New Roman"/>
          <w:color w:val="FF0000"/>
          <w:sz w:val="24"/>
          <w:szCs w:val="24"/>
          <w:shd w:val="clear" w:color="auto" w:fill="FCFCFC"/>
        </w:rPr>
        <w:t xml:space="preserve"> электронный // Электронно-библиотечная система IPR BOOKS : [сайт]. — URL: </w:t>
      </w:r>
      <w:hyperlink r:id="rId31" w:history="1">
        <w:r w:rsidRPr="004309B6">
          <w:rPr>
            <w:rStyle w:val="ac"/>
            <w:rFonts w:ascii="Times New Roman" w:hAnsi="Times New Roman" w:cs="Times New Roman"/>
            <w:color w:val="FF0000"/>
            <w:sz w:val="24"/>
            <w:szCs w:val="24"/>
            <w:shd w:val="clear" w:color="auto" w:fill="FCFCFC"/>
          </w:rPr>
          <w:t>http://www.iprbookshop.ru/90605.html</w:t>
        </w:r>
      </w:hyperlink>
      <w:r w:rsidRPr="004309B6">
        <w:rPr>
          <w:rFonts w:ascii="Times New Roman" w:hAnsi="Times New Roman" w:cs="Times New Roman"/>
          <w:color w:val="FF0000"/>
          <w:sz w:val="24"/>
          <w:szCs w:val="24"/>
          <w:shd w:val="clear" w:color="auto" w:fill="FCFCFC"/>
        </w:rPr>
        <w:t xml:space="preserve">: Экономика предприятия: учебник для студентов вузов, обучающихся по экономическим специальностям / В. Я. Горфинкель, О. В. Антонова, А. И. Базилевич [и др.] ; под редакцией В. Я. Горфинкель. — 6-е изд. — </w:t>
      </w:r>
      <w:proofErr w:type="gramStart"/>
      <w:r w:rsidRPr="004309B6">
        <w:rPr>
          <w:rFonts w:ascii="Times New Roman" w:hAnsi="Times New Roman" w:cs="Times New Roman"/>
          <w:color w:val="FF0000"/>
          <w:sz w:val="24"/>
          <w:szCs w:val="24"/>
          <w:shd w:val="clear" w:color="auto" w:fill="FCFCFC"/>
        </w:rPr>
        <w:t>Москва :</w:t>
      </w:r>
      <w:proofErr w:type="gramEnd"/>
      <w:r w:rsidRPr="004309B6">
        <w:rPr>
          <w:rFonts w:ascii="Times New Roman" w:hAnsi="Times New Roman" w:cs="Times New Roman"/>
          <w:color w:val="FF0000"/>
          <w:sz w:val="24"/>
          <w:szCs w:val="24"/>
          <w:shd w:val="clear" w:color="auto" w:fill="FCFCFC"/>
        </w:rPr>
        <w:t xml:space="preserve"> ЮНИТИ-ДАНА, 2017. — 663 c. — ISBN 978-5-238-02371-</w:t>
      </w:r>
      <w:proofErr w:type="gramStart"/>
      <w:r w:rsidRPr="004309B6">
        <w:rPr>
          <w:rFonts w:ascii="Times New Roman" w:hAnsi="Times New Roman" w:cs="Times New Roman"/>
          <w:color w:val="FF0000"/>
          <w:sz w:val="24"/>
          <w:szCs w:val="24"/>
          <w:shd w:val="clear" w:color="auto" w:fill="FCFCFC"/>
        </w:rPr>
        <w:t>7.—</w:t>
      </w:r>
      <w:proofErr w:type="gramEnd"/>
      <w:r w:rsidRPr="004309B6">
        <w:rPr>
          <w:rFonts w:ascii="Times New Roman" w:hAnsi="Times New Roman" w:cs="Times New Roman"/>
          <w:color w:val="FF0000"/>
          <w:sz w:val="24"/>
          <w:szCs w:val="24"/>
          <w:shd w:val="clear" w:color="auto" w:fill="FCFCFC"/>
        </w:rPr>
        <w:t xml:space="preserve"> URL: http://www.iprbookshop.ru/71241.html</w:t>
      </w:r>
    </w:p>
    <w:p w14:paraId="69D0D76A" w14:textId="77777777" w:rsidR="003D5A8E" w:rsidRPr="003D5A8E" w:rsidRDefault="003D5A8E" w:rsidP="003D5A8E">
      <w:pPr>
        <w:autoSpaceDE w:val="0"/>
        <w:autoSpaceDN w:val="0"/>
        <w:adjustRightInd w:val="0"/>
        <w:spacing w:line="240" w:lineRule="auto"/>
        <w:contextualSpacing/>
        <w:rPr>
          <w:rFonts w:ascii="Times New Roman" w:hAnsi="Times New Roman" w:cs="Times New Roman"/>
          <w:color w:val="000000"/>
          <w:sz w:val="26"/>
          <w:szCs w:val="26"/>
        </w:rPr>
      </w:pPr>
      <w:r w:rsidRPr="003D5A8E">
        <w:rPr>
          <w:rFonts w:ascii="Times New Roman" w:hAnsi="Times New Roman" w:cs="Times New Roman"/>
          <w:color w:val="000000"/>
          <w:sz w:val="26"/>
          <w:szCs w:val="26"/>
        </w:rPr>
        <w:t>Руководитель ___________________________________________________________________</w:t>
      </w:r>
    </w:p>
    <w:p w14:paraId="0BE4E07E" w14:textId="77777777" w:rsidR="003D5A8E" w:rsidRPr="003D5A8E" w:rsidRDefault="003D5A8E" w:rsidP="003D5A8E">
      <w:pPr>
        <w:autoSpaceDE w:val="0"/>
        <w:autoSpaceDN w:val="0"/>
        <w:adjustRightInd w:val="0"/>
        <w:spacing w:line="240" w:lineRule="auto"/>
        <w:jc w:val="center"/>
        <w:rPr>
          <w:rFonts w:ascii="Times New Roman" w:hAnsi="Times New Roman" w:cs="Times New Roman"/>
          <w:i/>
          <w:color w:val="000000"/>
          <w:sz w:val="20"/>
          <w:szCs w:val="20"/>
        </w:rPr>
      </w:pPr>
      <w:r w:rsidRPr="003D5A8E">
        <w:rPr>
          <w:rFonts w:ascii="Times New Roman" w:hAnsi="Times New Roman" w:cs="Times New Roman"/>
          <w:i/>
          <w:color w:val="000000"/>
          <w:sz w:val="20"/>
          <w:szCs w:val="20"/>
        </w:rPr>
        <w:t>(Подпись, дата)</w:t>
      </w:r>
    </w:p>
    <w:p w14:paraId="6684F339" w14:textId="21AE727C" w:rsidR="003D5A8E" w:rsidRDefault="003D5A8E" w:rsidP="003D5A8E">
      <w:pPr>
        <w:spacing w:line="240" w:lineRule="auto"/>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Студент _______________________________</w:t>
      </w:r>
    </w:p>
    <w:p w14:paraId="3C6ACE52" w14:textId="77777777" w:rsidR="00F41E93" w:rsidRPr="003D5A8E" w:rsidRDefault="00F41E93" w:rsidP="003D5A8E">
      <w:pPr>
        <w:spacing w:line="240" w:lineRule="auto"/>
        <w:rPr>
          <w:rFonts w:cs="Times New Roman"/>
        </w:rPr>
      </w:pPr>
    </w:p>
    <w:p w14:paraId="1573CD6B" w14:textId="77777777" w:rsidR="004D48DA" w:rsidRDefault="004D48DA" w:rsidP="004D48DA">
      <w:pPr>
        <w:jc w:val="center"/>
        <w:rPr>
          <w:rFonts w:ascii="Times New Roman" w:hAnsi="Times New Roman" w:cs="Times New Roman"/>
          <w:b/>
          <w:bCs/>
          <w:sz w:val="28"/>
          <w:szCs w:val="28"/>
        </w:rPr>
      </w:pPr>
      <w:r w:rsidRPr="00361E2B">
        <w:rPr>
          <w:rFonts w:ascii="Times New Roman" w:hAnsi="Times New Roman" w:cs="Times New Roman"/>
          <w:b/>
          <w:bCs/>
          <w:sz w:val="28"/>
          <w:szCs w:val="28"/>
        </w:rPr>
        <w:lastRenderedPageBreak/>
        <w:t>ДЛЯ ЗАМЕТОК</w:t>
      </w:r>
    </w:p>
    <w:p w14:paraId="169C3114" w14:textId="77777777" w:rsidR="004D48DA" w:rsidRDefault="004D48DA" w:rsidP="004D48DA">
      <w:pPr>
        <w:jc w:val="center"/>
        <w:rPr>
          <w:rFonts w:ascii="Times New Roman" w:hAnsi="Times New Roman" w:cs="Times New Roman"/>
          <w:b/>
          <w:bCs/>
          <w:sz w:val="28"/>
          <w:szCs w:val="28"/>
        </w:rPr>
      </w:pPr>
    </w:p>
    <w:tbl>
      <w:tblPr>
        <w:tblStyle w:val="ab"/>
        <w:tblW w:w="0" w:type="auto"/>
        <w:tblBorders>
          <w:left w:val="none" w:sz="0" w:space="0" w:color="auto"/>
          <w:right w:val="none" w:sz="0" w:space="0" w:color="auto"/>
        </w:tblBorders>
        <w:tblLook w:val="04A0" w:firstRow="1" w:lastRow="0" w:firstColumn="1" w:lastColumn="0" w:noHBand="0" w:noVBand="1"/>
      </w:tblPr>
      <w:tblGrid>
        <w:gridCol w:w="9854"/>
      </w:tblGrid>
      <w:tr w:rsidR="00361E2B" w14:paraId="669690FC" w14:textId="77777777" w:rsidTr="00271861">
        <w:tc>
          <w:tcPr>
            <w:tcW w:w="9854" w:type="dxa"/>
          </w:tcPr>
          <w:p w14:paraId="01139061" w14:textId="77777777" w:rsidR="00361E2B" w:rsidRDefault="00361E2B" w:rsidP="00361E2B">
            <w:pPr>
              <w:jc w:val="center"/>
              <w:rPr>
                <w:rFonts w:ascii="Times New Roman" w:hAnsi="Times New Roman" w:cs="Times New Roman"/>
                <w:b/>
                <w:bCs/>
                <w:sz w:val="36"/>
                <w:szCs w:val="36"/>
              </w:rPr>
            </w:pPr>
          </w:p>
        </w:tc>
      </w:tr>
      <w:tr w:rsidR="00361E2B" w14:paraId="2522C2CB" w14:textId="77777777" w:rsidTr="00271861">
        <w:tc>
          <w:tcPr>
            <w:tcW w:w="9854" w:type="dxa"/>
          </w:tcPr>
          <w:p w14:paraId="3944F2C8" w14:textId="77777777" w:rsidR="00361E2B" w:rsidRDefault="00361E2B" w:rsidP="00361E2B">
            <w:pPr>
              <w:jc w:val="center"/>
              <w:rPr>
                <w:rFonts w:ascii="Times New Roman" w:hAnsi="Times New Roman" w:cs="Times New Roman"/>
                <w:b/>
                <w:bCs/>
                <w:sz w:val="36"/>
                <w:szCs w:val="36"/>
              </w:rPr>
            </w:pPr>
          </w:p>
        </w:tc>
      </w:tr>
      <w:tr w:rsidR="00361E2B" w14:paraId="70200E67" w14:textId="77777777" w:rsidTr="00271861">
        <w:tc>
          <w:tcPr>
            <w:tcW w:w="9854" w:type="dxa"/>
          </w:tcPr>
          <w:p w14:paraId="41979AF2" w14:textId="77777777" w:rsidR="00361E2B" w:rsidRDefault="00361E2B" w:rsidP="00361E2B">
            <w:pPr>
              <w:jc w:val="center"/>
              <w:rPr>
                <w:rFonts w:ascii="Times New Roman" w:hAnsi="Times New Roman" w:cs="Times New Roman"/>
                <w:b/>
                <w:bCs/>
                <w:sz w:val="36"/>
                <w:szCs w:val="36"/>
              </w:rPr>
            </w:pPr>
          </w:p>
        </w:tc>
      </w:tr>
      <w:tr w:rsidR="00361E2B" w14:paraId="4FADF660" w14:textId="77777777" w:rsidTr="00271861">
        <w:tc>
          <w:tcPr>
            <w:tcW w:w="9854" w:type="dxa"/>
          </w:tcPr>
          <w:p w14:paraId="18D5731E" w14:textId="77777777" w:rsidR="00361E2B" w:rsidRDefault="00361E2B" w:rsidP="00361E2B">
            <w:pPr>
              <w:jc w:val="center"/>
              <w:rPr>
                <w:rFonts w:ascii="Times New Roman" w:hAnsi="Times New Roman" w:cs="Times New Roman"/>
                <w:b/>
                <w:bCs/>
                <w:sz w:val="36"/>
                <w:szCs w:val="36"/>
              </w:rPr>
            </w:pPr>
          </w:p>
        </w:tc>
      </w:tr>
      <w:tr w:rsidR="00361E2B" w14:paraId="0A28ADA0" w14:textId="77777777" w:rsidTr="00271861">
        <w:tc>
          <w:tcPr>
            <w:tcW w:w="9854" w:type="dxa"/>
          </w:tcPr>
          <w:p w14:paraId="5FD1AEB8" w14:textId="77777777" w:rsidR="00361E2B" w:rsidRDefault="00361E2B" w:rsidP="00361E2B">
            <w:pPr>
              <w:jc w:val="center"/>
              <w:rPr>
                <w:rFonts w:ascii="Times New Roman" w:hAnsi="Times New Roman" w:cs="Times New Roman"/>
                <w:b/>
                <w:bCs/>
                <w:sz w:val="36"/>
                <w:szCs w:val="36"/>
              </w:rPr>
            </w:pPr>
          </w:p>
        </w:tc>
      </w:tr>
      <w:tr w:rsidR="00361E2B" w14:paraId="7F90DF4F" w14:textId="77777777" w:rsidTr="00271861">
        <w:tc>
          <w:tcPr>
            <w:tcW w:w="9854" w:type="dxa"/>
          </w:tcPr>
          <w:p w14:paraId="5599925D" w14:textId="77777777" w:rsidR="00361E2B" w:rsidRDefault="00361E2B" w:rsidP="00361E2B">
            <w:pPr>
              <w:jc w:val="center"/>
              <w:rPr>
                <w:rFonts w:ascii="Times New Roman" w:hAnsi="Times New Roman" w:cs="Times New Roman"/>
                <w:b/>
                <w:bCs/>
                <w:sz w:val="36"/>
                <w:szCs w:val="36"/>
              </w:rPr>
            </w:pPr>
          </w:p>
        </w:tc>
      </w:tr>
      <w:tr w:rsidR="00361E2B" w14:paraId="22105C98" w14:textId="77777777" w:rsidTr="00271861">
        <w:tc>
          <w:tcPr>
            <w:tcW w:w="9854" w:type="dxa"/>
          </w:tcPr>
          <w:p w14:paraId="73D3DE9F" w14:textId="77777777" w:rsidR="00361E2B" w:rsidRDefault="00361E2B" w:rsidP="00361E2B">
            <w:pPr>
              <w:jc w:val="center"/>
              <w:rPr>
                <w:rFonts w:ascii="Times New Roman" w:hAnsi="Times New Roman" w:cs="Times New Roman"/>
                <w:b/>
                <w:bCs/>
                <w:sz w:val="36"/>
                <w:szCs w:val="36"/>
              </w:rPr>
            </w:pPr>
          </w:p>
        </w:tc>
      </w:tr>
      <w:tr w:rsidR="00361E2B" w14:paraId="3549658A" w14:textId="77777777" w:rsidTr="00271861">
        <w:tc>
          <w:tcPr>
            <w:tcW w:w="9854" w:type="dxa"/>
          </w:tcPr>
          <w:p w14:paraId="68BCFD2C" w14:textId="77777777" w:rsidR="00361E2B" w:rsidRDefault="00361E2B" w:rsidP="00361E2B">
            <w:pPr>
              <w:jc w:val="center"/>
              <w:rPr>
                <w:rFonts w:ascii="Times New Roman" w:hAnsi="Times New Roman" w:cs="Times New Roman"/>
                <w:b/>
                <w:bCs/>
                <w:sz w:val="36"/>
                <w:szCs w:val="36"/>
              </w:rPr>
            </w:pPr>
          </w:p>
        </w:tc>
      </w:tr>
      <w:tr w:rsidR="00361E2B" w14:paraId="503CC9E8" w14:textId="77777777" w:rsidTr="00271861">
        <w:tc>
          <w:tcPr>
            <w:tcW w:w="9854" w:type="dxa"/>
          </w:tcPr>
          <w:p w14:paraId="5BC92FD4" w14:textId="77777777" w:rsidR="00361E2B" w:rsidRDefault="00361E2B" w:rsidP="00361E2B">
            <w:pPr>
              <w:jc w:val="center"/>
              <w:rPr>
                <w:rFonts w:ascii="Times New Roman" w:hAnsi="Times New Roman" w:cs="Times New Roman"/>
                <w:b/>
                <w:bCs/>
                <w:sz w:val="36"/>
                <w:szCs w:val="36"/>
              </w:rPr>
            </w:pPr>
          </w:p>
        </w:tc>
      </w:tr>
      <w:tr w:rsidR="00361E2B" w14:paraId="647AA7B9" w14:textId="77777777" w:rsidTr="00271861">
        <w:tc>
          <w:tcPr>
            <w:tcW w:w="9854" w:type="dxa"/>
          </w:tcPr>
          <w:p w14:paraId="471AA6B7" w14:textId="77777777" w:rsidR="00361E2B" w:rsidRDefault="00361E2B" w:rsidP="00361E2B">
            <w:pPr>
              <w:jc w:val="center"/>
              <w:rPr>
                <w:rFonts w:ascii="Times New Roman" w:hAnsi="Times New Roman" w:cs="Times New Roman"/>
                <w:b/>
                <w:bCs/>
                <w:sz w:val="36"/>
                <w:szCs w:val="36"/>
              </w:rPr>
            </w:pPr>
          </w:p>
        </w:tc>
      </w:tr>
      <w:tr w:rsidR="00361E2B" w14:paraId="0DFEACF1" w14:textId="77777777" w:rsidTr="00271861">
        <w:tc>
          <w:tcPr>
            <w:tcW w:w="9854" w:type="dxa"/>
          </w:tcPr>
          <w:p w14:paraId="50815DF7" w14:textId="77777777" w:rsidR="00361E2B" w:rsidRDefault="00361E2B" w:rsidP="00361E2B">
            <w:pPr>
              <w:jc w:val="center"/>
              <w:rPr>
                <w:rFonts w:ascii="Times New Roman" w:hAnsi="Times New Roman" w:cs="Times New Roman"/>
                <w:b/>
                <w:bCs/>
                <w:sz w:val="36"/>
                <w:szCs w:val="36"/>
              </w:rPr>
            </w:pPr>
          </w:p>
        </w:tc>
      </w:tr>
      <w:tr w:rsidR="00361E2B" w14:paraId="120E4837" w14:textId="77777777" w:rsidTr="00271861">
        <w:tc>
          <w:tcPr>
            <w:tcW w:w="9854" w:type="dxa"/>
          </w:tcPr>
          <w:p w14:paraId="7E3D55B7" w14:textId="77777777" w:rsidR="00361E2B" w:rsidRDefault="00361E2B" w:rsidP="00361E2B">
            <w:pPr>
              <w:jc w:val="center"/>
              <w:rPr>
                <w:rFonts w:ascii="Times New Roman" w:hAnsi="Times New Roman" w:cs="Times New Roman"/>
                <w:b/>
                <w:bCs/>
                <w:sz w:val="36"/>
                <w:szCs w:val="36"/>
              </w:rPr>
            </w:pPr>
          </w:p>
        </w:tc>
      </w:tr>
      <w:tr w:rsidR="00361E2B" w14:paraId="00EC4C01" w14:textId="77777777" w:rsidTr="00271861">
        <w:tc>
          <w:tcPr>
            <w:tcW w:w="9854" w:type="dxa"/>
          </w:tcPr>
          <w:p w14:paraId="48F52DD6" w14:textId="77777777" w:rsidR="00361E2B" w:rsidRDefault="00361E2B" w:rsidP="00361E2B">
            <w:pPr>
              <w:jc w:val="center"/>
              <w:rPr>
                <w:rFonts w:ascii="Times New Roman" w:hAnsi="Times New Roman" w:cs="Times New Roman"/>
                <w:b/>
                <w:bCs/>
                <w:sz w:val="36"/>
                <w:szCs w:val="36"/>
              </w:rPr>
            </w:pPr>
          </w:p>
        </w:tc>
      </w:tr>
      <w:tr w:rsidR="00361E2B" w14:paraId="375E5A0A" w14:textId="77777777" w:rsidTr="00271861">
        <w:tc>
          <w:tcPr>
            <w:tcW w:w="9854" w:type="dxa"/>
          </w:tcPr>
          <w:p w14:paraId="042C6D00" w14:textId="77777777" w:rsidR="00361E2B" w:rsidRDefault="00361E2B" w:rsidP="00361E2B">
            <w:pPr>
              <w:jc w:val="center"/>
              <w:rPr>
                <w:rFonts w:ascii="Times New Roman" w:hAnsi="Times New Roman" w:cs="Times New Roman"/>
                <w:b/>
                <w:bCs/>
                <w:sz w:val="36"/>
                <w:szCs w:val="36"/>
              </w:rPr>
            </w:pPr>
          </w:p>
        </w:tc>
      </w:tr>
      <w:tr w:rsidR="00361E2B" w14:paraId="57DC970D" w14:textId="77777777" w:rsidTr="00271861">
        <w:tc>
          <w:tcPr>
            <w:tcW w:w="9854" w:type="dxa"/>
          </w:tcPr>
          <w:p w14:paraId="39B10A15" w14:textId="77777777" w:rsidR="00361E2B" w:rsidRDefault="00361E2B" w:rsidP="00361E2B">
            <w:pPr>
              <w:jc w:val="center"/>
              <w:rPr>
                <w:rFonts w:ascii="Times New Roman" w:hAnsi="Times New Roman" w:cs="Times New Roman"/>
                <w:b/>
                <w:bCs/>
                <w:sz w:val="36"/>
                <w:szCs w:val="36"/>
              </w:rPr>
            </w:pPr>
          </w:p>
        </w:tc>
      </w:tr>
      <w:tr w:rsidR="00361E2B" w14:paraId="25916D4B" w14:textId="77777777" w:rsidTr="00271861">
        <w:tc>
          <w:tcPr>
            <w:tcW w:w="9854" w:type="dxa"/>
          </w:tcPr>
          <w:p w14:paraId="449BBC3E" w14:textId="77777777" w:rsidR="00361E2B" w:rsidRDefault="00361E2B" w:rsidP="00361E2B">
            <w:pPr>
              <w:jc w:val="center"/>
              <w:rPr>
                <w:rFonts w:ascii="Times New Roman" w:hAnsi="Times New Roman" w:cs="Times New Roman"/>
                <w:b/>
                <w:bCs/>
                <w:sz w:val="36"/>
                <w:szCs w:val="36"/>
              </w:rPr>
            </w:pPr>
          </w:p>
        </w:tc>
      </w:tr>
      <w:tr w:rsidR="00361E2B" w14:paraId="32167961" w14:textId="77777777" w:rsidTr="00271861">
        <w:tc>
          <w:tcPr>
            <w:tcW w:w="9854" w:type="dxa"/>
          </w:tcPr>
          <w:p w14:paraId="571A96C2" w14:textId="77777777" w:rsidR="00361E2B" w:rsidRDefault="00361E2B" w:rsidP="00361E2B">
            <w:pPr>
              <w:jc w:val="center"/>
              <w:rPr>
                <w:rFonts w:ascii="Times New Roman" w:hAnsi="Times New Roman" w:cs="Times New Roman"/>
                <w:b/>
                <w:bCs/>
                <w:sz w:val="36"/>
                <w:szCs w:val="36"/>
              </w:rPr>
            </w:pPr>
          </w:p>
        </w:tc>
      </w:tr>
      <w:tr w:rsidR="00361E2B" w14:paraId="32A3F77F" w14:textId="77777777" w:rsidTr="00271861">
        <w:tc>
          <w:tcPr>
            <w:tcW w:w="9854" w:type="dxa"/>
          </w:tcPr>
          <w:p w14:paraId="233B3D1B" w14:textId="77777777" w:rsidR="00361E2B" w:rsidRDefault="00361E2B" w:rsidP="00361E2B">
            <w:pPr>
              <w:jc w:val="center"/>
              <w:rPr>
                <w:rFonts w:ascii="Times New Roman" w:hAnsi="Times New Roman" w:cs="Times New Roman"/>
                <w:b/>
                <w:bCs/>
                <w:sz w:val="36"/>
                <w:szCs w:val="36"/>
              </w:rPr>
            </w:pPr>
          </w:p>
        </w:tc>
      </w:tr>
      <w:tr w:rsidR="00361E2B" w14:paraId="4850CAFF" w14:textId="77777777" w:rsidTr="00271861">
        <w:tc>
          <w:tcPr>
            <w:tcW w:w="9854" w:type="dxa"/>
          </w:tcPr>
          <w:p w14:paraId="575A8FF0" w14:textId="77777777" w:rsidR="00361E2B" w:rsidRDefault="00361E2B" w:rsidP="00361E2B">
            <w:pPr>
              <w:jc w:val="center"/>
              <w:rPr>
                <w:rFonts w:ascii="Times New Roman" w:hAnsi="Times New Roman" w:cs="Times New Roman"/>
                <w:b/>
                <w:bCs/>
                <w:sz w:val="36"/>
                <w:szCs w:val="36"/>
              </w:rPr>
            </w:pPr>
          </w:p>
        </w:tc>
      </w:tr>
      <w:tr w:rsidR="00361E2B" w14:paraId="31C51934" w14:textId="77777777" w:rsidTr="00271861">
        <w:tc>
          <w:tcPr>
            <w:tcW w:w="9854" w:type="dxa"/>
          </w:tcPr>
          <w:p w14:paraId="5E886630" w14:textId="77777777" w:rsidR="00361E2B" w:rsidRDefault="00361E2B" w:rsidP="00361E2B">
            <w:pPr>
              <w:jc w:val="center"/>
              <w:rPr>
                <w:rFonts w:ascii="Times New Roman" w:hAnsi="Times New Roman" w:cs="Times New Roman"/>
                <w:b/>
                <w:bCs/>
                <w:sz w:val="36"/>
                <w:szCs w:val="36"/>
              </w:rPr>
            </w:pPr>
          </w:p>
        </w:tc>
      </w:tr>
    </w:tbl>
    <w:p w14:paraId="7164AA97" w14:textId="77777777" w:rsidR="00A25163" w:rsidRDefault="00A25163" w:rsidP="00B73DF9">
      <w:pPr>
        <w:spacing w:line="240" w:lineRule="auto"/>
        <w:rPr>
          <w:rFonts w:ascii="Times New Roman" w:hAnsi="Times New Roman" w:cs="Times New Roman"/>
        </w:rPr>
      </w:pPr>
    </w:p>
    <w:p w14:paraId="3DF166BB" w14:textId="77777777" w:rsidR="00A90CE6" w:rsidRDefault="00A90CE6" w:rsidP="00B73DF9">
      <w:pPr>
        <w:spacing w:line="240" w:lineRule="auto"/>
        <w:rPr>
          <w:rFonts w:ascii="Times New Roman" w:hAnsi="Times New Roman" w:cs="Times New Roman"/>
        </w:rPr>
      </w:pPr>
    </w:p>
    <w:p w14:paraId="70FEE1C8" w14:textId="77777777" w:rsidR="00A90CE6" w:rsidRDefault="00A90CE6" w:rsidP="00B73DF9">
      <w:pPr>
        <w:spacing w:line="240" w:lineRule="auto"/>
        <w:rPr>
          <w:rFonts w:ascii="Times New Roman" w:hAnsi="Times New Roman" w:cs="Times New Roman"/>
        </w:rPr>
      </w:pPr>
    </w:p>
    <w:p w14:paraId="7D28AB4A" w14:textId="77777777" w:rsidR="00A90CE6" w:rsidRDefault="00A90CE6" w:rsidP="00A90CE6">
      <w:pPr>
        <w:jc w:val="center"/>
        <w:rPr>
          <w:rFonts w:ascii="Times New Roman" w:hAnsi="Times New Roman" w:cs="Times New Roman"/>
          <w:b/>
          <w:bCs/>
          <w:sz w:val="28"/>
          <w:szCs w:val="28"/>
        </w:rPr>
      </w:pPr>
      <w:r w:rsidRPr="00361E2B">
        <w:rPr>
          <w:rFonts w:ascii="Times New Roman" w:hAnsi="Times New Roman" w:cs="Times New Roman"/>
          <w:b/>
          <w:bCs/>
          <w:sz w:val="28"/>
          <w:szCs w:val="28"/>
        </w:rPr>
        <w:lastRenderedPageBreak/>
        <w:t>ДЛЯ ЗАМЕТОК</w:t>
      </w:r>
    </w:p>
    <w:p w14:paraId="1C403CFB" w14:textId="77777777" w:rsidR="00A90CE6" w:rsidRDefault="00A90CE6" w:rsidP="00A90CE6">
      <w:pPr>
        <w:jc w:val="center"/>
        <w:rPr>
          <w:rFonts w:ascii="Times New Roman" w:hAnsi="Times New Roman" w:cs="Times New Roman"/>
          <w:b/>
          <w:bCs/>
          <w:sz w:val="28"/>
          <w:szCs w:val="28"/>
        </w:rPr>
      </w:pPr>
    </w:p>
    <w:tbl>
      <w:tblPr>
        <w:tblStyle w:val="ab"/>
        <w:tblW w:w="0" w:type="auto"/>
        <w:tblBorders>
          <w:left w:val="none" w:sz="0" w:space="0" w:color="auto"/>
          <w:right w:val="none" w:sz="0" w:space="0" w:color="auto"/>
        </w:tblBorders>
        <w:tblLook w:val="04A0" w:firstRow="1" w:lastRow="0" w:firstColumn="1" w:lastColumn="0" w:noHBand="0" w:noVBand="1"/>
      </w:tblPr>
      <w:tblGrid>
        <w:gridCol w:w="9854"/>
      </w:tblGrid>
      <w:tr w:rsidR="00A90CE6" w14:paraId="55E82FF5" w14:textId="77777777" w:rsidTr="00CF5C6B">
        <w:tc>
          <w:tcPr>
            <w:tcW w:w="9854" w:type="dxa"/>
          </w:tcPr>
          <w:p w14:paraId="67702FD7" w14:textId="77777777" w:rsidR="00A90CE6" w:rsidRDefault="00A90CE6" w:rsidP="00CF5C6B">
            <w:pPr>
              <w:jc w:val="center"/>
              <w:rPr>
                <w:rFonts w:ascii="Times New Roman" w:hAnsi="Times New Roman" w:cs="Times New Roman"/>
                <w:b/>
                <w:bCs/>
                <w:sz w:val="36"/>
                <w:szCs w:val="36"/>
              </w:rPr>
            </w:pPr>
          </w:p>
        </w:tc>
      </w:tr>
      <w:tr w:rsidR="00A90CE6" w14:paraId="495D06CF" w14:textId="77777777" w:rsidTr="00CF5C6B">
        <w:tc>
          <w:tcPr>
            <w:tcW w:w="9854" w:type="dxa"/>
          </w:tcPr>
          <w:p w14:paraId="4784B693" w14:textId="77777777" w:rsidR="00A90CE6" w:rsidRDefault="00A90CE6" w:rsidP="00CF5C6B">
            <w:pPr>
              <w:jc w:val="center"/>
              <w:rPr>
                <w:rFonts w:ascii="Times New Roman" w:hAnsi="Times New Roman" w:cs="Times New Roman"/>
                <w:b/>
                <w:bCs/>
                <w:sz w:val="36"/>
                <w:szCs w:val="36"/>
              </w:rPr>
            </w:pPr>
          </w:p>
        </w:tc>
      </w:tr>
      <w:tr w:rsidR="00A90CE6" w14:paraId="3F538183" w14:textId="77777777" w:rsidTr="00CF5C6B">
        <w:tc>
          <w:tcPr>
            <w:tcW w:w="9854" w:type="dxa"/>
          </w:tcPr>
          <w:p w14:paraId="10DB1223" w14:textId="77777777" w:rsidR="00A90CE6" w:rsidRDefault="00A90CE6" w:rsidP="00CF5C6B">
            <w:pPr>
              <w:jc w:val="center"/>
              <w:rPr>
                <w:rFonts w:ascii="Times New Roman" w:hAnsi="Times New Roman" w:cs="Times New Roman"/>
                <w:b/>
                <w:bCs/>
                <w:sz w:val="36"/>
                <w:szCs w:val="36"/>
              </w:rPr>
            </w:pPr>
          </w:p>
        </w:tc>
      </w:tr>
      <w:tr w:rsidR="00A90CE6" w14:paraId="64279A95" w14:textId="77777777" w:rsidTr="00CF5C6B">
        <w:tc>
          <w:tcPr>
            <w:tcW w:w="9854" w:type="dxa"/>
          </w:tcPr>
          <w:p w14:paraId="019C4C4B" w14:textId="77777777" w:rsidR="00A90CE6" w:rsidRDefault="00A90CE6" w:rsidP="00CF5C6B">
            <w:pPr>
              <w:jc w:val="center"/>
              <w:rPr>
                <w:rFonts w:ascii="Times New Roman" w:hAnsi="Times New Roman" w:cs="Times New Roman"/>
                <w:b/>
                <w:bCs/>
                <w:sz w:val="36"/>
                <w:szCs w:val="36"/>
              </w:rPr>
            </w:pPr>
          </w:p>
        </w:tc>
      </w:tr>
      <w:tr w:rsidR="00A90CE6" w14:paraId="77B0305D" w14:textId="77777777" w:rsidTr="00CF5C6B">
        <w:tc>
          <w:tcPr>
            <w:tcW w:w="9854" w:type="dxa"/>
          </w:tcPr>
          <w:p w14:paraId="5E622EF4" w14:textId="77777777" w:rsidR="00A90CE6" w:rsidRDefault="00A90CE6" w:rsidP="00CF5C6B">
            <w:pPr>
              <w:jc w:val="center"/>
              <w:rPr>
                <w:rFonts w:ascii="Times New Roman" w:hAnsi="Times New Roman" w:cs="Times New Roman"/>
                <w:b/>
                <w:bCs/>
                <w:sz w:val="36"/>
                <w:szCs w:val="36"/>
              </w:rPr>
            </w:pPr>
          </w:p>
        </w:tc>
      </w:tr>
      <w:tr w:rsidR="00A90CE6" w14:paraId="4C2D8D6B" w14:textId="77777777" w:rsidTr="00CF5C6B">
        <w:tc>
          <w:tcPr>
            <w:tcW w:w="9854" w:type="dxa"/>
          </w:tcPr>
          <w:p w14:paraId="3D3C44F0" w14:textId="77777777" w:rsidR="00A90CE6" w:rsidRDefault="00A90CE6" w:rsidP="00CF5C6B">
            <w:pPr>
              <w:jc w:val="center"/>
              <w:rPr>
                <w:rFonts w:ascii="Times New Roman" w:hAnsi="Times New Roman" w:cs="Times New Roman"/>
                <w:b/>
                <w:bCs/>
                <w:sz w:val="36"/>
                <w:szCs w:val="36"/>
              </w:rPr>
            </w:pPr>
          </w:p>
        </w:tc>
      </w:tr>
      <w:tr w:rsidR="00A90CE6" w14:paraId="62CF7E1F" w14:textId="77777777" w:rsidTr="00CF5C6B">
        <w:tc>
          <w:tcPr>
            <w:tcW w:w="9854" w:type="dxa"/>
          </w:tcPr>
          <w:p w14:paraId="0A9720BC" w14:textId="77777777" w:rsidR="00A90CE6" w:rsidRDefault="00A90CE6" w:rsidP="00CF5C6B">
            <w:pPr>
              <w:jc w:val="center"/>
              <w:rPr>
                <w:rFonts w:ascii="Times New Roman" w:hAnsi="Times New Roman" w:cs="Times New Roman"/>
                <w:b/>
                <w:bCs/>
                <w:sz w:val="36"/>
                <w:szCs w:val="36"/>
              </w:rPr>
            </w:pPr>
          </w:p>
        </w:tc>
      </w:tr>
      <w:tr w:rsidR="00A90CE6" w14:paraId="54C1F3BD" w14:textId="77777777" w:rsidTr="00CF5C6B">
        <w:tc>
          <w:tcPr>
            <w:tcW w:w="9854" w:type="dxa"/>
          </w:tcPr>
          <w:p w14:paraId="4D266372" w14:textId="77777777" w:rsidR="00A90CE6" w:rsidRDefault="00A90CE6" w:rsidP="00CF5C6B">
            <w:pPr>
              <w:jc w:val="center"/>
              <w:rPr>
                <w:rFonts w:ascii="Times New Roman" w:hAnsi="Times New Roman" w:cs="Times New Roman"/>
                <w:b/>
                <w:bCs/>
                <w:sz w:val="36"/>
                <w:szCs w:val="36"/>
              </w:rPr>
            </w:pPr>
          </w:p>
        </w:tc>
      </w:tr>
      <w:tr w:rsidR="00A90CE6" w14:paraId="2211C73B" w14:textId="77777777" w:rsidTr="00CF5C6B">
        <w:tc>
          <w:tcPr>
            <w:tcW w:w="9854" w:type="dxa"/>
          </w:tcPr>
          <w:p w14:paraId="2FB08602" w14:textId="77777777" w:rsidR="00A90CE6" w:rsidRDefault="00A90CE6" w:rsidP="00CF5C6B">
            <w:pPr>
              <w:jc w:val="center"/>
              <w:rPr>
                <w:rFonts w:ascii="Times New Roman" w:hAnsi="Times New Roman" w:cs="Times New Roman"/>
                <w:b/>
                <w:bCs/>
                <w:sz w:val="36"/>
                <w:szCs w:val="36"/>
              </w:rPr>
            </w:pPr>
          </w:p>
        </w:tc>
      </w:tr>
      <w:tr w:rsidR="00A90CE6" w14:paraId="7FFCDF2E" w14:textId="77777777" w:rsidTr="00CF5C6B">
        <w:tc>
          <w:tcPr>
            <w:tcW w:w="9854" w:type="dxa"/>
          </w:tcPr>
          <w:p w14:paraId="1F14E75F" w14:textId="77777777" w:rsidR="00A90CE6" w:rsidRDefault="00A90CE6" w:rsidP="00CF5C6B">
            <w:pPr>
              <w:jc w:val="center"/>
              <w:rPr>
                <w:rFonts w:ascii="Times New Roman" w:hAnsi="Times New Roman" w:cs="Times New Roman"/>
                <w:b/>
                <w:bCs/>
                <w:sz w:val="36"/>
                <w:szCs w:val="36"/>
              </w:rPr>
            </w:pPr>
          </w:p>
        </w:tc>
      </w:tr>
      <w:tr w:rsidR="00A90CE6" w14:paraId="7433708B" w14:textId="77777777" w:rsidTr="00CF5C6B">
        <w:tc>
          <w:tcPr>
            <w:tcW w:w="9854" w:type="dxa"/>
          </w:tcPr>
          <w:p w14:paraId="230AE658" w14:textId="77777777" w:rsidR="00A90CE6" w:rsidRDefault="00A90CE6" w:rsidP="00CF5C6B">
            <w:pPr>
              <w:jc w:val="center"/>
              <w:rPr>
                <w:rFonts w:ascii="Times New Roman" w:hAnsi="Times New Roman" w:cs="Times New Roman"/>
                <w:b/>
                <w:bCs/>
                <w:sz w:val="36"/>
                <w:szCs w:val="36"/>
              </w:rPr>
            </w:pPr>
          </w:p>
        </w:tc>
      </w:tr>
      <w:tr w:rsidR="00A90CE6" w14:paraId="3FBAD2D8" w14:textId="77777777" w:rsidTr="00CF5C6B">
        <w:tc>
          <w:tcPr>
            <w:tcW w:w="9854" w:type="dxa"/>
          </w:tcPr>
          <w:p w14:paraId="747175A3" w14:textId="77777777" w:rsidR="00A90CE6" w:rsidRDefault="00A90CE6" w:rsidP="00CF5C6B">
            <w:pPr>
              <w:jc w:val="center"/>
              <w:rPr>
                <w:rFonts w:ascii="Times New Roman" w:hAnsi="Times New Roman" w:cs="Times New Roman"/>
                <w:b/>
                <w:bCs/>
                <w:sz w:val="36"/>
                <w:szCs w:val="36"/>
              </w:rPr>
            </w:pPr>
          </w:p>
        </w:tc>
      </w:tr>
      <w:tr w:rsidR="00A90CE6" w14:paraId="553E65FE" w14:textId="77777777" w:rsidTr="00CF5C6B">
        <w:tc>
          <w:tcPr>
            <w:tcW w:w="9854" w:type="dxa"/>
          </w:tcPr>
          <w:p w14:paraId="7D378035" w14:textId="77777777" w:rsidR="00A90CE6" w:rsidRDefault="00A90CE6" w:rsidP="00CF5C6B">
            <w:pPr>
              <w:jc w:val="center"/>
              <w:rPr>
                <w:rFonts w:ascii="Times New Roman" w:hAnsi="Times New Roman" w:cs="Times New Roman"/>
                <w:b/>
                <w:bCs/>
                <w:sz w:val="36"/>
                <w:szCs w:val="36"/>
              </w:rPr>
            </w:pPr>
          </w:p>
        </w:tc>
      </w:tr>
      <w:tr w:rsidR="00A90CE6" w14:paraId="64DA7934" w14:textId="77777777" w:rsidTr="00CF5C6B">
        <w:tc>
          <w:tcPr>
            <w:tcW w:w="9854" w:type="dxa"/>
          </w:tcPr>
          <w:p w14:paraId="55DB9B1D" w14:textId="77777777" w:rsidR="00A90CE6" w:rsidRDefault="00A90CE6" w:rsidP="00CF5C6B">
            <w:pPr>
              <w:jc w:val="center"/>
              <w:rPr>
                <w:rFonts w:ascii="Times New Roman" w:hAnsi="Times New Roman" w:cs="Times New Roman"/>
                <w:b/>
                <w:bCs/>
                <w:sz w:val="36"/>
                <w:szCs w:val="36"/>
              </w:rPr>
            </w:pPr>
          </w:p>
        </w:tc>
      </w:tr>
      <w:tr w:rsidR="00A90CE6" w14:paraId="498CEB2B" w14:textId="77777777" w:rsidTr="00CF5C6B">
        <w:tc>
          <w:tcPr>
            <w:tcW w:w="9854" w:type="dxa"/>
          </w:tcPr>
          <w:p w14:paraId="2C68BFA5" w14:textId="77777777" w:rsidR="00A90CE6" w:rsidRDefault="00A90CE6" w:rsidP="00CF5C6B">
            <w:pPr>
              <w:jc w:val="center"/>
              <w:rPr>
                <w:rFonts w:ascii="Times New Roman" w:hAnsi="Times New Roman" w:cs="Times New Roman"/>
                <w:b/>
                <w:bCs/>
                <w:sz w:val="36"/>
                <w:szCs w:val="36"/>
              </w:rPr>
            </w:pPr>
          </w:p>
        </w:tc>
      </w:tr>
      <w:tr w:rsidR="00A90CE6" w14:paraId="6A49DADA" w14:textId="77777777" w:rsidTr="00CF5C6B">
        <w:tc>
          <w:tcPr>
            <w:tcW w:w="9854" w:type="dxa"/>
          </w:tcPr>
          <w:p w14:paraId="3E269C60" w14:textId="77777777" w:rsidR="00A90CE6" w:rsidRDefault="00A90CE6" w:rsidP="00CF5C6B">
            <w:pPr>
              <w:jc w:val="center"/>
              <w:rPr>
                <w:rFonts w:ascii="Times New Roman" w:hAnsi="Times New Roman" w:cs="Times New Roman"/>
                <w:b/>
                <w:bCs/>
                <w:sz w:val="36"/>
                <w:szCs w:val="36"/>
              </w:rPr>
            </w:pPr>
          </w:p>
        </w:tc>
      </w:tr>
      <w:tr w:rsidR="00A90CE6" w14:paraId="5D51D9C9" w14:textId="77777777" w:rsidTr="00CF5C6B">
        <w:tc>
          <w:tcPr>
            <w:tcW w:w="9854" w:type="dxa"/>
          </w:tcPr>
          <w:p w14:paraId="2E5DBE14" w14:textId="77777777" w:rsidR="00A90CE6" w:rsidRDefault="00A90CE6" w:rsidP="00CF5C6B">
            <w:pPr>
              <w:jc w:val="center"/>
              <w:rPr>
                <w:rFonts w:ascii="Times New Roman" w:hAnsi="Times New Roman" w:cs="Times New Roman"/>
                <w:b/>
                <w:bCs/>
                <w:sz w:val="36"/>
                <w:szCs w:val="36"/>
              </w:rPr>
            </w:pPr>
          </w:p>
        </w:tc>
      </w:tr>
      <w:tr w:rsidR="00A90CE6" w14:paraId="737149D5" w14:textId="77777777" w:rsidTr="00CF5C6B">
        <w:tc>
          <w:tcPr>
            <w:tcW w:w="9854" w:type="dxa"/>
          </w:tcPr>
          <w:p w14:paraId="281CC9AA" w14:textId="77777777" w:rsidR="00A90CE6" w:rsidRDefault="00A90CE6" w:rsidP="00CF5C6B">
            <w:pPr>
              <w:jc w:val="center"/>
              <w:rPr>
                <w:rFonts w:ascii="Times New Roman" w:hAnsi="Times New Roman" w:cs="Times New Roman"/>
                <w:b/>
                <w:bCs/>
                <w:sz w:val="36"/>
                <w:szCs w:val="36"/>
              </w:rPr>
            </w:pPr>
          </w:p>
        </w:tc>
      </w:tr>
      <w:tr w:rsidR="00A90CE6" w14:paraId="6333959D" w14:textId="77777777" w:rsidTr="00CF5C6B">
        <w:tc>
          <w:tcPr>
            <w:tcW w:w="9854" w:type="dxa"/>
          </w:tcPr>
          <w:p w14:paraId="5C2A70BB" w14:textId="77777777" w:rsidR="00A90CE6" w:rsidRDefault="00A90CE6" w:rsidP="00CF5C6B">
            <w:pPr>
              <w:jc w:val="center"/>
              <w:rPr>
                <w:rFonts w:ascii="Times New Roman" w:hAnsi="Times New Roman" w:cs="Times New Roman"/>
                <w:b/>
                <w:bCs/>
                <w:sz w:val="36"/>
                <w:szCs w:val="36"/>
              </w:rPr>
            </w:pPr>
          </w:p>
        </w:tc>
      </w:tr>
      <w:tr w:rsidR="00A90CE6" w14:paraId="06A3E0CF" w14:textId="77777777" w:rsidTr="00CF5C6B">
        <w:tc>
          <w:tcPr>
            <w:tcW w:w="9854" w:type="dxa"/>
          </w:tcPr>
          <w:p w14:paraId="4CFFA683" w14:textId="77777777" w:rsidR="00A90CE6" w:rsidRDefault="00A90CE6" w:rsidP="00CF5C6B">
            <w:pPr>
              <w:jc w:val="center"/>
              <w:rPr>
                <w:rFonts w:ascii="Times New Roman" w:hAnsi="Times New Roman" w:cs="Times New Roman"/>
                <w:b/>
                <w:bCs/>
                <w:sz w:val="36"/>
                <w:szCs w:val="36"/>
              </w:rPr>
            </w:pPr>
          </w:p>
        </w:tc>
      </w:tr>
    </w:tbl>
    <w:p w14:paraId="57F42A48" w14:textId="77777777" w:rsidR="00A90CE6" w:rsidRPr="00335BC5" w:rsidRDefault="00A90CE6" w:rsidP="00A90CE6">
      <w:pPr>
        <w:spacing w:line="240" w:lineRule="auto"/>
        <w:rPr>
          <w:rFonts w:ascii="Times New Roman" w:hAnsi="Times New Roman" w:cs="Times New Roman"/>
        </w:rPr>
      </w:pPr>
    </w:p>
    <w:p w14:paraId="4D06F821" w14:textId="77777777" w:rsidR="00A90CE6" w:rsidRDefault="00A90CE6" w:rsidP="00B73DF9">
      <w:pPr>
        <w:spacing w:line="240" w:lineRule="auto"/>
        <w:rPr>
          <w:rFonts w:ascii="Times New Roman" w:hAnsi="Times New Roman" w:cs="Times New Roman"/>
        </w:rPr>
      </w:pPr>
    </w:p>
    <w:p w14:paraId="1F69DA04" w14:textId="77777777" w:rsidR="00A90CE6" w:rsidRPr="00335BC5" w:rsidRDefault="00A90CE6" w:rsidP="00B73DF9">
      <w:pPr>
        <w:spacing w:line="240" w:lineRule="auto"/>
        <w:rPr>
          <w:rFonts w:ascii="Times New Roman" w:hAnsi="Times New Roman" w:cs="Times New Roman"/>
        </w:rPr>
      </w:pPr>
    </w:p>
    <w:sectPr w:rsidR="00A90CE6" w:rsidRPr="00335BC5" w:rsidSect="0044148B">
      <w:pgSz w:w="11906" w:h="16838"/>
      <w:pgMar w:top="1134" w:right="42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2D4BB" w14:textId="77777777" w:rsidR="00F41E93" w:rsidRDefault="00F41E93" w:rsidP="005F2570">
      <w:pPr>
        <w:spacing w:line="240" w:lineRule="auto"/>
      </w:pPr>
      <w:r>
        <w:separator/>
      </w:r>
    </w:p>
  </w:endnote>
  <w:endnote w:type="continuationSeparator" w:id="0">
    <w:p w14:paraId="5360E92A" w14:textId="77777777" w:rsidR="00F41E93" w:rsidRDefault="00F41E93" w:rsidP="005F2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FAD30" w14:textId="77777777" w:rsidR="00F41E93" w:rsidRDefault="00F41E93" w:rsidP="00B8724C">
    <w:pPr>
      <w:pStyle w:val="a7"/>
      <w:jc w:val="center"/>
    </w:pPr>
    <w:r w:rsidRPr="00B16A5D">
      <w:rPr>
        <w:sz w:val="28"/>
        <w:szCs w:val="28"/>
      </w:rPr>
      <w:fldChar w:fldCharType="begin"/>
    </w:r>
    <w:r w:rsidRPr="00B16A5D">
      <w:rPr>
        <w:sz w:val="28"/>
        <w:szCs w:val="28"/>
      </w:rPr>
      <w:instrText>PAGE   \* MERGEFORMAT</w:instrText>
    </w:r>
    <w:r w:rsidRPr="00B16A5D">
      <w:rPr>
        <w:sz w:val="28"/>
        <w:szCs w:val="28"/>
      </w:rPr>
      <w:fldChar w:fldCharType="separate"/>
    </w:r>
    <w:r>
      <w:rPr>
        <w:noProof/>
        <w:sz w:val="28"/>
        <w:szCs w:val="28"/>
      </w:rPr>
      <w:t>2</w:t>
    </w:r>
    <w:r w:rsidRPr="00B16A5D">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41CC5" w14:textId="77777777" w:rsidR="00F41E93" w:rsidRPr="009C7A87" w:rsidRDefault="00F41E93" w:rsidP="009C7A87">
    <w:pPr>
      <w:pStyle w:val="a7"/>
      <w:jc w:val="center"/>
      <w:rPr>
        <w:rFonts w:ascii="Times New Roman" w:hAnsi="Times New Roman" w:cs="Times New Roman"/>
        <w:sz w:val="24"/>
        <w:szCs w:val="24"/>
      </w:rPr>
    </w:pPr>
    <w:r w:rsidRPr="005F2570">
      <w:rPr>
        <w:rFonts w:ascii="Times New Roman" w:hAnsi="Times New Roman" w:cs="Times New Roman"/>
        <w:sz w:val="24"/>
        <w:szCs w:val="24"/>
      </w:rPr>
      <w:fldChar w:fldCharType="begin"/>
    </w:r>
    <w:r w:rsidRPr="005F2570">
      <w:rPr>
        <w:rFonts w:ascii="Times New Roman" w:hAnsi="Times New Roman" w:cs="Times New Roman"/>
        <w:sz w:val="24"/>
        <w:szCs w:val="24"/>
      </w:rPr>
      <w:instrText>PAGE   \* MERGEFORMAT</w:instrText>
    </w:r>
    <w:r w:rsidRPr="005F2570">
      <w:rPr>
        <w:rFonts w:ascii="Times New Roman" w:hAnsi="Times New Roman" w:cs="Times New Roman"/>
        <w:sz w:val="24"/>
        <w:szCs w:val="24"/>
      </w:rPr>
      <w:fldChar w:fldCharType="separate"/>
    </w:r>
    <w:r>
      <w:rPr>
        <w:rFonts w:ascii="Times New Roman" w:hAnsi="Times New Roman" w:cs="Times New Roman"/>
        <w:noProof/>
        <w:sz w:val="24"/>
        <w:szCs w:val="24"/>
      </w:rPr>
      <w:t>3</w:t>
    </w:r>
    <w:r w:rsidRPr="005F2570">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44917" w14:textId="77777777" w:rsidR="00F41E93" w:rsidRDefault="00F41E93" w:rsidP="005F2570">
      <w:pPr>
        <w:spacing w:line="240" w:lineRule="auto"/>
      </w:pPr>
      <w:r>
        <w:separator/>
      </w:r>
    </w:p>
  </w:footnote>
  <w:footnote w:type="continuationSeparator" w:id="0">
    <w:p w14:paraId="134F6B66" w14:textId="77777777" w:rsidR="00F41E93" w:rsidRDefault="00F41E93" w:rsidP="005F2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8E3B" w14:textId="77777777" w:rsidR="00F41E93" w:rsidRDefault="00F41E9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8FDF" w14:textId="77777777" w:rsidR="00F41E93" w:rsidRPr="001E1E80" w:rsidRDefault="00F41E93" w:rsidP="001E1E80">
    <w:pPr>
      <w:spacing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D"/>
    <w:multiLevelType w:val="singleLevel"/>
    <w:tmpl w:val="0000001D"/>
    <w:name w:val="WW8Num29"/>
    <w:lvl w:ilvl="0">
      <w:start w:val="5"/>
      <w:numFmt w:val="bullet"/>
      <w:lvlText w:val="–"/>
      <w:lvlJc w:val="left"/>
      <w:pPr>
        <w:tabs>
          <w:tab w:val="num" w:pos="984"/>
        </w:tabs>
        <w:ind w:left="984" w:hanging="360"/>
      </w:pPr>
      <w:rPr>
        <w:rFonts w:ascii="Times New Roman" w:hAnsi="Times New Roman" w:cs="Times New Roman"/>
        <w:sz w:val="24"/>
        <w:szCs w:val="24"/>
      </w:rPr>
    </w:lvl>
  </w:abstractNum>
  <w:abstractNum w:abstractNumId="1" w15:restartNumberingAfterBreak="0">
    <w:nsid w:val="00004D06"/>
    <w:multiLevelType w:val="hybridMultilevel"/>
    <w:tmpl w:val="14A2E692"/>
    <w:lvl w:ilvl="0" w:tplc="0F1C0FF2">
      <w:start w:val="1"/>
      <w:numFmt w:val="bullet"/>
      <w:lvlText w:val="и"/>
      <w:lvlJc w:val="left"/>
    </w:lvl>
    <w:lvl w:ilvl="1" w:tplc="025497B8">
      <w:start w:val="1"/>
      <w:numFmt w:val="bullet"/>
      <w:lvlText w:val="-"/>
      <w:lvlJc w:val="left"/>
    </w:lvl>
    <w:lvl w:ilvl="2" w:tplc="F766894E">
      <w:numFmt w:val="decimal"/>
      <w:lvlText w:val=""/>
      <w:lvlJc w:val="left"/>
    </w:lvl>
    <w:lvl w:ilvl="3" w:tplc="F2065A0E">
      <w:numFmt w:val="decimal"/>
      <w:lvlText w:val=""/>
      <w:lvlJc w:val="left"/>
    </w:lvl>
    <w:lvl w:ilvl="4" w:tplc="1CDA483C">
      <w:numFmt w:val="decimal"/>
      <w:lvlText w:val=""/>
      <w:lvlJc w:val="left"/>
    </w:lvl>
    <w:lvl w:ilvl="5" w:tplc="AB7E868E">
      <w:numFmt w:val="decimal"/>
      <w:lvlText w:val=""/>
      <w:lvlJc w:val="left"/>
    </w:lvl>
    <w:lvl w:ilvl="6" w:tplc="5C06D304">
      <w:numFmt w:val="decimal"/>
      <w:lvlText w:val=""/>
      <w:lvlJc w:val="left"/>
    </w:lvl>
    <w:lvl w:ilvl="7" w:tplc="D2801232">
      <w:numFmt w:val="decimal"/>
      <w:lvlText w:val=""/>
      <w:lvlJc w:val="left"/>
    </w:lvl>
    <w:lvl w:ilvl="8" w:tplc="820A60E2">
      <w:numFmt w:val="decimal"/>
      <w:lvlText w:val=""/>
      <w:lvlJc w:val="left"/>
    </w:lvl>
  </w:abstractNum>
  <w:abstractNum w:abstractNumId="2" w15:restartNumberingAfterBreak="0">
    <w:nsid w:val="0DFA5171"/>
    <w:multiLevelType w:val="hybridMultilevel"/>
    <w:tmpl w:val="6AC81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EB0175"/>
    <w:multiLevelType w:val="hybridMultilevel"/>
    <w:tmpl w:val="18FCC40E"/>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323843A8"/>
    <w:multiLevelType w:val="hybridMultilevel"/>
    <w:tmpl w:val="746CE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F445DCE"/>
    <w:multiLevelType w:val="hybridMultilevel"/>
    <w:tmpl w:val="E42E751A"/>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4E751C16"/>
    <w:multiLevelType w:val="hybridMultilevel"/>
    <w:tmpl w:val="7D00EA96"/>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50BE3E70"/>
    <w:multiLevelType w:val="hybridMultilevel"/>
    <w:tmpl w:val="347021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FC2F06"/>
    <w:multiLevelType w:val="hybridMultilevel"/>
    <w:tmpl w:val="5B8C5F48"/>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5A594541"/>
    <w:multiLevelType w:val="hybridMultilevel"/>
    <w:tmpl w:val="13EA3B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1180E83"/>
    <w:multiLevelType w:val="hybridMultilevel"/>
    <w:tmpl w:val="113A2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E67E8B"/>
    <w:multiLevelType w:val="hybridMultilevel"/>
    <w:tmpl w:val="B8F07324"/>
    <w:lvl w:ilvl="0" w:tplc="00000009">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2" w15:restartNumberingAfterBreak="0">
    <w:nsid w:val="6FC53573"/>
    <w:multiLevelType w:val="hybridMultilevel"/>
    <w:tmpl w:val="6FDA91E2"/>
    <w:lvl w:ilvl="0" w:tplc="D4C892F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1E80F8A"/>
    <w:multiLevelType w:val="hybridMultilevel"/>
    <w:tmpl w:val="AB729FAC"/>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7CFF22AB"/>
    <w:multiLevelType w:val="hybridMultilevel"/>
    <w:tmpl w:val="517A3E2A"/>
    <w:lvl w:ilvl="0" w:tplc="5BDEC8A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DA10E6"/>
    <w:multiLevelType w:val="hybridMultilevel"/>
    <w:tmpl w:val="0A1417CC"/>
    <w:lvl w:ilvl="0" w:tplc="D2F0CDBE">
      <w:start w:val="1"/>
      <w:numFmt w:val="bullet"/>
      <w:lvlText w:val=""/>
      <w:lvlJc w:val="left"/>
      <w:pPr>
        <w:ind w:left="720" w:hanging="360"/>
      </w:pPr>
      <w:rPr>
        <w:rFonts w:ascii="Symbol" w:hAnsi="Symbol" w:cs="Symbol" w:hint="default"/>
      </w:rPr>
    </w:lvl>
    <w:lvl w:ilvl="1" w:tplc="CF766D44">
      <w:start w:val="1"/>
      <w:numFmt w:val="decimal"/>
      <w:lvlText w:val="%2."/>
      <w:lvlJc w:val="left"/>
      <w:pPr>
        <w:ind w:left="1440" w:hanging="360"/>
      </w:pPr>
      <w:rPr>
        <w:rFonts w:hint="default"/>
      </w:rPr>
    </w:lvl>
    <w:lvl w:ilvl="2" w:tplc="F16EC0B6">
      <w:start w:val="1"/>
      <w:numFmt w:val="decimal"/>
      <w:lvlText w:val="%3)"/>
      <w:lvlJc w:val="left"/>
      <w:pPr>
        <w:ind w:left="2340" w:hanging="360"/>
      </w:pPr>
      <w:rPr>
        <w:rFonts w:hint="default"/>
      </w:rPr>
    </w:lvl>
    <w:lvl w:ilvl="3" w:tplc="6D364012">
      <w:start w:val="5"/>
      <w:numFmt w:val="decimal"/>
      <w:lvlText w:val="%4"/>
      <w:lvlJc w:val="left"/>
      <w:pPr>
        <w:ind w:left="2880" w:hanging="360"/>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3"/>
  </w:num>
  <w:num w:numId="3">
    <w:abstractNumId w:val="12"/>
  </w:num>
  <w:num w:numId="4">
    <w:abstractNumId w:val="15"/>
  </w:num>
  <w:num w:numId="5">
    <w:abstractNumId w:val="8"/>
  </w:num>
  <w:num w:numId="6">
    <w:abstractNumId w:val="9"/>
  </w:num>
  <w:num w:numId="7">
    <w:abstractNumId w:val="5"/>
  </w:num>
  <w:num w:numId="8">
    <w:abstractNumId w:val="6"/>
  </w:num>
  <w:num w:numId="9">
    <w:abstractNumId w:val="0"/>
  </w:num>
  <w:num w:numId="10">
    <w:abstractNumId w:val="13"/>
  </w:num>
  <w:num w:numId="11">
    <w:abstractNumId w:val="4"/>
  </w:num>
  <w:num w:numId="12">
    <w:abstractNumId w:val="2"/>
  </w:num>
  <w:num w:numId="13">
    <w:abstractNumId w:val="7"/>
  </w:num>
  <w:num w:numId="14">
    <w:abstractNumId w:val="14"/>
  </w:num>
  <w:num w:numId="15">
    <w:abstractNumId w:val="10"/>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3B"/>
    <w:rsid w:val="00001CB0"/>
    <w:rsid w:val="00011AF8"/>
    <w:rsid w:val="000158BB"/>
    <w:rsid w:val="00015B90"/>
    <w:rsid w:val="00020C5A"/>
    <w:rsid w:val="0002128C"/>
    <w:rsid w:val="00023E79"/>
    <w:rsid w:val="000279A1"/>
    <w:rsid w:val="00032BE1"/>
    <w:rsid w:val="0004162A"/>
    <w:rsid w:val="00054103"/>
    <w:rsid w:val="0005509E"/>
    <w:rsid w:val="00063EF8"/>
    <w:rsid w:val="000652F3"/>
    <w:rsid w:val="000672FA"/>
    <w:rsid w:val="00070A9A"/>
    <w:rsid w:val="00081F4B"/>
    <w:rsid w:val="00082401"/>
    <w:rsid w:val="000845A6"/>
    <w:rsid w:val="00092B6C"/>
    <w:rsid w:val="00093DA5"/>
    <w:rsid w:val="0009603B"/>
    <w:rsid w:val="000A2C5B"/>
    <w:rsid w:val="000A7A28"/>
    <w:rsid w:val="000B0711"/>
    <w:rsid w:val="000B127C"/>
    <w:rsid w:val="000B130E"/>
    <w:rsid w:val="000B1911"/>
    <w:rsid w:val="000B7A00"/>
    <w:rsid w:val="000C2A83"/>
    <w:rsid w:val="000C31D8"/>
    <w:rsid w:val="000C57F3"/>
    <w:rsid w:val="000D742D"/>
    <w:rsid w:val="000E0E51"/>
    <w:rsid w:val="000E1135"/>
    <w:rsid w:val="000E663F"/>
    <w:rsid w:val="000F465B"/>
    <w:rsid w:val="00106088"/>
    <w:rsid w:val="001171D6"/>
    <w:rsid w:val="00125005"/>
    <w:rsid w:val="00126C0F"/>
    <w:rsid w:val="00127434"/>
    <w:rsid w:val="00133E7E"/>
    <w:rsid w:val="00150030"/>
    <w:rsid w:val="0015074F"/>
    <w:rsid w:val="00164203"/>
    <w:rsid w:val="00171B57"/>
    <w:rsid w:val="00185CF9"/>
    <w:rsid w:val="00196627"/>
    <w:rsid w:val="001A3010"/>
    <w:rsid w:val="001A7172"/>
    <w:rsid w:val="001D7B2E"/>
    <w:rsid w:val="001E1A26"/>
    <w:rsid w:val="001E1E80"/>
    <w:rsid w:val="001E34A2"/>
    <w:rsid w:val="001E78FA"/>
    <w:rsid w:val="001F5C70"/>
    <w:rsid w:val="00202B95"/>
    <w:rsid w:val="00203550"/>
    <w:rsid w:val="00203BD1"/>
    <w:rsid w:val="00206F1A"/>
    <w:rsid w:val="0021164A"/>
    <w:rsid w:val="002120DE"/>
    <w:rsid w:val="00220B64"/>
    <w:rsid w:val="00232EBE"/>
    <w:rsid w:val="0024216E"/>
    <w:rsid w:val="00243BFE"/>
    <w:rsid w:val="00247659"/>
    <w:rsid w:val="002476DD"/>
    <w:rsid w:val="002513D6"/>
    <w:rsid w:val="00267E45"/>
    <w:rsid w:val="00271861"/>
    <w:rsid w:val="0027522E"/>
    <w:rsid w:val="0028453D"/>
    <w:rsid w:val="00284C21"/>
    <w:rsid w:val="002850E0"/>
    <w:rsid w:val="00291A11"/>
    <w:rsid w:val="002979B0"/>
    <w:rsid w:val="002B4CDE"/>
    <w:rsid w:val="002B5AA1"/>
    <w:rsid w:val="002C0B66"/>
    <w:rsid w:val="002C6C86"/>
    <w:rsid w:val="002C71AD"/>
    <w:rsid w:val="002D5E3E"/>
    <w:rsid w:val="002D7C8E"/>
    <w:rsid w:val="002E016C"/>
    <w:rsid w:val="002E4153"/>
    <w:rsid w:val="002F16DD"/>
    <w:rsid w:val="002F1A4E"/>
    <w:rsid w:val="002F2376"/>
    <w:rsid w:val="002F6706"/>
    <w:rsid w:val="002F7CE9"/>
    <w:rsid w:val="003019C3"/>
    <w:rsid w:val="003041FF"/>
    <w:rsid w:val="003101F3"/>
    <w:rsid w:val="0031092D"/>
    <w:rsid w:val="00315548"/>
    <w:rsid w:val="003166DB"/>
    <w:rsid w:val="0031686A"/>
    <w:rsid w:val="003221AF"/>
    <w:rsid w:val="003240F8"/>
    <w:rsid w:val="00325311"/>
    <w:rsid w:val="00330672"/>
    <w:rsid w:val="00335BC5"/>
    <w:rsid w:val="003525DB"/>
    <w:rsid w:val="00353751"/>
    <w:rsid w:val="00361437"/>
    <w:rsid w:val="00361E2B"/>
    <w:rsid w:val="00375852"/>
    <w:rsid w:val="0038455F"/>
    <w:rsid w:val="003A361A"/>
    <w:rsid w:val="003A6BB7"/>
    <w:rsid w:val="003C0F8B"/>
    <w:rsid w:val="003C5D12"/>
    <w:rsid w:val="003C65BC"/>
    <w:rsid w:val="003D5A8E"/>
    <w:rsid w:val="003E0A91"/>
    <w:rsid w:val="003E20A5"/>
    <w:rsid w:val="003E6D93"/>
    <w:rsid w:val="003F018D"/>
    <w:rsid w:val="003F5A70"/>
    <w:rsid w:val="003F6907"/>
    <w:rsid w:val="00402DCE"/>
    <w:rsid w:val="00404D8D"/>
    <w:rsid w:val="004123A1"/>
    <w:rsid w:val="00415F49"/>
    <w:rsid w:val="00422CF9"/>
    <w:rsid w:val="00426150"/>
    <w:rsid w:val="004276A2"/>
    <w:rsid w:val="004309B6"/>
    <w:rsid w:val="004339A0"/>
    <w:rsid w:val="0044148B"/>
    <w:rsid w:val="0045445B"/>
    <w:rsid w:val="00463DA7"/>
    <w:rsid w:val="00465BC5"/>
    <w:rsid w:val="00466DD1"/>
    <w:rsid w:val="00473AB0"/>
    <w:rsid w:val="00473B3B"/>
    <w:rsid w:val="00482294"/>
    <w:rsid w:val="00483838"/>
    <w:rsid w:val="004872D1"/>
    <w:rsid w:val="00494913"/>
    <w:rsid w:val="004A233D"/>
    <w:rsid w:val="004B1C26"/>
    <w:rsid w:val="004B6A29"/>
    <w:rsid w:val="004B71DE"/>
    <w:rsid w:val="004D48DA"/>
    <w:rsid w:val="004F028B"/>
    <w:rsid w:val="004F184E"/>
    <w:rsid w:val="004F2335"/>
    <w:rsid w:val="004F6FC9"/>
    <w:rsid w:val="004F7F46"/>
    <w:rsid w:val="00502595"/>
    <w:rsid w:val="00503DEC"/>
    <w:rsid w:val="00512C9D"/>
    <w:rsid w:val="005159B2"/>
    <w:rsid w:val="00516363"/>
    <w:rsid w:val="00516EF6"/>
    <w:rsid w:val="00520187"/>
    <w:rsid w:val="005211DB"/>
    <w:rsid w:val="0052155B"/>
    <w:rsid w:val="00523D4C"/>
    <w:rsid w:val="0052522C"/>
    <w:rsid w:val="005255A4"/>
    <w:rsid w:val="00531C79"/>
    <w:rsid w:val="005344F5"/>
    <w:rsid w:val="0053559F"/>
    <w:rsid w:val="0054573C"/>
    <w:rsid w:val="00546B6E"/>
    <w:rsid w:val="00553DA0"/>
    <w:rsid w:val="00556009"/>
    <w:rsid w:val="0055696F"/>
    <w:rsid w:val="00562BC1"/>
    <w:rsid w:val="00564030"/>
    <w:rsid w:val="00580A41"/>
    <w:rsid w:val="00580ABB"/>
    <w:rsid w:val="00581ADA"/>
    <w:rsid w:val="00583C0B"/>
    <w:rsid w:val="005933D1"/>
    <w:rsid w:val="005A171B"/>
    <w:rsid w:val="005C06D1"/>
    <w:rsid w:val="005C2F8F"/>
    <w:rsid w:val="005C3010"/>
    <w:rsid w:val="005C4FAF"/>
    <w:rsid w:val="005C632C"/>
    <w:rsid w:val="005F0E5B"/>
    <w:rsid w:val="005F2570"/>
    <w:rsid w:val="00624A9D"/>
    <w:rsid w:val="00624B12"/>
    <w:rsid w:val="00635379"/>
    <w:rsid w:val="006363E7"/>
    <w:rsid w:val="006453FB"/>
    <w:rsid w:val="00655221"/>
    <w:rsid w:val="006634B4"/>
    <w:rsid w:val="00671486"/>
    <w:rsid w:val="00675268"/>
    <w:rsid w:val="0068338B"/>
    <w:rsid w:val="006A3F43"/>
    <w:rsid w:val="006B26A6"/>
    <w:rsid w:val="006C0383"/>
    <w:rsid w:val="006D79AB"/>
    <w:rsid w:val="006E4FF2"/>
    <w:rsid w:val="006E7C9E"/>
    <w:rsid w:val="006F1F5B"/>
    <w:rsid w:val="00705AAE"/>
    <w:rsid w:val="0071167F"/>
    <w:rsid w:val="00730333"/>
    <w:rsid w:val="007322E5"/>
    <w:rsid w:val="00751736"/>
    <w:rsid w:val="00760C9F"/>
    <w:rsid w:val="0076636B"/>
    <w:rsid w:val="00767F24"/>
    <w:rsid w:val="007742BE"/>
    <w:rsid w:val="00782E72"/>
    <w:rsid w:val="00785ACF"/>
    <w:rsid w:val="007863AE"/>
    <w:rsid w:val="00787EEA"/>
    <w:rsid w:val="007928A1"/>
    <w:rsid w:val="007A16C7"/>
    <w:rsid w:val="007B1BAE"/>
    <w:rsid w:val="007B6CAE"/>
    <w:rsid w:val="007B6E58"/>
    <w:rsid w:val="007C2C4D"/>
    <w:rsid w:val="007D1C3E"/>
    <w:rsid w:val="007D2E22"/>
    <w:rsid w:val="007D7113"/>
    <w:rsid w:val="007E2C7D"/>
    <w:rsid w:val="007E378B"/>
    <w:rsid w:val="007E49F6"/>
    <w:rsid w:val="007F0376"/>
    <w:rsid w:val="007F12AD"/>
    <w:rsid w:val="00803587"/>
    <w:rsid w:val="008056A5"/>
    <w:rsid w:val="008066E5"/>
    <w:rsid w:val="00812174"/>
    <w:rsid w:val="00815BF7"/>
    <w:rsid w:val="008165A6"/>
    <w:rsid w:val="00820C2D"/>
    <w:rsid w:val="00820C74"/>
    <w:rsid w:val="00821F48"/>
    <w:rsid w:val="0082438C"/>
    <w:rsid w:val="008261B1"/>
    <w:rsid w:val="008303D2"/>
    <w:rsid w:val="00830B77"/>
    <w:rsid w:val="0083174F"/>
    <w:rsid w:val="00833DE9"/>
    <w:rsid w:val="00837650"/>
    <w:rsid w:val="00844FF4"/>
    <w:rsid w:val="0084612A"/>
    <w:rsid w:val="0085631D"/>
    <w:rsid w:val="00860118"/>
    <w:rsid w:val="008619E6"/>
    <w:rsid w:val="00866199"/>
    <w:rsid w:val="008727D1"/>
    <w:rsid w:val="00873839"/>
    <w:rsid w:val="008744B7"/>
    <w:rsid w:val="008950EE"/>
    <w:rsid w:val="0089615B"/>
    <w:rsid w:val="008A0503"/>
    <w:rsid w:val="008A3750"/>
    <w:rsid w:val="008C6D98"/>
    <w:rsid w:val="008D1675"/>
    <w:rsid w:val="008D4172"/>
    <w:rsid w:val="008D4D74"/>
    <w:rsid w:val="008D72A8"/>
    <w:rsid w:val="008D7B74"/>
    <w:rsid w:val="008E2AC9"/>
    <w:rsid w:val="008E64A6"/>
    <w:rsid w:val="00900845"/>
    <w:rsid w:val="00900F4E"/>
    <w:rsid w:val="00900FF6"/>
    <w:rsid w:val="00901B6D"/>
    <w:rsid w:val="00911E14"/>
    <w:rsid w:val="00920F38"/>
    <w:rsid w:val="009242C0"/>
    <w:rsid w:val="0093583A"/>
    <w:rsid w:val="00957500"/>
    <w:rsid w:val="00957821"/>
    <w:rsid w:val="00957CD5"/>
    <w:rsid w:val="009607D2"/>
    <w:rsid w:val="009609C0"/>
    <w:rsid w:val="00963F00"/>
    <w:rsid w:val="00974A20"/>
    <w:rsid w:val="009754E7"/>
    <w:rsid w:val="0098458A"/>
    <w:rsid w:val="00992B57"/>
    <w:rsid w:val="00996CE8"/>
    <w:rsid w:val="009A4AD9"/>
    <w:rsid w:val="009A4FCC"/>
    <w:rsid w:val="009A7348"/>
    <w:rsid w:val="009B05AE"/>
    <w:rsid w:val="009C36AA"/>
    <w:rsid w:val="009C462A"/>
    <w:rsid w:val="009C7377"/>
    <w:rsid w:val="009C7A87"/>
    <w:rsid w:val="009F3C73"/>
    <w:rsid w:val="009F4C56"/>
    <w:rsid w:val="00A02D46"/>
    <w:rsid w:val="00A02F7E"/>
    <w:rsid w:val="00A054E7"/>
    <w:rsid w:val="00A107E5"/>
    <w:rsid w:val="00A141A9"/>
    <w:rsid w:val="00A170EB"/>
    <w:rsid w:val="00A20E88"/>
    <w:rsid w:val="00A21B36"/>
    <w:rsid w:val="00A21EA6"/>
    <w:rsid w:val="00A25163"/>
    <w:rsid w:val="00A313D7"/>
    <w:rsid w:val="00A318ED"/>
    <w:rsid w:val="00A36203"/>
    <w:rsid w:val="00A37BAA"/>
    <w:rsid w:val="00A43DA8"/>
    <w:rsid w:val="00A43F23"/>
    <w:rsid w:val="00A57358"/>
    <w:rsid w:val="00A6595E"/>
    <w:rsid w:val="00A67EB2"/>
    <w:rsid w:val="00A70301"/>
    <w:rsid w:val="00A71617"/>
    <w:rsid w:val="00A751D2"/>
    <w:rsid w:val="00A77153"/>
    <w:rsid w:val="00A83835"/>
    <w:rsid w:val="00A8428B"/>
    <w:rsid w:val="00A85AF1"/>
    <w:rsid w:val="00A90CE6"/>
    <w:rsid w:val="00A92D75"/>
    <w:rsid w:val="00A92EF4"/>
    <w:rsid w:val="00AA280B"/>
    <w:rsid w:val="00AB6AD6"/>
    <w:rsid w:val="00AB7C0E"/>
    <w:rsid w:val="00AC5B59"/>
    <w:rsid w:val="00AD4995"/>
    <w:rsid w:val="00AE29A8"/>
    <w:rsid w:val="00AE70E8"/>
    <w:rsid w:val="00AE7D55"/>
    <w:rsid w:val="00AF3676"/>
    <w:rsid w:val="00B0103B"/>
    <w:rsid w:val="00B0460A"/>
    <w:rsid w:val="00B10501"/>
    <w:rsid w:val="00B13704"/>
    <w:rsid w:val="00B16A5D"/>
    <w:rsid w:val="00B304D0"/>
    <w:rsid w:val="00B319E4"/>
    <w:rsid w:val="00B369C4"/>
    <w:rsid w:val="00B402DB"/>
    <w:rsid w:val="00B427FC"/>
    <w:rsid w:val="00B43763"/>
    <w:rsid w:val="00B45998"/>
    <w:rsid w:val="00B520A4"/>
    <w:rsid w:val="00B53326"/>
    <w:rsid w:val="00B62EF6"/>
    <w:rsid w:val="00B705B3"/>
    <w:rsid w:val="00B73DF9"/>
    <w:rsid w:val="00B832A3"/>
    <w:rsid w:val="00B8724C"/>
    <w:rsid w:val="00BA3F6E"/>
    <w:rsid w:val="00BA5A57"/>
    <w:rsid w:val="00BA6930"/>
    <w:rsid w:val="00BB4DF9"/>
    <w:rsid w:val="00BB79FE"/>
    <w:rsid w:val="00BB7E9B"/>
    <w:rsid w:val="00BC642E"/>
    <w:rsid w:val="00BD6717"/>
    <w:rsid w:val="00BD7E00"/>
    <w:rsid w:val="00BE1597"/>
    <w:rsid w:val="00BE2F0C"/>
    <w:rsid w:val="00BF29E2"/>
    <w:rsid w:val="00BF5755"/>
    <w:rsid w:val="00C033D6"/>
    <w:rsid w:val="00C0710C"/>
    <w:rsid w:val="00C116B8"/>
    <w:rsid w:val="00C12FAD"/>
    <w:rsid w:val="00C13E0F"/>
    <w:rsid w:val="00C169AF"/>
    <w:rsid w:val="00C257B8"/>
    <w:rsid w:val="00C32AA2"/>
    <w:rsid w:val="00C330BB"/>
    <w:rsid w:val="00C354BB"/>
    <w:rsid w:val="00C438E6"/>
    <w:rsid w:val="00C459BC"/>
    <w:rsid w:val="00C46CBC"/>
    <w:rsid w:val="00C5201B"/>
    <w:rsid w:val="00C53D90"/>
    <w:rsid w:val="00C649C2"/>
    <w:rsid w:val="00C711FE"/>
    <w:rsid w:val="00C71FF9"/>
    <w:rsid w:val="00C77DAE"/>
    <w:rsid w:val="00C9051A"/>
    <w:rsid w:val="00C946FD"/>
    <w:rsid w:val="00C949EF"/>
    <w:rsid w:val="00C971DA"/>
    <w:rsid w:val="00CA1847"/>
    <w:rsid w:val="00CC28E4"/>
    <w:rsid w:val="00CC415D"/>
    <w:rsid w:val="00CD13E3"/>
    <w:rsid w:val="00CD2620"/>
    <w:rsid w:val="00CD3D5B"/>
    <w:rsid w:val="00CD4A8C"/>
    <w:rsid w:val="00CE67C8"/>
    <w:rsid w:val="00CE702C"/>
    <w:rsid w:val="00CF5C6B"/>
    <w:rsid w:val="00D009A3"/>
    <w:rsid w:val="00D2023B"/>
    <w:rsid w:val="00D453E3"/>
    <w:rsid w:val="00D475C3"/>
    <w:rsid w:val="00D61AF3"/>
    <w:rsid w:val="00D67F40"/>
    <w:rsid w:val="00D70C8B"/>
    <w:rsid w:val="00D70D6A"/>
    <w:rsid w:val="00D71BA0"/>
    <w:rsid w:val="00D726B8"/>
    <w:rsid w:val="00D76C65"/>
    <w:rsid w:val="00D76F18"/>
    <w:rsid w:val="00D80B32"/>
    <w:rsid w:val="00D840C4"/>
    <w:rsid w:val="00D925B2"/>
    <w:rsid w:val="00D95B24"/>
    <w:rsid w:val="00DA09E7"/>
    <w:rsid w:val="00DA1E26"/>
    <w:rsid w:val="00DA2897"/>
    <w:rsid w:val="00DC29D7"/>
    <w:rsid w:val="00DC4D25"/>
    <w:rsid w:val="00DC5B08"/>
    <w:rsid w:val="00DC5F29"/>
    <w:rsid w:val="00DC68B3"/>
    <w:rsid w:val="00DF548D"/>
    <w:rsid w:val="00E03E27"/>
    <w:rsid w:val="00E04435"/>
    <w:rsid w:val="00E04950"/>
    <w:rsid w:val="00E05E35"/>
    <w:rsid w:val="00E0643B"/>
    <w:rsid w:val="00E129AD"/>
    <w:rsid w:val="00E26753"/>
    <w:rsid w:val="00E34674"/>
    <w:rsid w:val="00E3693A"/>
    <w:rsid w:val="00E44696"/>
    <w:rsid w:val="00E50C7D"/>
    <w:rsid w:val="00E51D6D"/>
    <w:rsid w:val="00E60D40"/>
    <w:rsid w:val="00E63B91"/>
    <w:rsid w:val="00E70300"/>
    <w:rsid w:val="00E70BAC"/>
    <w:rsid w:val="00E70D6C"/>
    <w:rsid w:val="00E74E8C"/>
    <w:rsid w:val="00E84F7D"/>
    <w:rsid w:val="00E92514"/>
    <w:rsid w:val="00E929E9"/>
    <w:rsid w:val="00E932A7"/>
    <w:rsid w:val="00E96114"/>
    <w:rsid w:val="00E9643E"/>
    <w:rsid w:val="00EA4213"/>
    <w:rsid w:val="00EB3F30"/>
    <w:rsid w:val="00EB55BA"/>
    <w:rsid w:val="00EC61FD"/>
    <w:rsid w:val="00EC754D"/>
    <w:rsid w:val="00ED4B2D"/>
    <w:rsid w:val="00ED7627"/>
    <w:rsid w:val="00ED7DA6"/>
    <w:rsid w:val="00ED7F05"/>
    <w:rsid w:val="00EF04D0"/>
    <w:rsid w:val="00F022CA"/>
    <w:rsid w:val="00F02B95"/>
    <w:rsid w:val="00F24D3E"/>
    <w:rsid w:val="00F26C01"/>
    <w:rsid w:val="00F3390B"/>
    <w:rsid w:val="00F41E93"/>
    <w:rsid w:val="00F54217"/>
    <w:rsid w:val="00F550DE"/>
    <w:rsid w:val="00F615B7"/>
    <w:rsid w:val="00F634CA"/>
    <w:rsid w:val="00F73E32"/>
    <w:rsid w:val="00F8213E"/>
    <w:rsid w:val="00F829B5"/>
    <w:rsid w:val="00F97C20"/>
    <w:rsid w:val="00FC1761"/>
    <w:rsid w:val="00FC5E76"/>
    <w:rsid w:val="00FC773C"/>
    <w:rsid w:val="00FD3884"/>
    <w:rsid w:val="00FD5DA5"/>
    <w:rsid w:val="00FD6CA1"/>
    <w:rsid w:val="00FE3536"/>
    <w:rsid w:val="00FF2AA0"/>
    <w:rsid w:val="00FF4065"/>
    <w:rsid w:val="00FF5C5D"/>
  </w:rsids>
  <m:mathPr>
    <m:mathFont m:val="Cambria Math"/>
    <m:brkBin m:val="before"/>
    <m:brkBinSub m:val="--"/>
    <m:smallFrac/>
    <m:dispDef/>
    <m:lMargin m:val="0"/>
    <m:rMargin m:val="0"/>
    <m:defJc m:val="centerGroup"/>
    <m:wrapIndent m:val="1440"/>
    <m:intLim m:val="subSup"/>
    <m:naryLim m:val="undOvr"/>
  </m:mathPr>
  <w:themeFontLang w:val="ru-RU" w:eastAsia="ja-JP" w:bidi="n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D76FAEE"/>
  <w15:docId w15:val="{0A0549AA-8403-41E1-8D9D-914344BE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03B"/>
    <w:pPr>
      <w:spacing w:line="360" w:lineRule="auto"/>
      <w:jc w:val="both"/>
    </w:pPr>
    <w:rPr>
      <w:rFonts w:cs="Calibri"/>
      <w:sz w:val="22"/>
      <w:szCs w:val="22"/>
      <w:lang w:eastAsia="en-US"/>
    </w:rPr>
  </w:style>
  <w:style w:type="paragraph" w:styleId="1">
    <w:name w:val="heading 1"/>
    <w:basedOn w:val="a"/>
    <w:next w:val="a"/>
    <w:link w:val="10"/>
    <w:uiPriority w:val="99"/>
    <w:qFormat/>
    <w:rsid w:val="00C0710C"/>
    <w:pPr>
      <w:keepNext/>
      <w:spacing w:after="480"/>
      <w:ind w:left="709"/>
      <w:jc w:val="left"/>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9"/>
    <w:qFormat/>
    <w:rsid w:val="007E49F6"/>
    <w:pPr>
      <w:keepNext/>
      <w:keepLines/>
      <w:spacing w:after="720"/>
      <w:ind w:left="708"/>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0710C"/>
    <w:rPr>
      <w:rFonts w:ascii="Times New Roman" w:eastAsia="Times New Roman" w:hAnsi="Times New Roman"/>
      <w:b/>
      <w:bCs/>
      <w:kern w:val="32"/>
      <w:sz w:val="28"/>
      <w:szCs w:val="32"/>
      <w:lang w:eastAsia="en-US"/>
    </w:rPr>
  </w:style>
  <w:style w:type="character" w:customStyle="1" w:styleId="20">
    <w:name w:val="Заголовок 2 Знак"/>
    <w:link w:val="2"/>
    <w:uiPriority w:val="99"/>
    <w:locked/>
    <w:rsid w:val="007E49F6"/>
    <w:rPr>
      <w:rFonts w:ascii="Times New Roman" w:eastAsia="Times New Roman" w:hAnsi="Times New Roman"/>
      <w:b/>
      <w:bCs/>
      <w:sz w:val="28"/>
      <w:szCs w:val="28"/>
      <w:lang w:eastAsia="en-US"/>
    </w:rPr>
  </w:style>
  <w:style w:type="paragraph" w:styleId="a3">
    <w:name w:val="No Spacing"/>
    <w:uiPriority w:val="99"/>
    <w:qFormat/>
    <w:rsid w:val="00B0103B"/>
    <w:pPr>
      <w:jc w:val="both"/>
    </w:pPr>
    <w:rPr>
      <w:rFonts w:cs="Calibri"/>
      <w:sz w:val="22"/>
      <w:szCs w:val="22"/>
      <w:lang w:eastAsia="en-US"/>
    </w:rPr>
  </w:style>
  <w:style w:type="paragraph" w:customStyle="1" w:styleId="11">
    <w:name w:val="Текст1"/>
    <w:basedOn w:val="a"/>
    <w:uiPriority w:val="99"/>
    <w:rsid w:val="00B0103B"/>
    <w:pPr>
      <w:suppressAutoHyphens/>
      <w:spacing w:line="240" w:lineRule="auto"/>
      <w:jc w:val="left"/>
    </w:pPr>
    <w:rPr>
      <w:rFonts w:ascii="Courier New" w:eastAsia="Times New Roman" w:hAnsi="Courier New" w:cs="Courier New"/>
      <w:sz w:val="20"/>
      <w:szCs w:val="20"/>
      <w:lang w:eastAsia="ar-SA"/>
    </w:rPr>
  </w:style>
  <w:style w:type="paragraph" w:styleId="a4">
    <w:name w:val="List Paragraph"/>
    <w:basedOn w:val="a"/>
    <w:uiPriority w:val="34"/>
    <w:qFormat/>
    <w:rsid w:val="00B0103B"/>
    <w:pPr>
      <w:ind w:left="720"/>
    </w:pPr>
  </w:style>
  <w:style w:type="paragraph" w:styleId="a5">
    <w:name w:val="header"/>
    <w:basedOn w:val="a"/>
    <w:link w:val="a6"/>
    <w:uiPriority w:val="99"/>
    <w:rsid w:val="005F2570"/>
    <w:pPr>
      <w:tabs>
        <w:tab w:val="center" w:pos="4677"/>
        <w:tab w:val="right" w:pos="9355"/>
      </w:tabs>
      <w:spacing w:line="240" w:lineRule="auto"/>
    </w:pPr>
  </w:style>
  <w:style w:type="character" w:customStyle="1" w:styleId="a6">
    <w:name w:val="Верхний колонтитул Знак"/>
    <w:link w:val="a5"/>
    <w:uiPriority w:val="99"/>
    <w:locked/>
    <w:rsid w:val="005F2570"/>
    <w:rPr>
      <w:rFonts w:ascii="Calibri" w:hAnsi="Calibri" w:cs="Calibri"/>
    </w:rPr>
  </w:style>
  <w:style w:type="paragraph" w:styleId="a7">
    <w:name w:val="footer"/>
    <w:basedOn w:val="a"/>
    <w:link w:val="a8"/>
    <w:uiPriority w:val="99"/>
    <w:rsid w:val="005F2570"/>
    <w:pPr>
      <w:tabs>
        <w:tab w:val="center" w:pos="4677"/>
        <w:tab w:val="right" w:pos="9355"/>
      </w:tabs>
      <w:spacing w:line="240" w:lineRule="auto"/>
    </w:pPr>
  </w:style>
  <w:style w:type="character" w:customStyle="1" w:styleId="a8">
    <w:name w:val="Нижний колонтитул Знак"/>
    <w:link w:val="a7"/>
    <w:uiPriority w:val="99"/>
    <w:locked/>
    <w:rsid w:val="005F2570"/>
    <w:rPr>
      <w:rFonts w:ascii="Calibri" w:hAnsi="Calibri" w:cs="Calibri"/>
    </w:rPr>
  </w:style>
  <w:style w:type="paragraph" w:styleId="a9">
    <w:name w:val="Normal (Web)"/>
    <w:basedOn w:val="a"/>
    <w:uiPriority w:val="99"/>
    <w:rsid w:val="00580A4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a">
    <w:name w:val="Таблицы (моноширинный)"/>
    <w:basedOn w:val="a"/>
    <w:next w:val="a"/>
    <w:uiPriority w:val="99"/>
    <w:rsid w:val="00580A41"/>
    <w:pPr>
      <w:widowControl w:val="0"/>
      <w:suppressAutoHyphens/>
      <w:autoSpaceDE w:val="0"/>
      <w:spacing w:line="240" w:lineRule="auto"/>
    </w:pPr>
    <w:rPr>
      <w:rFonts w:ascii="Courier New" w:eastAsia="Times New Roman" w:hAnsi="Courier New" w:cs="Courier New"/>
      <w:sz w:val="20"/>
      <w:szCs w:val="20"/>
      <w:lang w:eastAsia="ar-SA"/>
    </w:rPr>
  </w:style>
  <w:style w:type="paragraph" w:styleId="12">
    <w:name w:val="toc 1"/>
    <w:basedOn w:val="a"/>
    <w:next w:val="a"/>
    <w:autoRedefine/>
    <w:uiPriority w:val="39"/>
    <w:rsid w:val="000158BB"/>
    <w:pPr>
      <w:tabs>
        <w:tab w:val="right" w:leader="dot" w:pos="9912"/>
      </w:tabs>
      <w:spacing w:after="100"/>
      <w:ind w:firstLine="567"/>
    </w:pPr>
  </w:style>
  <w:style w:type="paragraph" w:styleId="21">
    <w:name w:val="toc 2"/>
    <w:basedOn w:val="a"/>
    <w:next w:val="a"/>
    <w:autoRedefine/>
    <w:uiPriority w:val="39"/>
    <w:rsid w:val="005F0E5B"/>
    <w:pPr>
      <w:spacing w:after="100"/>
      <w:ind w:left="220"/>
    </w:pPr>
  </w:style>
  <w:style w:type="table" w:styleId="ab">
    <w:name w:val="Table Grid"/>
    <w:basedOn w:val="a1"/>
    <w:uiPriority w:val="39"/>
    <w:rsid w:val="000B13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53DA0"/>
  </w:style>
  <w:style w:type="character" w:styleId="ac">
    <w:name w:val="Hyperlink"/>
    <w:uiPriority w:val="99"/>
    <w:rsid w:val="00553DA0"/>
    <w:rPr>
      <w:color w:val="0000FF"/>
      <w:u w:val="single"/>
    </w:rPr>
  </w:style>
  <w:style w:type="character" w:styleId="ad">
    <w:name w:val="Placeholder Text"/>
    <w:uiPriority w:val="99"/>
    <w:semiHidden/>
    <w:rsid w:val="000652F3"/>
    <w:rPr>
      <w:color w:val="808080"/>
    </w:rPr>
  </w:style>
  <w:style w:type="paragraph" w:styleId="ae">
    <w:name w:val="Balloon Text"/>
    <w:basedOn w:val="a"/>
    <w:link w:val="af"/>
    <w:uiPriority w:val="99"/>
    <w:semiHidden/>
    <w:rsid w:val="000652F3"/>
    <w:pPr>
      <w:spacing w:line="240" w:lineRule="auto"/>
    </w:pPr>
    <w:rPr>
      <w:rFonts w:ascii="Tahoma" w:hAnsi="Tahoma" w:cs="Tahoma"/>
      <w:sz w:val="16"/>
      <w:szCs w:val="16"/>
    </w:rPr>
  </w:style>
  <w:style w:type="character" w:customStyle="1" w:styleId="af">
    <w:name w:val="Текст выноски Знак"/>
    <w:link w:val="ae"/>
    <w:uiPriority w:val="99"/>
    <w:semiHidden/>
    <w:locked/>
    <w:rsid w:val="000652F3"/>
    <w:rPr>
      <w:rFonts w:ascii="Tahoma" w:hAnsi="Tahoma" w:cs="Tahoma"/>
      <w:sz w:val="16"/>
      <w:szCs w:val="16"/>
    </w:rPr>
  </w:style>
  <w:style w:type="character" w:customStyle="1" w:styleId="af0">
    <w:name w:val="Основной текст_"/>
    <w:uiPriority w:val="99"/>
    <w:rsid w:val="00243BFE"/>
    <w:rPr>
      <w:sz w:val="18"/>
      <w:szCs w:val="18"/>
    </w:rPr>
  </w:style>
  <w:style w:type="paragraph" w:customStyle="1" w:styleId="Style18">
    <w:name w:val="Style18"/>
    <w:basedOn w:val="a"/>
    <w:uiPriority w:val="99"/>
    <w:rsid w:val="00B832A3"/>
    <w:pPr>
      <w:widowControl w:val="0"/>
      <w:autoSpaceDE w:val="0"/>
      <w:autoSpaceDN w:val="0"/>
      <w:adjustRightInd w:val="0"/>
      <w:spacing w:line="418" w:lineRule="exact"/>
      <w:ind w:firstLine="739"/>
    </w:pPr>
    <w:rPr>
      <w:rFonts w:ascii="Times New Roman" w:eastAsia="Times New Roman" w:hAnsi="Times New Roman" w:cs="Times New Roman"/>
      <w:sz w:val="24"/>
      <w:szCs w:val="24"/>
      <w:lang w:eastAsia="ru-RU"/>
    </w:rPr>
  </w:style>
  <w:style w:type="paragraph" w:customStyle="1" w:styleId="Style29">
    <w:name w:val="Style29"/>
    <w:basedOn w:val="a"/>
    <w:uiPriority w:val="99"/>
    <w:rsid w:val="00B832A3"/>
    <w:pPr>
      <w:widowControl w:val="0"/>
      <w:autoSpaceDE w:val="0"/>
      <w:autoSpaceDN w:val="0"/>
      <w:adjustRightInd w:val="0"/>
      <w:spacing w:line="413" w:lineRule="exact"/>
    </w:pPr>
    <w:rPr>
      <w:rFonts w:ascii="Times New Roman" w:eastAsia="Times New Roman" w:hAnsi="Times New Roman" w:cs="Times New Roman"/>
      <w:sz w:val="24"/>
      <w:szCs w:val="24"/>
      <w:lang w:eastAsia="ru-RU"/>
    </w:rPr>
  </w:style>
  <w:style w:type="paragraph" w:customStyle="1" w:styleId="Style53">
    <w:name w:val="Style53"/>
    <w:basedOn w:val="a"/>
    <w:uiPriority w:val="99"/>
    <w:rsid w:val="00B832A3"/>
    <w:pPr>
      <w:widowControl w:val="0"/>
      <w:autoSpaceDE w:val="0"/>
      <w:autoSpaceDN w:val="0"/>
      <w:adjustRightInd w:val="0"/>
      <w:spacing w:line="499" w:lineRule="exact"/>
      <w:jc w:val="left"/>
    </w:pPr>
    <w:rPr>
      <w:rFonts w:ascii="Times New Roman" w:eastAsia="Times New Roman" w:hAnsi="Times New Roman" w:cs="Times New Roman"/>
      <w:sz w:val="24"/>
      <w:szCs w:val="24"/>
      <w:lang w:eastAsia="ru-RU"/>
    </w:rPr>
  </w:style>
  <w:style w:type="character" w:customStyle="1" w:styleId="FontStyle91">
    <w:name w:val="Font Style91"/>
    <w:uiPriority w:val="99"/>
    <w:rsid w:val="00B832A3"/>
    <w:rPr>
      <w:rFonts w:ascii="Times New Roman" w:hAnsi="Times New Roman" w:cs="Times New Roman"/>
      <w:i/>
      <w:iCs/>
      <w:sz w:val="22"/>
      <w:szCs w:val="22"/>
    </w:rPr>
  </w:style>
  <w:style w:type="character" w:customStyle="1" w:styleId="FontStyle96">
    <w:name w:val="Font Style96"/>
    <w:uiPriority w:val="99"/>
    <w:rsid w:val="00B832A3"/>
    <w:rPr>
      <w:rFonts w:ascii="Times New Roman" w:hAnsi="Times New Roman" w:cs="Times New Roman"/>
      <w:sz w:val="22"/>
      <w:szCs w:val="22"/>
    </w:rPr>
  </w:style>
  <w:style w:type="paragraph" w:customStyle="1" w:styleId="Style50">
    <w:name w:val="Style50"/>
    <w:basedOn w:val="a"/>
    <w:uiPriority w:val="99"/>
    <w:rsid w:val="00023E79"/>
    <w:pPr>
      <w:widowControl w:val="0"/>
      <w:autoSpaceDE w:val="0"/>
      <w:autoSpaceDN w:val="0"/>
      <w:adjustRightInd w:val="0"/>
      <w:spacing w:line="413" w:lineRule="exact"/>
      <w:ind w:firstLine="566"/>
      <w:jc w:val="left"/>
    </w:pPr>
    <w:rPr>
      <w:rFonts w:ascii="Times New Roman" w:eastAsia="Times New Roman" w:hAnsi="Times New Roman" w:cs="Times New Roman"/>
      <w:sz w:val="24"/>
      <w:szCs w:val="24"/>
      <w:lang w:eastAsia="ru-RU"/>
    </w:rPr>
  </w:style>
  <w:style w:type="paragraph" w:styleId="af1">
    <w:name w:val="footnote text"/>
    <w:basedOn w:val="a"/>
    <w:link w:val="af2"/>
    <w:uiPriority w:val="99"/>
    <w:semiHidden/>
    <w:rsid w:val="00B8724C"/>
    <w:pPr>
      <w:spacing w:line="240" w:lineRule="auto"/>
      <w:jc w:val="left"/>
    </w:pPr>
    <w:rPr>
      <w:sz w:val="20"/>
      <w:szCs w:val="20"/>
    </w:rPr>
  </w:style>
  <w:style w:type="character" w:customStyle="1" w:styleId="af2">
    <w:name w:val="Текст сноски Знак"/>
    <w:link w:val="af1"/>
    <w:uiPriority w:val="99"/>
    <w:semiHidden/>
    <w:locked/>
    <w:rsid w:val="00B8724C"/>
    <w:rPr>
      <w:rFonts w:ascii="Calibri" w:hAnsi="Calibri" w:cs="Calibri"/>
      <w:sz w:val="20"/>
      <w:szCs w:val="20"/>
    </w:rPr>
  </w:style>
  <w:style w:type="character" w:styleId="af3">
    <w:name w:val="footnote reference"/>
    <w:uiPriority w:val="99"/>
    <w:semiHidden/>
    <w:rsid w:val="00B8724C"/>
    <w:rPr>
      <w:vertAlign w:val="superscript"/>
    </w:rPr>
  </w:style>
  <w:style w:type="character" w:styleId="af4">
    <w:name w:val="page number"/>
    <w:basedOn w:val="a0"/>
    <w:uiPriority w:val="99"/>
    <w:rsid w:val="00465BC5"/>
  </w:style>
  <w:style w:type="character" w:customStyle="1" w:styleId="hl">
    <w:name w:val="hl"/>
    <w:basedOn w:val="a0"/>
    <w:rsid w:val="00E05E35"/>
  </w:style>
  <w:style w:type="paragraph" w:styleId="af5">
    <w:name w:val="TOC Heading"/>
    <w:basedOn w:val="1"/>
    <w:next w:val="a"/>
    <w:uiPriority w:val="39"/>
    <w:unhideWhenUsed/>
    <w:qFormat/>
    <w:rsid w:val="00361437"/>
    <w:pPr>
      <w:keepLines/>
      <w:spacing w:before="240" w:after="0" w:line="259" w:lineRule="auto"/>
      <w:ind w:left="0"/>
      <w:outlineLvl w:val="9"/>
    </w:pPr>
    <w:rPr>
      <w:rFonts w:asciiTheme="majorHAnsi" w:eastAsiaTheme="majorEastAsia" w:hAnsiTheme="majorHAnsi" w:cstheme="majorBidi"/>
      <w:b w:val="0"/>
      <w:bCs w:val="0"/>
      <w:color w:val="365F91" w:themeColor="accent1" w:themeShade="BF"/>
      <w:kern w:val="0"/>
      <w:sz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99979">
      <w:marLeft w:val="0"/>
      <w:marRight w:val="0"/>
      <w:marTop w:val="0"/>
      <w:marBottom w:val="0"/>
      <w:divBdr>
        <w:top w:val="none" w:sz="0" w:space="0" w:color="auto"/>
        <w:left w:val="none" w:sz="0" w:space="0" w:color="auto"/>
        <w:bottom w:val="none" w:sz="0" w:space="0" w:color="auto"/>
        <w:right w:val="none" w:sz="0" w:space="0" w:color="auto"/>
      </w:divBdr>
    </w:div>
    <w:div w:id="1080297383">
      <w:bodyDiv w:val="1"/>
      <w:marLeft w:val="0"/>
      <w:marRight w:val="0"/>
      <w:marTop w:val="0"/>
      <w:marBottom w:val="0"/>
      <w:divBdr>
        <w:top w:val="none" w:sz="0" w:space="0" w:color="auto"/>
        <w:left w:val="none" w:sz="0" w:space="0" w:color="auto"/>
        <w:bottom w:val="none" w:sz="0" w:space="0" w:color="auto"/>
        <w:right w:val="none" w:sz="0" w:space="0" w:color="auto"/>
      </w:divBdr>
    </w:div>
    <w:div w:id="1450781564">
      <w:bodyDiv w:val="1"/>
      <w:marLeft w:val="0"/>
      <w:marRight w:val="0"/>
      <w:marTop w:val="0"/>
      <w:marBottom w:val="0"/>
      <w:divBdr>
        <w:top w:val="none" w:sz="0" w:space="0" w:color="auto"/>
        <w:left w:val="none" w:sz="0" w:space="0" w:color="auto"/>
        <w:bottom w:val="none" w:sz="0" w:space="0" w:color="auto"/>
        <w:right w:val="none" w:sz="0" w:space="0" w:color="auto"/>
      </w:divBdr>
    </w:div>
    <w:div w:id="1452674493">
      <w:bodyDiv w:val="1"/>
      <w:marLeft w:val="0"/>
      <w:marRight w:val="0"/>
      <w:marTop w:val="0"/>
      <w:marBottom w:val="0"/>
      <w:divBdr>
        <w:top w:val="none" w:sz="0" w:space="0" w:color="auto"/>
        <w:left w:val="none" w:sz="0" w:space="0" w:color="auto"/>
        <w:bottom w:val="none" w:sz="0" w:space="0" w:color="auto"/>
        <w:right w:val="none" w:sz="0" w:space="0" w:color="auto"/>
      </w:divBdr>
    </w:div>
    <w:div w:id="195336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hyperlink" Target="http://mirknig.com/2009/11/16/proektirovanie-usilitelej-moshhnosti-zvukovoj.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sclosure.fcsm.ru/"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iprbookshop.ru/90605.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hyperlink" Target="http://www.radioradar.net/radiofan/audio_equipment/tube_amplifier_audio_frequency.html" TargetMode="External"/><Relationship Id="rId30" Type="http://schemas.openxmlformats.org/officeDocument/2006/relationships/hyperlink" Target="http://www.iprbookshop.ru/85603.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399284808733629"/>
          <c:y val="2.4412472302728479E-2"/>
          <c:w val="0.38859841064565492"/>
          <c:h val="0.89289222143995561"/>
        </c:manualLayout>
      </c:layout>
      <c:pie3DChart>
        <c:varyColors val="1"/>
        <c:ser>
          <c:idx val="0"/>
          <c:order val="0"/>
          <c:tx>
            <c:strRef>
              <c:f>Лист1!$B$1</c:f>
              <c:strCache>
                <c:ptCount val="1"/>
                <c:pt idx="0">
                  <c:v>Столбец1</c:v>
                </c:pt>
              </c:strCache>
            </c:strRef>
          </c:tx>
          <c:dPt>
            <c:idx val="0"/>
            <c:bubble3D val="0"/>
            <c:extLst>
              <c:ext xmlns:c16="http://schemas.microsoft.com/office/drawing/2014/chart" uri="{C3380CC4-5D6E-409C-BE32-E72D297353CC}">
                <c16:uniqueId val="{00000000-F26B-4CD8-AC81-081A4F57E8D4}"/>
              </c:ext>
            </c:extLst>
          </c:dPt>
          <c:dPt>
            <c:idx val="1"/>
            <c:bubble3D val="0"/>
            <c:extLst>
              <c:ext xmlns:c16="http://schemas.microsoft.com/office/drawing/2014/chart" uri="{C3380CC4-5D6E-409C-BE32-E72D297353CC}">
                <c16:uniqueId val="{00000001-F26B-4CD8-AC81-081A4F57E8D4}"/>
              </c:ext>
            </c:extLst>
          </c:dPt>
          <c:dPt>
            <c:idx val="2"/>
            <c:bubble3D val="0"/>
            <c:extLst>
              <c:ext xmlns:c16="http://schemas.microsoft.com/office/drawing/2014/chart" uri="{C3380CC4-5D6E-409C-BE32-E72D297353CC}">
                <c16:uniqueId val="{00000002-F26B-4CD8-AC81-081A4F57E8D4}"/>
              </c:ext>
            </c:extLst>
          </c:dPt>
          <c:dPt>
            <c:idx val="3"/>
            <c:bubble3D val="0"/>
            <c:extLst>
              <c:ext xmlns:c16="http://schemas.microsoft.com/office/drawing/2014/chart" uri="{C3380CC4-5D6E-409C-BE32-E72D297353CC}">
                <c16:uniqueId val="{00000003-F26B-4CD8-AC81-081A4F57E8D4}"/>
              </c:ext>
            </c:extLst>
          </c:dPt>
          <c:dPt>
            <c:idx val="4"/>
            <c:bubble3D val="0"/>
            <c:extLst>
              <c:ext xmlns:c16="http://schemas.microsoft.com/office/drawing/2014/chart" uri="{C3380CC4-5D6E-409C-BE32-E72D297353CC}">
                <c16:uniqueId val="{00000004-F26B-4CD8-AC81-081A4F57E8D4}"/>
              </c:ext>
            </c:extLst>
          </c:dPt>
          <c:dPt>
            <c:idx val="5"/>
            <c:bubble3D val="0"/>
            <c:extLst>
              <c:ext xmlns:c16="http://schemas.microsoft.com/office/drawing/2014/chart" uri="{C3380CC4-5D6E-409C-BE32-E72D297353CC}">
                <c16:uniqueId val="{00000005-F26B-4CD8-AC81-081A4F57E8D4}"/>
              </c:ext>
            </c:extLst>
          </c:dPt>
          <c:dPt>
            <c:idx val="6"/>
            <c:bubble3D val="0"/>
            <c:extLst>
              <c:ext xmlns:c16="http://schemas.microsoft.com/office/drawing/2014/chart" uri="{C3380CC4-5D6E-409C-BE32-E72D297353CC}">
                <c16:uniqueId val="{00000006-F26B-4CD8-AC81-081A4F57E8D4}"/>
              </c:ext>
            </c:extLst>
          </c:dPt>
          <c:dLbls>
            <c:spPr>
              <a:noFill/>
              <a:ln w="25332">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Налог на прибыль организаций</c:v>
                </c:pt>
                <c:pt idx="1">
                  <c:v>НДФЛ</c:v>
                </c:pt>
                <c:pt idx="2">
                  <c:v>НДС</c:v>
                </c:pt>
                <c:pt idx="3">
                  <c:v>Акцизы</c:v>
                </c:pt>
                <c:pt idx="4">
                  <c:v>НДПИ</c:v>
                </c:pt>
                <c:pt idx="5">
                  <c:v>Налоги на имущество</c:v>
                </c:pt>
                <c:pt idx="6">
                  <c:v>Прочие налоги и сборы</c:v>
                </c:pt>
              </c:strCache>
            </c:strRef>
          </c:cat>
          <c:val>
            <c:numRef>
              <c:f>Лист1!$B$2:$B$8</c:f>
              <c:numCache>
                <c:formatCode>General</c:formatCode>
                <c:ptCount val="7"/>
                <c:pt idx="0">
                  <c:v>22.8</c:v>
                </c:pt>
                <c:pt idx="1">
                  <c:v>19.399999999999999</c:v>
                </c:pt>
                <c:pt idx="2">
                  <c:v>17.7</c:v>
                </c:pt>
                <c:pt idx="3">
                  <c:v>7</c:v>
                </c:pt>
                <c:pt idx="4">
                  <c:v>22.4</c:v>
                </c:pt>
                <c:pt idx="5">
                  <c:v>7.4</c:v>
                </c:pt>
                <c:pt idx="6">
                  <c:v>3.3</c:v>
                </c:pt>
              </c:numCache>
            </c:numRef>
          </c:val>
          <c:extLst>
            <c:ext xmlns:c16="http://schemas.microsoft.com/office/drawing/2014/chart" uri="{C3380CC4-5D6E-409C-BE32-E72D297353CC}">
              <c16:uniqueId val="{00000007-F26B-4CD8-AC81-081A4F57E8D4}"/>
            </c:ext>
          </c:extLst>
        </c:ser>
        <c:dLbls>
          <c:showLegendKey val="0"/>
          <c:showVal val="0"/>
          <c:showCatName val="0"/>
          <c:showSerName val="0"/>
          <c:showPercent val="0"/>
          <c:showBubbleSize val="0"/>
          <c:showLeaderLines val="1"/>
        </c:dLbls>
      </c:pie3DChart>
      <c:spPr>
        <a:noFill/>
        <a:ln w="25332">
          <a:noFill/>
        </a:ln>
      </c:spPr>
    </c:plotArea>
    <c:legend>
      <c:legendPos val="r"/>
      <c:layout>
        <c:manualLayout>
          <c:xMode val="edge"/>
          <c:yMode val="edge"/>
          <c:x val="0.60013868636790768"/>
          <c:y val="8.6266908944074308E-2"/>
          <c:w val="0.38601174853143361"/>
          <c:h val="0.82746510532337303"/>
        </c:manualLayout>
      </c:layout>
      <c:overlay val="0"/>
      <c:txPr>
        <a:bodyPr/>
        <a:lstStyle/>
        <a:p>
          <a:pPr>
            <a:defRPr kern="0" spc="0" baseline="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80206-C148-4A36-B056-6774DD95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7363</Words>
  <Characters>52330</Characters>
  <Application>Microsoft Office Word</Application>
  <DocSecurity>0</DocSecurity>
  <Lines>436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cp:revision>
  <cp:lastPrinted>2019-02-12T11:31:00Z</cp:lastPrinted>
  <dcterms:created xsi:type="dcterms:W3CDTF">2021-11-30T05:43:00Z</dcterms:created>
  <dcterms:modified xsi:type="dcterms:W3CDTF">2023-05-17T08:19:00Z</dcterms:modified>
</cp:coreProperties>
</file>